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257E2A" w:rsidRDefault="009B2F5A">
      <w:pPr>
        <w:pStyle w:val="LessonTitle"/>
        <w:rPr>
          <w:rFonts w:ascii="Times New Roman" w:hAnsi="Times New Roman"/>
        </w:rPr>
      </w:pPr>
    </w:p>
    <w:p w14:paraId="235F411B" w14:textId="77777777" w:rsidR="009B2F5A" w:rsidRPr="00257E2A" w:rsidRDefault="009B2F5A">
      <w:pPr>
        <w:pStyle w:val="LessonTitle"/>
        <w:rPr>
          <w:rFonts w:ascii="Times New Roman" w:hAnsi="Times New Roman"/>
        </w:rPr>
      </w:pPr>
    </w:p>
    <w:p w14:paraId="235F411C" w14:textId="090C58AA" w:rsidR="009B2F5A" w:rsidRPr="00257E2A" w:rsidRDefault="00655654">
      <w:pPr>
        <w:pStyle w:val="VBALessonPlanName"/>
        <w:rPr>
          <w:rFonts w:ascii="Times New Roman" w:hAnsi="Times New Roman"/>
          <w:color w:val="auto"/>
        </w:rPr>
      </w:pPr>
      <w:r>
        <w:rPr>
          <w:rFonts w:ascii="Times New Roman" w:hAnsi="Times New Roman"/>
          <w:color w:val="auto"/>
        </w:rPr>
        <w:t>VBMS Hands-</w:t>
      </w:r>
      <w:r w:rsidR="000D0ACA" w:rsidRPr="00257E2A">
        <w:rPr>
          <w:rFonts w:ascii="Times New Roman" w:hAnsi="Times New Roman"/>
          <w:color w:val="auto"/>
        </w:rPr>
        <w:t>on Training for VBMS Users</w:t>
      </w:r>
    </w:p>
    <w:p w14:paraId="235F411D" w14:textId="77777777" w:rsidR="009B2F5A" w:rsidRPr="00257E2A" w:rsidRDefault="009B2F5A">
      <w:pPr>
        <w:pStyle w:val="VBALessonPlanTitle"/>
        <w:rPr>
          <w:rFonts w:ascii="Times New Roman" w:hAnsi="Times New Roman"/>
          <w:color w:val="auto"/>
        </w:rPr>
      </w:pPr>
      <w:bookmarkStart w:id="0" w:name="_Toc277338715"/>
      <w:r w:rsidRPr="00257E2A">
        <w:rPr>
          <w:rFonts w:ascii="Times New Roman" w:hAnsi="Times New Roman"/>
          <w:color w:val="auto"/>
        </w:rPr>
        <w:t>Instructor Lesson Plan</w:t>
      </w:r>
      <w:bookmarkEnd w:id="0"/>
    </w:p>
    <w:p w14:paraId="235F411E" w14:textId="14981698" w:rsidR="009B2F5A" w:rsidRPr="00257E2A" w:rsidRDefault="009B2F5A">
      <w:pPr>
        <w:pStyle w:val="VBALessonPlanName"/>
        <w:rPr>
          <w:rFonts w:ascii="Times New Roman" w:hAnsi="Times New Roman"/>
          <w:color w:val="auto"/>
        </w:rPr>
      </w:pPr>
      <w:bookmarkStart w:id="1" w:name="_Toc269888738"/>
      <w:bookmarkStart w:id="2" w:name="_Toc269888786"/>
      <w:bookmarkStart w:id="3" w:name="_Toc277338716"/>
      <w:r w:rsidRPr="00257E2A">
        <w:rPr>
          <w:rFonts w:ascii="Times New Roman" w:hAnsi="Times New Roman"/>
          <w:color w:val="auto"/>
        </w:rPr>
        <w:t xml:space="preserve">Time Required: </w:t>
      </w:r>
      <w:r w:rsidR="0062321E" w:rsidRPr="00655654">
        <w:rPr>
          <w:rFonts w:ascii="Times New Roman" w:hAnsi="Times New Roman"/>
          <w:color w:val="auto"/>
          <w:szCs w:val="24"/>
        </w:rPr>
        <w:t>2.5</w:t>
      </w:r>
      <w:r w:rsidRPr="00655654">
        <w:rPr>
          <w:rFonts w:ascii="Times New Roman" w:hAnsi="Times New Roman"/>
          <w:color w:val="auto"/>
          <w:sz w:val="40"/>
        </w:rPr>
        <w:t xml:space="preserve"> </w:t>
      </w:r>
      <w:r w:rsidRPr="00257E2A">
        <w:rPr>
          <w:rFonts w:ascii="Times New Roman" w:hAnsi="Times New Roman"/>
          <w:color w:val="auto"/>
        </w:rPr>
        <w:t>Hours</w:t>
      </w:r>
      <w:bookmarkEnd w:id="1"/>
      <w:bookmarkEnd w:id="2"/>
      <w:bookmarkEnd w:id="3"/>
    </w:p>
    <w:p w14:paraId="235F411F" w14:textId="77777777" w:rsidR="009B2F5A" w:rsidRPr="00257E2A" w:rsidRDefault="009B2F5A">
      <w:pPr>
        <w:jc w:val="center"/>
        <w:rPr>
          <w:b/>
          <w:caps/>
          <w:sz w:val="32"/>
          <w:szCs w:val="32"/>
        </w:rPr>
      </w:pPr>
    </w:p>
    <w:p w14:paraId="235F4120" w14:textId="77777777" w:rsidR="009B2F5A" w:rsidRPr="00257E2A" w:rsidRDefault="009B2F5A">
      <w:pPr>
        <w:jc w:val="center"/>
        <w:rPr>
          <w:b/>
          <w:sz w:val="28"/>
          <w:szCs w:val="28"/>
        </w:rPr>
      </w:pPr>
      <w:bookmarkStart w:id="4" w:name="_Toc277338717"/>
      <w:r w:rsidRPr="00257E2A">
        <w:rPr>
          <w:b/>
          <w:sz w:val="28"/>
          <w:szCs w:val="28"/>
        </w:rPr>
        <w:t>Table of Contents</w:t>
      </w:r>
      <w:bookmarkEnd w:id="4"/>
    </w:p>
    <w:p w14:paraId="235F4121" w14:textId="77777777" w:rsidR="009B2F5A" w:rsidRPr="00BC3F24" w:rsidRDefault="009B2F5A">
      <w:pPr>
        <w:rPr>
          <w:szCs w:val="24"/>
        </w:rPr>
      </w:pPr>
    </w:p>
    <w:bookmarkStart w:id="5" w:name="_GoBack"/>
    <w:bookmarkEnd w:id="5"/>
    <w:p w14:paraId="71ADB205" w14:textId="77777777" w:rsidR="008D0A8C" w:rsidRDefault="009B2F5A">
      <w:pPr>
        <w:pStyle w:val="TOC1"/>
        <w:rPr>
          <w:rFonts w:asciiTheme="minorHAnsi" w:eastAsiaTheme="minorEastAsia" w:hAnsiTheme="minorHAnsi" w:cstheme="minorBidi"/>
          <w:sz w:val="22"/>
        </w:rPr>
      </w:pPr>
      <w:r w:rsidRPr="00742EB9">
        <w:rPr>
          <w:rStyle w:val="Hyperlink"/>
          <w:color w:val="auto"/>
          <w:szCs w:val="24"/>
          <w:u w:val="none"/>
        </w:rPr>
        <w:fldChar w:fldCharType="begin"/>
      </w:r>
      <w:r w:rsidRPr="00BC3F24">
        <w:rPr>
          <w:rStyle w:val="Hyperlink"/>
          <w:color w:val="auto"/>
          <w:szCs w:val="24"/>
          <w:u w:val="none"/>
        </w:rPr>
        <w:instrText xml:space="preserve"> TOC \o "1-1" \h \z \u </w:instrText>
      </w:r>
      <w:r w:rsidRPr="00742EB9">
        <w:rPr>
          <w:rStyle w:val="Hyperlink"/>
          <w:color w:val="auto"/>
          <w:u w:val="none"/>
        </w:rPr>
        <w:fldChar w:fldCharType="separate"/>
      </w:r>
      <w:hyperlink w:anchor="_Toc463355854" w:history="1">
        <w:r w:rsidR="008D0A8C" w:rsidRPr="009E5D07">
          <w:rPr>
            <w:rStyle w:val="Hyperlink"/>
          </w:rPr>
          <w:t>Lesson Description</w:t>
        </w:r>
        <w:r w:rsidR="008D0A8C">
          <w:rPr>
            <w:webHidden/>
          </w:rPr>
          <w:tab/>
        </w:r>
        <w:r w:rsidR="008D0A8C">
          <w:rPr>
            <w:webHidden/>
          </w:rPr>
          <w:fldChar w:fldCharType="begin"/>
        </w:r>
        <w:r w:rsidR="008D0A8C">
          <w:rPr>
            <w:webHidden/>
          </w:rPr>
          <w:instrText xml:space="preserve"> PAGEREF _Toc463355854 \h </w:instrText>
        </w:r>
        <w:r w:rsidR="008D0A8C">
          <w:rPr>
            <w:webHidden/>
          </w:rPr>
        </w:r>
        <w:r w:rsidR="008D0A8C">
          <w:rPr>
            <w:webHidden/>
          </w:rPr>
          <w:fldChar w:fldCharType="separate"/>
        </w:r>
        <w:r w:rsidR="008D0A8C">
          <w:rPr>
            <w:webHidden/>
          </w:rPr>
          <w:t>2</w:t>
        </w:r>
        <w:r w:rsidR="008D0A8C">
          <w:rPr>
            <w:webHidden/>
          </w:rPr>
          <w:fldChar w:fldCharType="end"/>
        </w:r>
      </w:hyperlink>
    </w:p>
    <w:p w14:paraId="2F936693" w14:textId="77777777" w:rsidR="008D0A8C" w:rsidRDefault="008D0A8C">
      <w:pPr>
        <w:pStyle w:val="TOC1"/>
        <w:rPr>
          <w:rFonts w:asciiTheme="minorHAnsi" w:eastAsiaTheme="minorEastAsia" w:hAnsiTheme="minorHAnsi" w:cstheme="minorBidi"/>
          <w:sz w:val="22"/>
        </w:rPr>
      </w:pPr>
      <w:hyperlink w:anchor="_Toc463355855" w:history="1">
        <w:r w:rsidRPr="009E5D07">
          <w:rPr>
            <w:rStyle w:val="Hyperlink"/>
          </w:rPr>
          <w:t>Introduction to VBMS Hands-on Training for VBMS Users</w:t>
        </w:r>
        <w:r>
          <w:rPr>
            <w:webHidden/>
          </w:rPr>
          <w:tab/>
        </w:r>
        <w:r>
          <w:rPr>
            <w:webHidden/>
          </w:rPr>
          <w:fldChar w:fldCharType="begin"/>
        </w:r>
        <w:r>
          <w:rPr>
            <w:webHidden/>
          </w:rPr>
          <w:instrText xml:space="preserve"> PAGEREF _Toc463355855 \h </w:instrText>
        </w:r>
        <w:r>
          <w:rPr>
            <w:webHidden/>
          </w:rPr>
        </w:r>
        <w:r>
          <w:rPr>
            <w:webHidden/>
          </w:rPr>
          <w:fldChar w:fldCharType="separate"/>
        </w:r>
        <w:r>
          <w:rPr>
            <w:webHidden/>
          </w:rPr>
          <w:t>4</w:t>
        </w:r>
        <w:r>
          <w:rPr>
            <w:webHidden/>
          </w:rPr>
          <w:fldChar w:fldCharType="end"/>
        </w:r>
      </w:hyperlink>
    </w:p>
    <w:p w14:paraId="44D2D983" w14:textId="77777777" w:rsidR="008D0A8C" w:rsidRDefault="008D0A8C">
      <w:pPr>
        <w:pStyle w:val="TOC1"/>
        <w:rPr>
          <w:rFonts w:asciiTheme="minorHAnsi" w:eastAsiaTheme="minorEastAsia" w:hAnsiTheme="minorHAnsi" w:cstheme="minorBidi"/>
          <w:sz w:val="22"/>
        </w:rPr>
      </w:pPr>
      <w:hyperlink w:anchor="_Toc463355856" w:history="1">
        <w:r w:rsidRPr="009E5D07">
          <w:rPr>
            <w:rStyle w:val="Hyperlink"/>
          </w:rPr>
          <w:t>Topic 1: VBMS Introduction</w:t>
        </w:r>
        <w:r>
          <w:rPr>
            <w:webHidden/>
          </w:rPr>
          <w:tab/>
        </w:r>
        <w:r>
          <w:rPr>
            <w:webHidden/>
          </w:rPr>
          <w:fldChar w:fldCharType="begin"/>
        </w:r>
        <w:r>
          <w:rPr>
            <w:webHidden/>
          </w:rPr>
          <w:instrText xml:space="preserve"> PAGEREF _Toc463355856 \h </w:instrText>
        </w:r>
        <w:r>
          <w:rPr>
            <w:webHidden/>
          </w:rPr>
        </w:r>
        <w:r>
          <w:rPr>
            <w:webHidden/>
          </w:rPr>
          <w:fldChar w:fldCharType="separate"/>
        </w:r>
        <w:r>
          <w:rPr>
            <w:webHidden/>
          </w:rPr>
          <w:t>5</w:t>
        </w:r>
        <w:r>
          <w:rPr>
            <w:webHidden/>
          </w:rPr>
          <w:fldChar w:fldCharType="end"/>
        </w:r>
      </w:hyperlink>
    </w:p>
    <w:p w14:paraId="67EF54B3" w14:textId="77777777" w:rsidR="008D0A8C" w:rsidRDefault="008D0A8C">
      <w:pPr>
        <w:pStyle w:val="TOC1"/>
        <w:rPr>
          <w:rFonts w:asciiTheme="minorHAnsi" w:eastAsiaTheme="minorEastAsia" w:hAnsiTheme="minorHAnsi" w:cstheme="minorBidi"/>
          <w:sz w:val="22"/>
        </w:rPr>
      </w:pPr>
      <w:hyperlink w:anchor="_Toc463355857" w:history="1">
        <w:r w:rsidRPr="009E5D07">
          <w:rPr>
            <w:rStyle w:val="Hyperlink"/>
          </w:rPr>
          <w:t>Topic 2: Claims Navigation</w:t>
        </w:r>
        <w:r>
          <w:rPr>
            <w:webHidden/>
          </w:rPr>
          <w:tab/>
        </w:r>
        <w:r>
          <w:rPr>
            <w:webHidden/>
          </w:rPr>
          <w:fldChar w:fldCharType="begin"/>
        </w:r>
        <w:r>
          <w:rPr>
            <w:webHidden/>
          </w:rPr>
          <w:instrText xml:space="preserve"> PAGEREF _Toc463355857 \h </w:instrText>
        </w:r>
        <w:r>
          <w:rPr>
            <w:webHidden/>
          </w:rPr>
        </w:r>
        <w:r>
          <w:rPr>
            <w:webHidden/>
          </w:rPr>
          <w:fldChar w:fldCharType="separate"/>
        </w:r>
        <w:r>
          <w:rPr>
            <w:webHidden/>
          </w:rPr>
          <w:t>9</w:t>
        </w:r>
        <w:r>
          <w:rPr>
            <w:webHidden/>
          </w:rPr>
          <w:fldChar w:fldCharType="end"/>
        </w:r>
      </w:hyperlink>
    </w:p>
    <w:p w14:paraId="63913642" w14:textId="77777777" w:rsidR="008D0A8C" w:rsidRDefault="008D0A8C">
      <w:pPr>
        <w:pStyle w:val="TOC1"/>
        <w:rPr>
          <w:rFonts w:asciiTheme="minorHAnsi" w:eastAsiaTheme="minorEastAsia" w:hAnsiTheme="minorHAnsi" w:cstheme="minorBidi"/>
          <w:sz w:val="22"/>
        </w:rPr>
      </w:pPr>
      <w:hyperlink w:anchor="_Toc463355858" w:history="1">
        <w:r w:rsidRPr="009E5D07">
          <w:rPr>
            <w:rStyle w:val="Hyperlink"/>
          </w:rPr>
          <w:t>Topic 3: Customization</w:t>
        </w:r>
        <w:r>
          <w:rPr>
            <w:webHidden/>
          </w:rPr>
          <w:tab/>
        </w:r>
        <w:r>
          <w:rPr>
            <w:webHidden/>
          </w:rPr>
          <w:fldChar w:fldCharType="begin"/>
        </w:r>
        <w:r>
          <w:rPr>
            <w:webHidden/>
          </w:rPr>
          <w:instrText xml:space="preserve"> PAGEREF _Toc463355858 \h </w:instrText>
        </w:r>
        <w:r>
          <w:rPr>
            <w:webHidden/>
          </w:rPr>
        </w:r>
        <w:r>
          <w:rPr>
            <w:webHidden/>
          </w:rPr>
          <w:fldChar w:fldCharType="separate"/>
        </w:r>
        <w:r>
          <w:rPr>
            <w:webHidden/>
          </w:rPr>
          <w:t>14</w:t>
        </w:r>
        <w:r>
          <w:rPr>
            <w:webHidden/>
          </w:rPr>
          <w:fldChar w:fldCharType="end"/>
        </w:r>
      </w:hyperlink>
    </w:p>
    <w:p w14:paraId="54DB7D02" w14:textId="77777777" w:rsidR="008D0A8C" w:rsidRDefault="008D0A8C">
      <w:pPr>
        <w:pStyle w:val="TOC1"/>
        <w:rPr>
          <w:rFonts w:asciiTheme="minorHAnsi" w:eastAsiaTheme="minorEastAsia" w:hAnsiTheme="minorHAnsi" w:cstheme="minorBidi"/>
          <w:sz w:val="22"/>
        </w:rPr>
      </w:pPr>
      <w:hyperlink w:anchor="_Toc463355859" w:history="1">
        <w:r w:rsidRPr="009E5D07">
          <w:rPr>
            <w:rStyle w:val="Hyperlink"/>
          </w:rPr>
          <w:t>Lesson Review, Assessment, and Wrap-up</w:t>
        </w:r>
        <w:r>
          <w:rPr>
            <w:webHidden/>
          </w:rPr>
          <w:tab/>
        </w:r>
        <w:r>
          <w:rPr>
            <w:webHidden/>
          </w:rPr>
          <w:fldChar w:fldCharType="begin"/>
        </w:r>
        <w:r>
          <w:rPr>
            <w:webHidden/>
          </w:rPr>
          <w:instrText xml:space="preserve"> PAGEREF _Toc463355859 \h </w:instrText>
        </w:r>
        <w:r>
          <w:rPr>
            <w:webHidden/>
          </w:rPr>
        </w:r>
        <w:r>
          <w:rPr>
            <w:webHidden/>
          </w:rPr>
          <w:fldChar w:fldCharType="separate"/>
        </w:r>
        <w:r>
          <w:rPr>
            <w:webHidden/>
          </w:rPr>
          <w:t>16</w:t>
        </w:r>
        <w:r>
          <w:rPr>
            <w:webHidden/>
          </w:rPr>
          <w:fldChar w:fldCharType="end"/>
        </w:r>
      </w:hyperlink>
    </w:p>
    <w:p w14:paraId="235F4129" w14:textId="77777777" w:rsidR="009B2F5A" w:rsidRPr="00742EB9" w:rsidRDefault="009B2F5A">
      <w:pPr>
        <w:pStyle w:val="TOC1"/>
        <w:rPr>
          <w:szCs w:val="24"/>
        </w:rPr>
      </w:pPr>
      <w:r w:rsidRPr="00742EB9">
        <w:rPr>
          <w:rStyle w:val="Hyperlink"/>
          <w:bCs/>
          <w:color w:val="auto"/>
          <w:szCs w:val="24"/>
          <w:u w:val="none"/>
        </w:rPr>
        <w:fldChar w:fldCharType="end"/>
      </w:r>
    </w:p>
    <w:p w14:paraId="235F412A" w14:textId="77777777" w:rsidR="009B2F5A" w:rsidRPr="00257E2A" w:rsidRDefault="009B2F5A">
      <w:pPr>
        <w:pStyle w:val="LessonTitle"/>
        <w:rPr>
          <w:rFonts w:ascii="Times New Roman" w:hAnsi="Times New Roman"/>
        </w:rPr>
      </w:pPr>
      <w:r w:rsidRPr="00257E2A">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415C1" w:rsidRPr="00BC3F24" w14:paraId="235F412C" w14:textId="77777777">
        <w:tc>
          <w:tcPr>
            <w:tcW w:w="9572" w:type="dxa"/>
            <w:gridSpan w:val="2"/>
            <w:tcBorders>
              <w:top w:val="nil"/>
              <w:left w:val="nil"/>
              <w:bottom w:val="nil"/>
              <w:right w:val="nil"/>
            </w:tcBorders>
          </w:tcPr>
          <w:p w14:paraId="235F412B" w14:textId="77777777" w:rsidR="009B2F5A" w:rsidRPr="00257E2A" w:rsidRDefault="009B2F5A">
            <w:pPr>
              <w:pStyle w:val="VBALessonTopicTitle"/>
              <w:rPr>
                <w:rFonts w:ascii="Times New Roman" w:hAnsi="Times New Roman"/>
                <w:color w:val="auto"/>
              </w:rPr>
            </w:pPr>
            <w:bookmarkStart w:id="6" w:name="_Toc271527085"/>
            <w:bookmarkStart w:id="7" w:name="_Toc463355854"/>
            <w:r w:rsidRPr="00257E2A">
              <w:rPr>
                <w:rFonts w:ascii="Times New Roman" w:hAnsi="Times New Roman"/>
                <w:color w:val="auto"/>
              </w:rPr>
              <w:lastRenderedPageBreak/>
              <w:t>Lesson Description</w:t>
            </w:r>
            <w:bookmarkEnd w:id="6"/>
            <w:bookmarkEnd w:id="7"/>
          </w:p>
        </w:tc>
      </w:tr>
      <w:tr w:rsidR="009415C1" w:rsidRPr="00BC3F24" w14:paraId="235F412E" w14:textId="77777777">
        <w:tc>
          <w:tcPr>
            <w:tcW w:w="9572" w:type="dxa"/>
            <w:gridSpan w:val="2"/>
            <w:tcBorders>
              <w:top w:val="nil"/>
              <w:left w:val="nil"/>
              <w:bottom w:val="nil"/>
              <w:right w:val="nil"/>
            </w:tcBorders>
          </w:tcPr>
          <w:p w14:paraId="235F412D" w14:textId="77777777" w:rsidR="009B2F5A" w:rsidRPr="00403D30" w:rsidRDefault="009B2F5A">
            <w:pPr>
              <w:pStyle w:val="VBABodyText"/>
              <w:spacing w:after="120"/>
              <w:rPr>
                <w:color w:val="auto"/>
                <w:szCs w:val="24"/>
              </w:rPr>
            </w:pPr>
            <w:r w:rsidRPr="00BC3F24">
              <w:rPr>
                <w:color w:val="auto"/>
                <w:szCs w:val="24"/>
              </w:rPr>
              <w:t>The information below provides the instructor with an overview of the lesson and the materials that are required to effectively present this instruction.</w:t>
            </w:r>
          </w:p>
        </w:tc>
      </w:tr>
      <w:tr w:rsidR="009415C1" w:rsidRPr="00BC3F24" w14:paraId="235F4131" w14:textId="77777777">
        <w:trPr>
          <w:trHeight w:val="80"/>
        </w:trPr>
        <w:tc>
          <w:tcPr>
            <w:tcW w:w="2348" w:type="dxa"/>
            <w:tcBorders>
              <w:top w:val="nil"/>
              <w:left w:val="nil"/>
              <w:bottom w:val="nil"/>
              <w:right w:val="nil"/>
            </w:tcBorders>
          </w:tcPr>
          <w:p w14:paraId="235F412F" w14:textId="77777777" w:rsidR="009B2F5A" w:rsidRPr="00E805D4" w:rsidRDefault="000F1A72" w:rsidP="00257E2A">
            <w:pPr>
              <w:pStyle w:val="VBALevel1Heading"/>
              <w:spacing w:after="120"/>
            </w:pPr>
            <w:r w:rsidRPr="00403D30">
              <w:t>TMS</w:t>
            </w:r>
            <w:r w:rsidR="009B2F5A" w:rsidRPr="00403D30">
              <w:t xml:space="preserve"> #</w:t>
            </w:r>
          </w:p>
        </w:tc>
        <w:tc>
          <w:tcPr>
            <w:tcW w:w="7224" w:type="dxa"/>
            <w:tcBorders>
              <w:top w:val="nil"/>
              <w:left w:val="nil"/>
              <w:bottom w:val="nil"/>
              <w:right w:val="nil"/>
            </w:tcBorders>
          </w:tcPr>
          <w:p w14:paraId="235F4130" w14:textId="7948E1F7" w:rsidR="009B2F5A" w:rsidRPr="00E805D4" w:rsidRDefault="00655654">
            <w:pPr>
              <w:pStyle w:val="VBALMS"/>
              <w:rPr>
                <w:color w:val="auto"/>
                <w:szCs w:val="24"/>
              </w:rPr>
            </w:pPr>
            <w:r w:rsidRPr="00655654">
              <w:rPr>
                <w:color w:val="auto"/>
                <w:szCs w:val="24"/>
              </w:rPr>
              <w:t>4193069</w:t>
            </w:r>
          </w:p>
        </w:tc>
      </w:tr>
      <w:tr w:rsidR="009415C1" w:rsidRPr="00BC3F24" w14:paraId="235F4134" w14:textId="77777777">
        <w:trPr>
          <w:trHeight w:val="1296"/>
        </w:trPr>
        <w:tc>
          <w:tcPr>
            <w:tcW w:w="2348" w:type="dxa"/>
            <w:tcBorders>
              <w:top w:val="nil"/>
              <w:left w:val="nil"/>
              <w:bottom w:val="nil"/>
              <w:right w:val="nil"/>
            </w:tcBorders>
          </w:tcPr>
          <w:p w14:paraId="235F4132" w14:textId="77777777" w:rsidR="009B2F5A" w:rsidRPr="00403D30" w:rsidRDefault="009B2F5A" w:rsidP="00257E2A">
            <w:pPr>
              <w:pStyle w:val="VBALevel1Heading"/>
            </w:pPr>
            <w:bookmarkStart w:id="8" w:name="_Toc269888397"/>
            <w:bookmarkStart w:id="9" w:name="_Toc269888740"/>
            <w:r w:rsidRPr="00403D30">
              <w:t>Prerequisites</w:t>
            </w:r>
            <w:bookmarkEnd w:id="8"/>
            <w:bookmarkEnd w:id="9"/>
          </w:p>
        </w:tc>
        <w:tc>
          <w:tcPr>
            <w:tcW w:w="7224" w:type="dxa"/>
            <w:tcBorders>
              <w:top w:val="nil"/>
              <w:left w:val="nil"/>
              <w:bottom w:val="nil"/>
              <w:right w:val="nil"/>
            </w:tcBorders>
          </w:tcPr>
          <w:p w14:paraId="235F4133" w14:textId="4F17F8D7" w:rsidR="009B2F5A" w:rsidRPr="00257E2A" w:rsidRDefault="009B2F5A" w:rsidP="007322C5">
            <w:pPr>
              <w:pStyle w:val="VBABodyText"/>
              <w:rPr>
                <w:b/>
                <w:color w:val="auto"/>
                <w:sz w:val="36"/>
                <w:szCs w:val="36"/>
              </w:rPr>
            </w:pPr>
            <w:r w:rsidRPr="00BC3F24">
              <w:rPr>
                <w:color w:val="auto"/>
                <w:szCs w:val="24"/>
              </w:rPr>
              <w:t>Prior to this lesson,</w:t>
            </w:r>
            <w:r w:rsidR="007322C5" w:rsidRPr="002B2BBD">
              <w:rPr>
                <w:color w:val="auto"/>
                <w:szCs w:val="24"/>
              </w:rPr>
              <w:t xml:space="preserve"> no knowledge of the program for</w:t>
            </w:r>
            <w:r w:rsidRPr="00403D30">
              <w:rPr>
                <w:color w:val="auto"/>
                <w:szCs w:val="24"/>
              </w:rPr>
              <w:t xml:space="preserve"> the</w:t>
            </w:r>
            <w:r w:rsidR="007322C5" w:rsidRPr="00403D30">
              <w:rPr>
                <w:color w:val="auto"/>
                <w:szCs w:val="24"/>
              </w:rPr>
              <w:t xml:space="preserve"> </w:t>
            </w:r>
            <w:r w:rsidRPr="00E805D4">
              <w:rPr>
                <w:color w:val="auto"/>
                <w:szCs w:val="24"/>
              </w:rPr>
              <w:t xml:space="preserve">Veteran Service Representatives (VSRs) or Rating Veteran </w:t>
            </w:r>
            <w:r w:rsidR="007322C5" w:rsidRPr="00E805D4">
              <w:rPr>
                <w:color w:val="auto"/>
                <w:szCs w:val="24"/>
              </w:rPr>
              <w:t>Service Representatives (RVSRs</w:t>
            </w:r>
            <w:r w:rsidRPr="00E805D4">
              <w:rPr>
                <w:color w:val="auto"/>
                <w:szCs w:val="24"/>
              </w:rPr>
              <w:t xml:space="preserve">. </w:t>
            </w:r>
          </w:p>
        </w:tc>
      </w:tr>
      <w:tr w:rsidR="009415C1" w:rsidRPr="00BC3F24" w14:paraId="235F4138" w14:textId="77777777">
        <w:trPr>
          <w:trHeight w:val="1296"/>
        </w:trPr>
        <w:tc>
          <w:tcPr>
            <w:tcW w:w="2348" w:type="dxa"/>
            <w:tcBorders>
              <w:top w:val="nil"/>
              <w:left w:val="nil"/>
              <w:bottom w:val="nil"/>
              <w:right w:val="nil"/>
            </w:tcBorders>
          </w:tcPr>
          <w:p w14:paraId="235F4135" w14:textId="77777777" w:rsidR="009B2F5A" w:rsidRPr="00E805D4" w:rsidRDefault="009B2F5A" w:rsidP="00257E2A">
            <w:pPr>
              <w:pStyle w:val="VBALevel1Heading"/>
            </w:pPr>
            <w:r w:rsidRPr="00403D30">
              <w:t>target audience</w:t>
            </w:r>
          </w:p>
        </w:tc>
        <w:tc>
          <w:tcPr>
            <w:tcW w:w="7224" w:type="dxa"/>
            <w:tcBorders>
              <w:top w:val="nil"/>
              <w:left w:val="nil"/>
              <w:bottom w:val="nil"/>
              <w:right w:val="nil"/>
            </w:tcBorders>
          </w:tcPr>
          <w:p w14:paraId="235F4136" w14:textId="7F20AA38" w:rsidR="009B2F5A" w:rsidRPr="001555BC" w:rsidRDefault="009B2F5A">
            <w:pPr>
              <w:pStyle w:val="VBABodyText"/>
              <w:rPr>
                <w:b/>
                <w:iCs/>
                <w:color w:val="auto"/>
                <w:szCs w:val="24"/>
              </w:rPr>
            </w:pPr>
            <w:r w:rsidRPr="00E805D4">
              <w:rPr>
                <w:color w:val="auto"/>
                <w:szCs w:val="24"/>
              </w:rPr>
              <w:t xml:space="preserve">The target audience for </w:t>
            </w:r>
            <w:r w:rsidR="007322C5" w:rsidRPr="00E805D4">
              <w:rPr>
                <w:iCs/>
                <w:color w:val="auto"/>
                <w:szCs w:val="24"/>
              </w:rPr>
              <w:t xml:space="preserve">VBMS Hands on Training for </w:t>
            </w:r>
            <w:r w:rsidR="007322C5" w:rsidRPr="00742EB9">
              <w:rPr>
                <w:iCs/>
                <w:color w:val="auto"/>
                <w:szCs w:val="24"/>
              </w:rPr>
              <w:t>VBMS Users</w:t>
            </w:r>
            <w:r w:rsidR="007322C5" w:rsidRPr="00742EB9">
              <w:rPr>
                <w:b/>
                <w:iCs/>
                <w:color w:val="auto"/>
                <w:szCs w:val="24"/>
              </w:rPr>
              <w:t xml:space="preserve"> </w:t>
            </w:r>
            <w:r w:rsidR="007322C5" w:rsidRPr="00D67FA5">
              <w:rPr>
                <w:iCs/>
                <w:color w:val="auto"/>
                <w:szCs w:val="24"/>
              </w:rPr>
              <w:t xml:space="preserve">is </w:t>
            </w:r>
            <w:r w:rsidR="007322C5" w:rsidRPr="00080A59">
              <w:rPr>
                <w:color w:val="auto"/>
                <w:szCs w:val="24"/>
              </w:rPr>
              <w:t>VSR</w:t>
            </w:r>
            <w:r w:rsidRPr="00080A59">
              <w:rPr>
                <w:color w:val="auto"/>
                <w:szCs w:val="24"/>
              </w:rPr>
              <w:t>/RVSR, Entry</w:t>
            </w:r>
            <w:r w:rsidR="007322C5" w:rsidRPr="000061EA">
              <w:rPr>
                <w:color w:val="auto"/>
                <w:szCs w:val="24"/>
              </w:rPr>
              <w:t>.</w:t>
            </w:r>
          </w:p>
          <w:p w14:paraId="235F4137" w14:textId="2618C3A8" w:rsidR="009B2F5A" w:rsidRPr="00760D10" w:rsidRDefault="009B2F5A" w:rsidP="007322C5">
            <w:pPr>
              <w:pStyle w:val="VBABodyText"/>
              <w:rPr>
                <w:color w:val="auto"/>
              </w:rPr>
            </w:pPr>
            <w:r w:rsidRPr="00FF4E60">
              <w:rPr>
                <w:iCs/>
                <w:color w:val="auto"/>
                <w:szCs w:val="24"/>
              </w:rPr>
              <w:t xml:space="preserve">Although this lesson is targeted to teach the </w:t>
            </w:r>
            <w:r w:rsidRPr="00FF4E60">
              <w:rPr>
                <w:color w:val="auto"/>
                <w:szCs w:val="24"/>
              </w:rPr>
              <w:t>VSR/RVSR, Entry</w:t>
            </w:r>
            <w:r w:rsidRPr="00760D10">
              <w:rPr>
                <w:color w:val="auto"/>
              </w:rPr>
              <w:t xml:space="preserve"> employee, it may be taught to other VA personnel as mandatory or refresher type training.</w:t>
            </w:r>
          </w:p>
        </w:tc>
      </w:tr>
      <w:tr w:rsidR="009415C1" w:rsidRPr="00BC3F24" w14:paraId="235F413B" w14:textId="77777777">
        <w:trPr>
          <w:trHeight w:val="80"/>
        </w:trPr>
        <w:tc>
          <w:tcPr>
            <w:tcW w:w="2348" w:type="dxa"/>
            <w:tcBorders>
              <w:top w:val="nil"/>
              <w:left w:val="nil"/>
              <w:bottom w:val="nil"/>
              <w:right w:val="nil"/>
            </w:tcBorders>
          </w:tcPr>
          <w:p w14:paraId="235F4139" w14:textId="77777777" w:rsidR="009B2F5A" w:rsidRPr="00403D30" w:rsidRDefault="009B2F5A" w:rsidP="00257E2A">
            <w:pPr>
              <w:pStyle w:val="VBALevel1Heading"/>
            </w:pPr>
            <w:bookmarkStart w:id="10" w:name="_Toc269888398"/>
            <w:bookmarkStart w:id="11" w:name="_Toc269888741"/>
            <w:r w:rsidRPr="00403D30">
              <w:t>Time Required</w:t>
            </w:r>
            <w:bookmarkEnd w:id="10"/>
            <w:bookmarkEnd w:id="11"/>
          </w:p>
        </w:tc>
        <w:tc>
          <w:tcPr>
            <w:tcW w:w="7224" w:type="dxa"/>
            <w:tcBorders>
              <w:top w:val="nil"/>
              <w:left w:val="nil"/>
              <w:bottom w:val="nil"/>
              <w:right w:val="nil"/>
            </w:tcBorders>
          </w:tcPr>
          <w:p w14:paraId="235F413A" w14:textId="505FBFC8" w:rsidR="009B2F5A" w:rsidRPr="00742EB9" w:rsidRDefault="007322C5" w:rsidP="007322C5">
            <w:pPr>
              <w:pStyle w:val="VBATimeReq"/>
              <w:rPr>
                <w:color w:val="auto"/>
                <w:szCs w:val="24"/>
              </w:rPr>
            </w:pPr>
            <w:r w:rsidRPr="00E805D4">
              <w:rPr>
                <w:color w:val="auto"/>
                <w:szCs w:val="24"/>
              </w:rPr>
              <w:t>2</w:t>
            </w:r>
            <w:r w:rsidR="00655654">
              <w:rPr>
                <w:color w:val="auto"/>
                <w:szCs w:val="24"/>
              </w:rPr>
              <w:t>.5</w:t>
            </w:r>
            <w:r w:rsidR="009B2F5A" w:rsidRPr="00E805D4">
              <w:rPr>
                <w:color w:val="auto"/>
                <w:szCs w:val="24"/>
              </w:rPr>
              <w:t xml:space="preserve"> hour</w:t>
            </w:r>
            <w:r w:rsidR="00655654">
              <w:rPr>
                <w:color w:val="auto"/>
                <w:szCs w:val="24"/>
              </w:rPr>
              <w:t>s</w:t>
            </w:r>
          </w:p>
        </w:tc>
      </w:tr>
      <w:tr w:rsidR="009415C1" w:rsidRPr="00BC3F24" w14:paraId="235F4142" w14:textId="77777777">
        <w:trPr>
          <w:trHeight w:val="80"/>
        </w:trPr>
        <w:tc>
          <w:tcPr>
            <w:tcW w:w="2348" w:type="dxa"/>
            <w:tcBorders>
              <w:top w:val="nil"/>
              <w:left w:val="nil"/>
              <w:bottom w:val="nil"/>
              <w:right w:val="nil"/>
            </w:tcBorders>
          </w:tcPr>
          <w:p w14:paraId="235F413C" w14:textId="77777777" w:rsidR="009B2F5A" w:rsidRPr="00E805D4" w:rsidRDefault="009B2F5A" w:rsidP="00257E2A">
            <w:pPr>
              <w:pStyle w:val="VBALevel1Heading"/>
            </w:pPr>
            <w:bookmarkStart w:id="12" w:name="_Toc269888399"/>
            <w:bookmarkStart w:id="13" w:name="_Toc269888742"/>
            <w:r w:rsidRPr="00403D30">
              <w:t>Materials/</w:t>
            </w:r>
            <w:r w:rsidRPr="00403D30">
              <w:br/>
              <w:t>TRAINING AIDS</w:t>
            </w:r>
            <w:bookmarkEnd w:id="12"/>
            <w:bookmarkEnd w:id="13"/>
          </w:p>
        </w:tc>
        <w:tc>
          <w:tcPr>
            <w:tcW w:w="7224" w:type="dxa"/>
            <w:tcBorders>
              <w:top w:val="nil"/>
              <w:left w:val="nil"/>
              <w:bottom w:val="nil"/>
              <w:right w:val="nil"/>
            </w:tcBorders>
          </w:tcPr>
          <w:p w14:paraId="235F413D" w14:textId="77777777" w:rsidR="009B2F5A" w:rsidRPr="00E805D4" w:rsidRDefault="009B2F5A">
            <w:pPr>
              <w:pStyle w:val="VBABodyText"/>
              <w:rPr>
                <w:color w:val="auto"/>
                <w:szCs w:val="24"/>
              </w:rPr>
            </w:pPr>
            <w:r w:rsidRPr="00E805D4">
              <w:rPr>
                <w:color w:val="auto"/>
                <w:szCs w:val="24"/>
              </w:rPr>
              <w:t>Lesson materials:</w:t>
            </w:r>
          </w:p>
          <w:p w14:paraId="235F413E" w14:textId="31662653" w:rsidR="009B2F5A" w:rsidRPr="00D67FA5" w:rsidRDefault="007322C5">
            <w:pPr>
              <w:pStyle w:val="VBAFirstLevelBullet"/>
              <w:rPr>
                <w:szCs w:val="24"/>
              </w:rPr>
            </w:pPr>
            <w:r w:rsidRPr="00742EB9">
              <w:rPr>
                <w:iCs/>
                <w:szCs w:val="24"/>
              </w:rPr>
              <w:t>VBMS Hands on Training</w:t>
            </w:r>
            <w:r w:rsidR="009B2F5A" w:rsidRPr="00742EB9">
              <w:rPr>
                <w:iCs/>
                <w:szCs w:val="24"/>
              </w:rPr>
              <w:t xml:space="preserve"> </w:t>
            </w:r>
            <w:r w:rsidR="009B2F5A" w:rsidRPr="00D67FA5">
              <w:rPr>
                <w:szCs w:val="24"/>
              </w:rPr>
              <w:t>PowerPoint Presentation</w:t>
            </w:r>
          </w:p>
          <w:p w14:paraId="235F413F" w14:textId="4104623F" w:rsidR="009B2F5A" w:rsidRPr="001555BC" w:rsidRDefault="007322C5">
            <w:pPr>
              <w:pStyle w:val="VBAFirstLevelBullet"/>
              <w:rPr>
                <w:szCs w:val="24"/>
              </w:rPr>
            </w:pPr>
            <w:r w:rsidRPr="00080A59">
              <w:rPr>
                <w:iCs/>
                <w:szCs w:val="24"/>
              </w:rPr>
              <w:t>VBMS Hands on Training</w:t>
            </w:r>
            <w:r w:rsidR="009B2F5A" w:rsidRPr="00080A59">
              <w:rPr>
                <w:iCs/>
                <w:szCs w:val="24"/>
              </w:rPr>
              <w:t xml:space="preserve"> </w:t>
            </w:r>
            <w:r w:rsidR="009B2F5A" w:rsidRPr="000061EA">
              <w:rPr>
                <w:szCs w:val="24"/>
              </w:rPr>
              <w:t>Trainee Handouts</w:t>
            </w:r>
          </w:p>
          <w:p w14:paraId="235F4141" w14:textId="6039F3C9" w:rsidR="009B2F5A" w:rsidRPr="00FF4E60" w:rsidRDefault="009B2F5A" w:rsidP="007322C5">
            <w:pPr>
              <w:pStyle w:val="VBAFirstLevelBullet"/>
              <w:numPr>
                <w:ilvl w:val="0"/>
                <w:numId w:val="0"/>
              </w:numPr>
              <w:ind w:left="720"/>
              <w:rPr>
                <w:szCs w:val="24"/>
              </w:rPr>
            </w:pPr>
          </w:p>
        </w:tc>
      </w:tr>
      <w:tr w:rsidR="009415C1" w:rsidRPr="00BC3F24" w14:paraId="235F4150" w14:textId="77777777">
        <w:trPr>
          <w:trHeight w:val="80"/>
        </w:trPr>
        <w:tc>
          <w:tcPr>
            <w:tcW w:w="2348" w:type="dxa"/>
            <w:tcBorders>
              <w:top w:val="nil"/>
              <w:left w:val="nil"/>
              <w:bottom w:val="nil"/>
              <w:right w:val="nil"/>
            </w:tcBorders>
          </w:tcPr>
          <w:p w14:paraId="235F4143" w14:textId="77777777" w:rsidR="009B2F5A" w:rsidRPr="00E805D4" w:rsidRDefault="009B2F5A" w:rsidP="00257E2A">
            <w:pPr>
              <w:pStyle w:val="VBALevel1Heading"/>
            </w:pPr>
            <w:r w:rsidRPr="00403D30">
              <w:t xml:space="preserve">Training Area/Tools </w:t>
            </w:r>
          </w:p>
        </w:tc>
        <w:tc>
          <w:tcPr>
            <w:tcW w:w="7224" w:type="dxa"/>
            <w:tcBorders>
              <w:top w:val="nil"/>
              <w:left w:val="nil"/>
              <w:bottom w:val="nil"/>
              <w:right w:val="nil"/>
            </w:tcBorders>
          </w:tcPr>
          <w:p w14:paraId="235F4144" w14:textId="77777777" w:rsidR="009B2F5A" w:rsidRPr="00742EB9" w:rsidRDefault="009B2F5A">
            <w:pPr>
              <w:pStyle w:val="VBABodyText"/>
              <w:rPr>
                <w:color w:val="auto"/>
                <w:szCs w:val="24"/>
              </w:rPr>
            </w:pPr>
            <w:r w:rsidRPr="00E805D4">
              <w:rPr>
                <w:color w:val="auto"/>
                <w:szCs w:val="24"/>
              </w:rPr>
              <w:t xml:space="preserve">The following are required to ensure the trainees are able to meet the lesson objectives: </w:t>
            </w:r>
          </w:p>
          <w:p w14:paraId="235F4145" w14:textId="77777777" w:rsidR="009B2F5A" w:rsidRPr="00080A59" w:rsidRDefault="009B2F5A">
            <w:pPr>
              <w:pStyle w:val="VBAFirstLevelBullet"/>
              <w:rPr>
                <w:szCs w:val="24"/>
              </w:rPr>
            </w:pPr>
            <w:r w:rsidRPr="00D67FA5">
              <w:rPr>
                <w:szCs w:val="24"/>
              </w:rPr>
              <w:t>Classroom or private area suitable for participatory discussions</w:t>
            </w:r>
          </w:p>
          <w:p w14:paraId="235F4146" w14:textId="77777777" w:rsidR="009B2F5A" w:rsidRPr="001555BC" w:rsidRDefault="009B2F5A">
            <w:pPr>
              <w:pStyle w:val="VBAFirstLevelBullet"/>
              <w:rPr>
                <w:szCs w:val="24"/>
              </w:rPr>
            </w:pPr>
            <w:r w:rsidRPr="000061EA">
              <w:rPr>
                <w:szCs w:val="24"/>
              </w:rPr>
              <w:t xml:space="preserve">Seating, writing materials, and writing surfaces for trainee note taking and participation </w:t>
            </w:r>
          </w:p>
          <w:p w14:paraId="235F4147" w14:textId="77777777" w:rsidR="009B2F5A" w:rsidRPr="00760D10" w:rsidRDefault="009B2F5A">
            <w:pPr>
              <w:pStyle w:val="VBAFirstLevelBullet"/>
            </w:pPr>
            <w:r w:rsidRPr="00FF4E60">
              <w:rPr>
                <w:szCs w:val="24"/>
              </w:rPr>
              <w:t>Handouts, which include a practical exercise</w:t>
            </w:r>
          </w:p>
          <w:p w14:paraId="235F4148" w14:textId="77777777" w:rsidR="009B2F5A" w:rsidRPr="00760D10" w:rsidRDefault="009B2F5A">
            <w:pPr>
              <w:pStyle w:val="VBAFirstLevelBullet"/>
            </w:pPr>
            <w:r w:rsidRPr="00760D10">
              <w:t>Large writing surface (easel pad, chalkboard, dry erase board, overhead projector, etc.) with appropriate writing materials</w:t>
            </w:r>
          </w:p>
          <w:p w14:paraId="235F4149" w14:textId="77777777" w:rsidR="009B2F5A" w:rsidRPr="00760D10" w:rsidRDefault="009B2F5A">
            <w:pPr>
              <w:pStyle w:val="VBAFirstLevelBullet"/>
            </w:pPr>
            <w:r w:rsidRPr="00760D10">
              <w:t>Computer with PowerPoint software to present the lesson material</w:t>
            </w:r>
          </w:p>
          <w:p w14:paraId="235F414A" w14:textId="77777777" w:rsidR="009B2F5A" w:rsidRPr="00760D10" w:rsidRDefault="009B2F5A">
            <w:pPr>
              <w:pStyle w:val="VBABodyText"/>
              <w:rPr>
                <w:color w:val="auto"/>
              </w:rPr>
            </w:pPr>
            <w:r w:rsidRPr="00760D10">
              <w:rPr>
                <w:color w:val="auto"/>
              </w:rPr>
              <w:t xml:space="preserve">Trainees require access to the following tools: </w:t>
            </w:r>
          </w:p>
          <w:p w14:paraId="235F414B" w14:textId="77777777" w:rsidR="009B2F5A" w:rsidRPr="00760D10" w:rsidRDefault="000F1A72">
            <w:pPr>
              <w:pStyle w:val="VBAFirstLevelBullet"/>
            </w:pPr>
            <w:r w:rsidRPr="00760D10">
              <w:t>VA T</w:t>
            </w:r>
            <w:r w:rsidR="009B2F5A" w:rsidRPr="00760D10">
              <w:t>MS to complete the assessment</w:t>
            </w:r>
          </w:p>
          <w:p w14:paraId="675D5EB8" w14:textId="34368C74" w:rsidR="000D4D5C" w:rsidRPr="0077685E" w:rsidRDefault="007322C5">
            <w:pPr>
              <w:pStyle w:val="VBAFirstLevelBullet"/>
              <w:rPr>
                <w:szCs w:val="24"/>
              </w:rPr>
            </w:pPr>
            <w:r w:rsidRPr="0077685E">
              <w:rPr>
                <w:iCs/>
              </w:rPr>
              <w:t>VMBS Access</w:t>
            </w:r>
          </w:p>
          <w:p w14:paraId="235F414F" w14:textId="1327F9CC" w:rsidR="009B2F5A" w:rsidRPr="00403D30" w:rsidRDefault="009B2F5A" w:rsidP="007322C5">
            <w:pPr>
              <w:pStyle w:val="VBAFirstLevelBullet"/>
              <w:numPr>
                <w:ilvl w:val="0"/>
                <w:numId w:val="0"/>
              </w:numPr>
              <w:ind w:left="720"/>
              <w:rPr>
                <w:szCs w:val="24"/>
              </w:rPr>
            </w:pPr>
          </w:p>
        </w:tc>
      </w:tr>
      <w:tr w:rsidR="009415C1" w:rsidRPr="00BC3F24" w14:paraId="235F415B" w14:textId="77777777">
        <w:trPr>
          <w:trHeight w:val="80"/>
        </w:trPr>
        <w:tc>
          <w:tcPr>
            <w:tcW w:w="2348" w:type="dxa"/>
            <w:tcBorders>
              <w:top w:val="nil"/>
              <w:left w:val="nil"/>
              <w:bottom w:val="nil"/>
              <w:right w:val="nil"/>
            </w:tcBorders>
          </w:tcPr>
          <w:p w14:paraId="235F4151" w14:textId="77777777" w:rsidR="009B2F5A" w:rsidRPr="00403D30" w:rsidRDefault="009B2F5A" w:rsidP="00257E2A">
            <w:pPr>
              <w:pStyle w:val="VBALevel1Heading"/>
            </w:pPr>
            <w:r w:rsidRPr="00403D30">
              <w:t xml:space="preserve">Pre-Planning </w:t>
            </w:r>
          </w:p>
          <w:p w14:paraId="235F4152" w14:textId="77777777" w:rsidR="009B2F5A" w:rsidRPr="00BC3F24" w:rsidRDefault="009B2F5A" w:rsidP="00257E2A">
            <w:pPr>
              <w:pStyle w:val="Heading2"/>
              <w:spacing w:before="60" w:after="60"/>
            </w:pPr>
          </w:p>
        </w:tc>
        <w:tc>
          <w:tcPr>
            <w:tcW w:w="7224" w:type="dxa"/>
            <w:tcBorders>
              <w:top w:val="nil"/>
              <w:left w:val="nil"/>
              <w:bottom w:val="nil"/>
              <w:right w:val="nil"/>
            </w:tcBorders>
          </w:tcPr>
          <w:p w14:paraId="235F4153" w14:textId="77777777" w:rsidR="009B2F5A" w:rsidRPr="00BC3F24"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BC3F24">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BC3F24" w:rsidRDefault="009B2F5A">
            <w:pPr>
              <w:pStyle w:val="VBABulletList"/>
            </w:pPr>
            <w:r w:rsidRPr="00BC3F24">
              <w:t xml:space="preserve">Become familiar with the content of the trainee handouts and their association to the Lesson Plan. </w:t>
            </w:r>
          </w:p>
          <w:p w14:paraId="235F4155" w14:textId="77777777" w:rsidR="009B2F5A" w:rsidRPr="00BC3F24" w:rsidRDefault="009B2F5A">
            <w:pPr>
              <w:pStyle w:val="VBABulletList"/>
            </w:pPr>
            <w:r w:rsidRPr="00BC3F24">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BC3F24" w:rsidRDefault="009B2F5A">
            <w:pPr>
              <w:pStyle w:val="VBABulletList"/>
            </w:pPr>
            <w:r w:rsidRPr="00BC3F24">
              <w:t>Ensure that there are copies of all handouts before the training session.</w:t>
            </w:r>
          </w:p>
          <w:p w14:paraId="235F4157" w14:textId="77777777" w:rsidR="009B2F5A" w:rsidRPr="00BC3F24" w:rsidRDefault="009B2F5A">
            <w:pPr>
              <w:pStyle w:val="VBABulletList"/>
            </w:pPr>
            <w:r w:rsidRPr="00BC3F24">
              <w:t>When required, reserve the training room.</w:t>
            </w:r>
          </w:p>
          <w:p w14:paraId="235F4158" w14:textId="77777777" w:rsidR="009B2F5A" w:rsidRPr="00BC3F24" w:rsidRDefault="009B2F5A">
            <w:pPr>
              <w:pStyle w:val="VBABulletList"/>
            </w:pPr>
            <w:r w:rsidRPr="00BC3F24">
              <w:t>Arrange for equipment such as flip charts, an overhead projector, and any other equipment (as needed).</w:t>
            </w:r>
          </w:p>
          <w:p w14:paraId="235F4159" w14:textId="77777777" w:rsidR="009B2F5A" w:rsidRPr="00BC3F24" w:rsidRDefault="009B2F5A">
            <w:pPr>
              <w:pStyle w:val="VBABulletList"/>
            </w:pPr>
            <w:r w:rsidRPr="00BC3F24">
              <w:t xml:space="preserve">Talk to people in your office who are most familiar with this topic to collect experiences that you can include as examples in the lesson. </w:t>
            </w:r>
          </w:p>
          <w:p w14:paraId="235F415A" w14:textId="77777777" w:rsidR="009B2F5A" w:rsidRPr="00BC3F24" w:rsidRDefault="009B2F5A">
            <w:pPr>
              <w:pStyle w:val="VBABulletList"/>
            </w:pPr>
            <w:r w:rsidRPr="00BC3F24">
              <w:t xml:space="preserve">This lesson plan belongs to you. Feel free to highlight headings, key phrases, or other information to help the instruction flow smoothly. Feel free to add any notes or information that you need in the margins. </w:t>
            </w:r>
          </w:p>
        </w:tc>
      </w:tr>
      <w:tr w:rsidR="009B2F5A" w:rsidRPr="00BC3F24" w14:paraId="235F4164" w14:textId="77777777">
        <w:trPr>
          <w:trHeight w:val="80"/>
        </w:trPr>
        <w:tc>
          <w:tcPr>
            <w:tcW w:w="2348" w:type="dxa"/>
            <w:tcBorders>
              <w:top w:val="nil"/>
              <w:left w:val="nil"/>
              <w:bottom w:val="nil"/>
              <w:right w:val="nil"/>
            </w:tcBorders>
          </w:tcPr>
          <w:p w14:paraId="235F415C" w14:textId="77777777" w:rsidR="009B2F5A" w:rsidRPr="00403D30" w:rsidRDefault="009B2F5A" w:rsidP="00257E2A">
            <w:pPr>
              <w:pStyle w:val="VBALevel1Heading"/>
            </w:pPr>
            <w:r w:rsidRPr="00403D30">
              <w:t xml:space="preserve">Training Day </w:t>
            </w:r>
          </w:p>
          <w:p w14:paraId="235F415D" w14:textId="77777777" w:rsidR="009B2F5A" w:rsidRPr="00BC3F24"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BC3F24" w:rsidRDefault="009B2F5A">
            <w:pPr>
              <w:pStyle w:val="VBABulletList"/>
            </w:pPr>
            <w:r w:rsidRPr="00BC3F24">
              <w:t xml:space="preserve">Arrive as early as possible to ensure access to the facility and computers. </w:t>
            </w:r>
          </w:p>
          <w:p w14:paraId="235F415F" w14:textId="77777777" w:rsidR="009B2F5A" w:rsidRPr="00BC3F24" w:rsidRDefault="009B2F5A">
            <w:pPr>
              <w:pStyle w:val="VBABulletList"/>
            </w:pPr>
            <w:r w:rsidRPr="00BC3F24">
              <w:t xml:space="preserve">Become familiar with the location of restrooms and other facilities that the trainees will require. </w:t>
            </w:r>
          </w:p>
          <w:p w14:paraId="235F4160" w14:textId="77777777" w:rsidR="009B2F5A" w:rsidRPr="00BC3F24" w:rsidRDefault="009B2F5A">
            <w:pPr>
              <w:pStyle w:val="VBABulletList"/>
            </w:pPr>
            <w:r w:rsidRPr="00BC3F24">
              <w:t xml:space="preserve">Test the computer and projector to ensure they are working properly. </w:t>
            </w:r>
          </w:p>
          <w:p w14:paraId="235F4161" w14:textId="77777777" w:rsidR="009B2F5A" w:rsidRPr="00BC3F24" w:rsidRDefault="009B2F5A">
            <w:pPr>
              <w:pStyle w:val="VBABulletList"/>
            </w:pPr>
            <w:r w:rsidRPr="00BC3F24">
              <w:t xml:space="preserve">Before class begins, open the PowerPoint presentation to the first slide. This will help to ensure the presentation is functioning properly. </w:t>
            </w:r>
          </w:p>
          <w:p w14:paraId="235F4162" w14:textId="77777777" w:rsidR="009B2F5A" w:rsidRPr="00BC3F24" w:rsidRDefault="009B2F5A">
            <w:pPr>
              <w:pStyle w:val="VBABulletList"/>
            </w:pPr>
            <w:r w:rsidRPr="00BC3F24">
              <w:t>Make sure that a whiteboard or flip chart and the associated markers are available.</w:t>
            </w:r>
          </w:p>
          <w:p w14:paraId="235F4163" w14:textId="1AE044F5" w:rsidR="009B2F5A" w:rsidRPr="00BC3F24" w:rsidRDefault="00B71A72">
            <w:pPr>
              <w:pStyle w:val="VBABulletList"/>
            </w:pPr>
            <w:r w:rsidRPr="00BC3F24">
              <w:t>The instructor completes a roll call attendance sheet or provides a sign-in sheet to the students</w:t>
            </w:r>
            <w:r w:rsidR="009B2F5A" w:rsidRPr="00BC3F24">
              <w:t>.</w:t>
            </w:r>
            <w:r w:rsidRPr="00BC3F24">
              <w:t xml:space="preserve"> The attendance records are forwarded to the Regional Office Training Managers.</w:t>
            </w:r>
            <w:r w:rsidR="009B2F5A" w:rsidRPr="00BC3F24">
              <w:t xml:space="preserve"> </w:t>
            </w:r>
          </w:p>
        </w:tc>
      </w:tr>
    </w:tbl>
    <w:p w14:paraId="235F4165" w14:textId="77777777" w:rsidR="009B2F5A" w:rsidRPr="00403D30" w:rsidRDefault="009B2F5A">
      <w:pPr>
        <w:spacing w:before="60" w:after="60"/>
        <w:rPr>
          <w:szCs w:val="24"/>
        </w:rPr>
      </w:pPr>
    </w:p>
    <w:p w14:paraId="3984C759" w14:textId="77777777" w:rsidR="007322C5" w:rsidRPr="00257E2A" w:rsidRDefault="007322C5">
      <w:pPr>
        <w:overflowPunct/>
        <w:autoSpaceDE/>
        <w:autoSpaceDN/>
        <w:adjustRightInd/>
        <w:spacing w:before="0"/>
        <w:textAlignment w:val="auto"/>
        <w:rPr>
          <w:b/>
          <w:smallCaps/>
          <w:sz w:val="28"/>
          <w:szCs w:val="36"/>
        </w:rPr>
      </w:pPr>
      <w:r w:rsidRPr="00403D30">
        <w:rPr>
          <w:szCs w:val="24"/>
        </w:rPr>
        <w:br w:type="page"/>
      </w:r>
    </w:p>
    <w:p w14:paraId="235F4167" w14:textId="77777777" w:rsidR="009B2F5A" w:rsidRPr="00BC3F24"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8E7409" w:rsidRPr="008E7409" w14:paraId="235F4169" w14:textId="77777777">
        <w:trPr>
          <w:trHeight w:val="630"/>
        </w:trPr>
        <w:tc>
          <w:tcPr>
            <w:tcW w:w="9752" w:type="dxa"/>
            <w:gridSpan w:val="3"/>
            <w:tcBorders>
              <w:top w:val="nil"/>
              <w:left w:val="nil"/>
              <w:bottom w:val="nil"/>
              <w:right w:val="nil"/>
            </w:tcBorders>
            <w:vAlign w:val="center"/>
          </w:tcPr>
          <w:p w14:paraId="235F4168" w14:textId="3DF3E448" w:rsidR="009B2F5A" w:rsidRPr="008E7409" w:rsidRDefault="009B2F5A" w:rsidP="000D4D5C">
            <w:pPr>
              <w:pStyle w:val="VBALessonTopicTitle"/>
              <w:rPr>
                <w:rFonts w:ascii="Times New Roman" w:hAnsi="Times New Roman"/>
                <w:color w:val="auto"/>
              </w:rPr>
            </w:pPr>
            <w:bookmarkStart w:id="21" w:name="_Toc463355855"/>
            <w:r w:rsidRPr="008E7409">
              <w:rPr>
                <w:rFonts w:ascii="Times New Roman" w:hAnsi="Times New Roman"/>
                <w:color w:val="auto"/>
              </w:rPr>
              <w:t xml:space="preserve">Introduction to </w:t>
            </w:r>
            <w:r w:rsidR="00655654">
              <w:rPr>
                <w:rFonts w:ascii="Times New Roman" w:hAnsi="Times New Roman"/>
                <w:color w:val="auto"/>
              </w:rPr>
              <w:t>VBMS Hands-on Training for VB</w:t>
            </w:r>
            <w:r w:rsidR="007322C5" w:rsidRPr="008E7409">
              <w:rPr>
                <w:rFonts w:ascii="Times New Roman" w:hAnsi="Times New Roman"/>
                <w:color w:val="auto"/>
              </w:rPr>
              <w:t>M</w:t>
            </w:r>
            <w:r w:rsidR="00655654">
              <w:rPr>
                <w:rFonts w:ascii="Times New Roman" w:hAnsi="Times New Roman"/>
                <w:color w:val="auto"/>
              </w:rPr>
              <w:t>S</w:t>
            </w:r>
            <w:r w:rsidR="007322C5" w:rsidRPr="008E7409">
              <w:rPr>
                <w:rFonts w:ascii="Times New Roman" w:hAnsi="Times New Roman"/>
                <w:color w:val="auto"/>
              </w:rPr>
              <w:t xml:space="preserve"> Users</w:t>
            </w:r>
            <w:bookmarkEnd w:id="21"/>
          </w:p>
        </w:tc>
      </w:tr>
      <w:tr w:rsidR="008E7409" w:rsidRPr="008E7409" w14:paraId="235F416F" w14:textId="77777777">
        <w:trPr>
          <w:trHeight w:val="1003"/>
        </w:trPr>
        <w:tc>
          <w:tcPr>
            <w:tcW w:w="2528" w:type="dxa"/>
            <w:gridSpan w:val="2"/>
            <w:tcBorders>
              <w:top w:val="nil"/>
              <w:left w:val="nil"/>
              <w:bottom w:val="nil"/>
              <w:right w:val="nil"/>
            </w:tcBorders>
          </w:tcPr>
          <w:p w14:paraId="235F416A" w14:textId="77777777" w:rsidR="009B2F5A" w:rsidRPr="008E7409" w:rsidRDefault="009B2F5A" w:rsidP="00257E2A">
            <w:pPr>
              <w:pStyle w:val="VBALevel1Heading"/>
            </w:pPr>
            <w:r w:rsidRPr="008E7409">
              <w:t>INSTRUCTOR INTRODUCTION</w:t>
            </w:r>
          </w:p>
        </w:tc>
        <w:tc>
          <w:tcPr>
            <w:tcW w:w="7224" w:type="dxa"/>
            <w:tcBorders>
              <w:top w:val="nil"/>
              <w:left w:val="nil"/>
              <w:bottom w:val="nil"/>
              <w:right w:val="nil"/>
            </w:tcBorders>
          </w:tcPr>
          <w:p w14:paraId="235F416B" w14:textId="77777777" w:rsidR="009B2F5A" w:rsidRPr="008E7409" w:rsidRDefault="009B2F5A">
            <w:pPr>
              <w:pStyle w:val="VBABodyText"/>
              <w:rPr>
                <w:color w:val="auto"/>
                <w:szCs w:val="24"/>
              </w:rPr>
            </w:pPr>
            <w:r w:rsidRPr="008E7409">
              <w:rPr>
                <w:color w:val="auto"/>
                <w:szCs w:val="24"/>
              </w:rPr>
              <w:t>Complete the following:</w:t>
            </w:r>
          </w:p>
          <w:p w14:paraId="235F416C" w14:textId="77777777" w:rsidR="009B2F5A" w:rsidRPr="008E7409" w:rsidRDefault="009B2F5A">
            <w:pPr>
              <w:pStyle w:val="VBAFirstLevelBullet"/>
              <w:rPr>
                <w:szCs w:val="24"/>
              </w:rPr>
            </w:pPr>
            <w:r w:rsidRPr="008E7409">
              <w:rPr>
                <w:szCs w:val="24"/>
              </w:rPr>
              <w:t>Introduce yourself</w:t>
            </w:r>
          </w:p>
          <w:p w14:paraId="235F416D" w14:textId="77777777" w:rsidR="009B2F5A" w:rsidRPr="008E7409" w:rsidRDefault="009B2F5A">
            <w:pPr>
              <w:pStyle w:val="VBAFirstLevelBullet"/>
              <w:rPr>
                <w:szCs w:val="24"/>
              </w:rPr>
            </w:pPr>
            <w:r w:rsidRPr="008E7409">
              <w:rPr>
                <w:szCs w:val="24"/>
              </w:rPr>
              <w:t>Orient learners to the facilities</w:t>
            </w:r>
          </w:p>
          <w:p w14:paraId="235F416E" w14:textId="77777777" w:rsidR="009B2F5A" w:rsidRPr="008E7409" w:rsidRDefault="009B2F5A">
            <w:pPr>
              <w:pStyle w:val="VBAFirstLevelBullet"/>
              <w:rPr>
                <w:szCs w:val="24"/>
              </w:rPr>
            </w:pPr>
            <w:r w:rsidRPr="008E7409">
              <w:rPr>
                <w:szCs w:val="24"/>
              </w:rPr>
              <w:t>Ensure that all learners have the required handouts</w:t>
            </w:r>
          </w:p>
        </w:tc>
      </w:tr>
      <w:tr w:rsidR="008E7409" w:rsidRPr="008E7409" w14:paraId="235F4172" w14:textId="77777777">
        <w:trPr>
          <w:trHeight w:val="639"/>
        </w:trPr>
        <w:tc>
          <w:tcPr>
            <w:tcW w:w="2528" w:type="dxa"/>
            <w:gridSpan w:val="2"/>
            <w:tcBorders>
              <w:top w:val="nil"/>
              <w:left w:val="nil"/>
              <w:bottom w:val="nil"/>
              <w:right w:val="nil"/>
            </w:tcBorders>
          </w:tcPr>
          <w:p w14:paraId="235F4170" w14:textId="1306D77A" w:rsidR="009B2F5A" w:rsidRPr="008E7409" w:rsidRDefault="009B2F5A" w:rsidP="00257E2A">
            <w:pPr>
              <w:pStyle w:val="VBALevel1Heading"/>
              <w:spacing w:after="120"/>
            </w:pPr>
            <w:r w:rsidRPr="008E7409">
              <w:t>time required</w:t>
            </w:r>
          </w:p>
        </w:tc>
        <w:tc>
          <w:tcPr>
            <w:tcW w:w="7224" w:type="dxa"/>
            <w:tcBorders>
              <w:top w:val="nil"/>
              <w:left w:val="nil"/>
              <w:bottom w:val="nil"/>
              <w:right w:val="nil"/>
            </w:tcBorders>
          </w:tcPr>
          <w:p w14:paraId="235F4171" w14:textId="361F863B" w:rsidR="009B2F5A" w:rsidRPr="008E7409" w:rsidRDefault="007322C5" w:rsidP="007322C5">
            <w:pPr>
              <w:pStyle w:val="VBATimeReq"/>
              <w:spacing w:after="120"/>
              <w:rPr>
                <w:color w:val="auto"/>
                <w:szCs w:val="24"/>
              </w:rPr>
            </w:pPr>
            <w:r w:rsidRPr="008E7409">
              <w:rPr>
                <w:color w:val="auto"/>
                <w:szCs w:val="24"/>
              </w:rPr>
              <w:t>0.25</w:t>
            </w:r>
            <w:r w:rsidR="009B2F5A" w:rsidRPr="008E7409">
              <w:rPr>
                <w:color w:val="auto"/>
                <w:szCs w:val="24"/>
              </w:rPr>
              <w:t xml:space="preserve"> hours</w:t>
            </w:r>
          </w:p>
        </w:tc>
      </w:tr>
      <w:tr w:rsidR="008E7409" w:rsidRPr="008E7409" w14:paraId="235F417A" w14:textId="77777777">
        <w:trPr>
          <w:trHeight w:val="1075"/>
        </w:trPr>
        <w:tc>
          <w:tcPr>
            <w:tcW w:w="2528" w:type="dxa"/>
            <w:gridSpan w:val="2"/>
            <w:tcBorders>
              <w:top w:val="nil"/>
              <w:left w:val="nil"/>
              <w:bottom w:val="nil"/>
              <w:right w:val="nil"/>
            </w:tcBorders>
          </w:tcPr>
          <w:p w14:paraId="235F4173" w14:textId="77777777" w:rsidR="009B2F5A" w:rsidRPr="008E7409" w:rsidRDefault="009B2F5A" w:rsidP="00257E2A">
            <w:pPr>
              <w:pStyle w:val="VBALevel1Heading"/>
            </w:pPr>
            <w:bookmarkStart w:id="22" w:name="_Toc269888401"/>
            <w:bookmarkStart w:id="23" w:name="_Toc269888744"/>
            <w:r w:rsidRPr="008E7409">
              <w:t>Purpose of Lesson</w:t>
            </w:r>
            <w:bookmarkEnd w:id="22"/>
            <w:bookmarkEnd w:id="23"/>
          </w:p>
          <w:p w14:paraId="235F4174" w14:textId="77777777" w:rsidR="009B2F5A" w:rsidRPr="008E7409" w:rsidRDefault="009B2F5A" w:rsidP="00257E2A">
            <w:pPr>
              <w:pStyle w:val="VBAInstructorExplanation"/>
              <w:rPr>
                <w:b/>
                <w:bCs/>
                <w:color w:val="auto"/>
              </w:rPr>
            </w:pPr>
            <w:r w:rsidRPr="008E7409">
              <w:rPr>
                <w:color w:val="auto"/>
              </w:rPr>
              <w:t>Explain the following:</w:t>
            </w:r>
          </w:p>
          <w:p w14:paraId="235F4175" w14:textId="77777777" w:rsidR="009B2F5A" w:rsidRPr="008E7409" w:rsidRDefault="009B2F5A" w:rsidP="00257E2A">
            <w:pPr>
              <w:pStyle w:val="Header"/>
              <w:spacing w:before="240" w:after="240"/>
              <w:rPr>
                <w:bCs/>
                <w:caps/>
              </w:rPr>
            </w:pPr>
          </w:p>
        </w:tc>
        <w:tc>
          <w:tcPr>
            <w:tcW w:w="7224" w:type="dxa"/>
            <w:tcBorders>
              <w:top w:val="nil"/>
              <w:left w:val="nil"/>
              <w:bottom w:val="nil"/>
              <w:right w:val="nil"/>
            </w:tcBorders>
          </w:tcPr>
          <w:p w14:paraId="235F4176" w14:textId="57EA9507" w:rsidR="009B2F5A" w:rsidRPr="008E7409" w:rsidRDefault="009B2F5A">
            <w:pPr>
              <w:pStyle w:val="VBABodyText"/>
              <w:rPr>
                <w:b/>
                <w:color w:val="auto"/>
                <w:szCs w:val="24"/>
              </w:rPr>
            </w:pPr>
            <w:r w:rsidRPr="008E7409">
              <w:rPr>
                <w:color w:val="auto"/>
                <w:szCs w:val="24"/>
              </w:rPr>
              <w:t xml:space="preserve">This lesson is intended to </w:t>
            </w:r>
            <w:r w:rsidR="00B01A84" w:rsidRPr="008E7409">
              <w:rPr>
                <w:color w:val="auto"/>
                <w:szCs w:val="24"/>
              </w:rPr>
              <w:t xml:space="preserve">provide the VSR/RVSR an overview of the VBMS program; the different screens and functions that are available for use and helpful tips </w:t>
            </w:r>
            <w:r w:rsidR="00680D2D" w:rsidRPr="008E7409">
              <w:rPr>
                <w:color w:val="auto"/>
                <w:szCs w:val="24"/>
              </w:rPr>
              <w:t>and tricks</w:t>
            </w:r>
            <w:r w:rsidR="00B01A84" w:rsidRPr="008E7409">
              <w:rPr>
                <w:color w:val="auto"/>
                <w:szCs w:val="24"/>
              </w:rPr>
              <w:t>.</w:t>
            </w:r>
            <w:r w:rsidRPr="008E7409">
              <w:rPr>
                <w:color w:val="auto"/>
                <w:szCs w:val="24"/>
              </w:rPr>
              <w:t xml:space="preserve"> This lesson will contain discussions and exercises that will allow you to gain a better understanding of: </w:t>
            </w:r>
          </w:p>
          <w:p w14:paraId="235F4178" w14:textId="1D18BC8C" w:rsidR="009B2F5A" w:rsidRPr="008E7409" w:rsidRDefault="00680D2D" w:rsidP="00680D2D">
            <w:pPr>
              <w:pStyle w:val="VBAFirstLevelBullet"/>
              <w:rPr>
                <w:szCs w:val="24"/>
              </w:rPr>
            </w:pPr>
            <w:r w:rsidRPr="008E7409">
              <w:rPr>
                <w:szCs w:val="24"/>
              </w:rPr>
              <w:t>VBMS</w:t>
            </w:r>
          </w:p>
          <w:p w14:paraId="235F4179" w14:textId="56E2B595" w:rsidR="009B2F5A" w:rsidRPr="008E7409" w:rsidRDefault="009B2F5A" w:rsidP="00680D2D">
            <w:pPr>
              <w:pStyle w:val="VBAFirstLevelBullet"/>
              <w:numPr>
                <w:ilvl w:val="0"/>
                <w:numId w:val="0"/>
              </w:numPr>
              <w:ind w:left="720"/>
              <w:rPr>
                <w:szCs w:val="24"/>
              </w:rPr>
            </w:pPr>
          </w:p>
        </w:tc>
      </w:tr>
      <w:tr w:rsidR="008E7409" w:rsidRPr="008E7409" w14:paraId="235F4184" w14:textId="77777777">
        <w:trPr>
          <w:trHeight w:val="212"/>
        </w:trPr>
        <w:tc>
          <w:tcPr>
            <w:tcW w:w="2520" w:type="dxa"/>
            <w:tcBorders>
              <w:top w:val="nil"/>
              <w:left w:val="nil"/>
              <w:bottom w:val="nil"/>
              <w:right w:val="nil"/>
            </w:tcBorders>
          </w:tcPr>
          <w:p w14:paraId="235F417B" w14:textId="7E5337C8" w:rsidR="009B2F5A" w:rsidRPr="008E7409" w:rsidRDefault="009B2F5A" w:rsidP="00257E2A">
            <w:pPr>
              <w:pStyle w:val="VBALevel1Heading"/>
            </w:pPr>
            <w:bookmarkStart w:id="24" w:name="_Toc269888402"/>
            <w:bookmarkStart w:id="25" w:name="_Toc269888745"/>
            <w:r w:rsidRPr="008E7409">
              <w:t>Lesson Objectives</w:t>
            </w:r>
            <w:bookmarkEnd w:id="24"/>
            <w:bookmarkEnd w:id="25"/>
          </w:p>
          <w:p w14:paraId="235F417C" w14:textId="77777777" w:rsidR="009B2F5A" w:rsidRPr="008E7409" w:rsidRDefault="009B2F5A" w:rsidP="00257E2A">
            <w:pPr>
              <w:pStyle w:val="VBAInstructorExplanation"/>
              <w:rPr>
                <w:color w:val="auto"/>
              </w:rPr>
            </w:pPr>
            <w:r w:rsidRPr="008E7409">
              <w:rPr>
                <w:color w:val="auto"/>
              </w:rPr>
              <w:t>Discuss the following:</w:t>
            </w:r>
          </w:p>
          <w:p w14:paraId="235F417D" w14:textId="2BA02CB0" w:rsidR="009B2F5A" w:rsidRPr="008E7409" w:rsidRDefault="00D96B84" w:rsidP="00257E2A">
            <w:pPr>
              <w:pStyle w:val="VBASlideNumber"/>
              <w:rPr>
                <w:color w:val="auto"/>
              </w:rPr>
            </w:pPr>
            <w:r w:rsidRPr="008E7409">
              <w:rPr>
                <w:color w:val="auto"/>
              </w:rPr>
              <w:t>Slide 2</w:t>
            </w:r>
          </w:p>
          <w:p w14:paraId="235F417E" w14:textId="3274F52F" w:rsidR="009B2F5A" w:rsidRPr="008E7409" w:rsidRDefault="009F2D45" w:rsidP="00257E2A">
            <w:pPr>
              <w:pStyle w:val="VBAHandoutNumber"/>
              <w:rPr>
                <w:color w:val="auto"/>
              </w:rPr>
            </w:pPr>
            <w:r w:rsidRPr="008E7409">
              <w:rPr>
                <w:color w:val="auto"/>
              </w:rPr>
              <w:br/>
              <w:t xml:space="preserve"> Handout  2</w:t>
            </w:r>
          </w:p>
        </w:tc>
        <w:tc>
          <w:tcPr>
            <w:tcW w:w="7232" w:type="dxa"/>
            <w:gridSpan w:val="2"/>
            <w:tcBorders>
              <w:top w:val="nil"/>
              <w:left w:val="nil"/>
              <w:bottom w:val="nil"/>
              <w:right w:val="nil"/>
            </w:tcBorders>
          </w:tcPr>
          <w:p w14:paraId="235F417F" w14:textId="0E32F5B9" w:rsidR="009B2F5A" w:rsidRPr="008E7409" w:rsidRDefault="009B2F5A">
            <w:pPr>
              <w:pStyle w:val="VBABodyText"/>
              <w:rPr>
                <w:color w:val="auto"/>
                <w:szCs w:val="24"/>
              </w:rPr>
            </w:pPr>
            <w:r w:rsidRPr="008E7409">
              <w:rPr>
                <w:color w:val="auto"/>
                <w:szCs w:val="24"/>
              </w:rPr>
              <w:t>In order to accomplish the pur</w:t>
            </w:r>
            <w:r w:rsidR="00680D2D" w:rsidRPr="008E7409">
              <w:rPr>
                <w:color w:val="auto"/>
                <w:szCs w:val="24"/>
              </w:rPr>
              <w:t xml:space="preserve">pose of this lesson, the </w:t>
            </w:r>
            <w:r w:rsidRPr="008E7409">
              <w:rPr>
                <w:color w:val="auto"/>
                <w:szCs w:val="24"/>
              </w:rPr>
              <w:t>RVSR or VSR will be required to accomplish the following lesson objectives.</w:t>
            </w:r>
          </w:p>
          <w:p w14:paraId="235F4180" w14:textId="5D7643C6" w:rsidR="009B2F5A" w:rsidRPr="008E7409" w:rsidRDefault="009B2F5A">
            <w:pPr>
              <w:pStyle w:val="VBABodyText"/>
              <w:rPr>
                <w:color w:val="auto"/>
              </w:rPr>
            </w:pPr>
            <w:r w:rsidRPr="008E7409">
              <w:rPr>
                <w:color w:val="auto"/>
              </w:rPr>
              <w:t>The</w:t>
            </w:r>
            <w:r w:rsidRPr="008E7409">
              <w:rPr>
                <w:b/>
                <w:color w:val="auto"/>
              </w:rPr>
              <w:t xml:space="preserve"> </w:t>
            </w:r>
            <w:r w:rsidR="00505804" w:rsidRPr="008E7409">
              <w:rPr>
                <w:color w:val="auto"/>
              </w:rPr>
              <w:t>VSR or RVSR</w:t>
            </w:r>
            <w:r w:rsidRPr="008E7409">
              <w:rPr>
                <w:b/>
                <w:color w:val="auto"/>
              </w:rPr>
              <w:t xml:space="preserve"> </w:t>
            </w:r>
            <w:r w:rsidRPr="008E7409">
              <w:rPr>
                <w:color w:val="auto"/>
              </w:rPr>
              <w:t xml:space="preserve">will be able to:  </w:t>
            </w:r>
          </w:p>
          <w:p w14:paraId="235F4181" w14:textId="4E66CC69" w:rsidR="009B2F5A" w:rsidRPr="008E7409" w:rsidRDefault="00100147">
            <w:pPr>
              <w:pStyle w:val="VBAFirstLevelBullet"/>
            </w:pPr>
            <w:r w:rsidRPr="008E7409">
              <w:t>Understand the enrollment process</w:t>
            </w:r>
          </w:p>
          <w:p w14:paraId="235F4182" w14:textId="5D661B4A" w:rsidR="009B2F5A" w:rsidRPr="008E7409" w:rsidRDefault="00100147">
            <w:pPr>
              <w:pStyle w:val="VBAFirstLevelBullet"/>
            </w:pPr>
            <w:r w:rsidRPr="008E7409">
              <w:t>Identify strong passwords</w:t>
            </w:r>
          </w:p>
          <w:p w14:paraId="6ECEEB69" w14:textId="77777777" w:rsidR="009B2F5A" w:rsidRPr="008E7409" w:rsidRDefault="00100147">
            <w:pPr>
              <w:pStyle w:val="VBAFirstLevelBullet"/>
            </w:pPr>
            <w:r w:rsidRPr="008E7409">
              <w:t>Understand the layout and functionality of screens in VBMS</w:t>
            </w:r>
          </w:p>
          <w:p w14:paraId="6642F293" w14:textId="77777777" w:rsidR="00D96B84" w:rsidRPr="008E7409" w:rsidRDefault="00D96B84">
            <w:pPr>
              <w:pStyle w:val="VBAFirstLevelBullet"/>
            </w:pPr>
            <w:r w:rsidRPr="008E7409">
              <w:t>Understand the EP Screen</w:t>
            </w:r>
          </w:p>
          <w:p w14:paraId="6DCB885E" w14:textId="77777777" w:rsidR="00D96B84" w:rsidRPr="008E7409" w:rsidRDefault="00D96B84">
            <w:pPr>
              <w:pStyle w:val="VBAFirstLevelBullet"/>
            </w:pPr>
            <w:r w:rsidRPr="008E7409">
              <w:t>Identify when and how to annotate a document</w:t>
            </w:r>
          </w:p>
          <w:p w14:paraId="681AC3A5" w14:textId="77777777" w:rsidR="00D96B84" w:rsidRPr="008E7409" w:rsidRDefault="00D96B84">
            <w:pPr>
              <w:pStyle w:val="VBAFirstLevelBullet"/>
            </w:pPr>
            <w:r w:rsidRPr="008E7409">
              <w:t>Navigate the Development screen</w:t>
            </w:r>
          </w:p>
          <w:p w14:paraId="235F4183" w14:textId="0CE72F6B" w:rsidR="00D96B84" w:rsidRPr="008E7409" w:rsidRDefault="00D96B84" w:rsidP="00257E2A">
            <w:pPr>
              <w:pStyle w:val="VBAFirstLevelBullet"/>
            </w:pPr>
            <w:r w:rsidRPr="008E7409">
              <w:t>Understand the VBMS Development process</w:t>
            </w:r>
          </w:p>
        </w:tc>
      </w:tr>
      <w:tr w:rsidR="008E7409" w:rsidRPr="008E7409" w14:paraId="235F4187" w14:textId="77777777">
        <w:trPr>
          <w:trHeight w:val="212"/>
        </w:trPr>
        <w:tc>
          <w:tcPr>
            <w:tcW w:w="2520" w:type="dxa"/>
            <w:tcBorders>
              <w:top w:val="nil"/>
              <w:left w:val="nil"/>
              <w:bottom w:val="nil"/>
              <w:right w:val="nil"/>
            </w:tcBorders>
          </w:tcPr>
          <w:p w14:paraId="235F4185" w14:textId="65D08E12" w:rsidR="009B2F5A" w:rsidRPr="008E7409" w:rsidRDefault="009B2F5A" w:rsidP="00257E2A">
            <w:pPr>
              <w:pStyle w:val="VBAInstructorExplanation"/>
              <w:rPr>
                <w:color w:val="auto"/>
              </w:rPr>
            </w:pPr>
            <w:r w:rsidRPr="008E7409">
              <w:rPr>
                <w:color w:val="auto"/>
              </w:rPr>
              <w:t>Explain the following:</w:t>
            </w:r>
          </w:p>
        </w:tc>
        <w:tc>
          <w:tcPr>
            <w:tcW w:w="7232" w:type="dxa"/>
            <w:gridSpan w:val="2"/>
            <w:tcBorders>
              <w:top w:val="nil"/>
              <w:left w:val="nil"/>
              <w:bottom w:val="nil"/>
              <w:right w:val="nil"/>
            </w:tcBorders>
          </w:tcPr>
          <w:p w14:paraId="235F4186" w14:textId="77777777" w:rsidR="009B2F5A" w:rsidRPr="008E7409" w:rsidRDefault="009B2F5A">
            <w:pPr>
              <w:pStyle w:val="VBABodyText"/>
              <w:rPr>
                <w:color w:val="auto"/>
                <w:szCs w:val="24"/>
              </w:rPr>
            </w:pPr>
            <w:r w:rsidRPr="008E7409">
              <w:rPr>
                <w:color w:val="auto"/>
                <w:szCs w:val="24"/>
              </w:rPr>
              <w:t xml:space="preserve">Each learning objective is covered in the associated topic. At the conclusion of the lesson, the learning objectives will be reviewed. </w:t>
            </w:r>
          </w:p>
        </w:tc>
      </w:tr>
      <w:tr w:rsidR="008E7409" w:rsidRPr="008E7409" w14:paraId="235F418A" w14:textId="77777777">
        <w:trPr>
          <w:trHeight w:val="212"/>
        </w:trPr>
        <w:tc>
          <w:tcPr>
            <w:tcW w:w="2520" w:type="dxa"/>
            <w:tcBorders>
              <w:top w:val="nil"/>
              <w:left w:val="nil"/>
              <w:bottom w:val="nil"/>
              <w:right w:val="nil"/>
            </w:tcBorders>
          </w:tcPr>
          <w:p w14:paraId="235F4188" w14:textId="77777777" w:rsidR="009B2F5A" w:rsidRPr="008E7409" w:rsidRDefault="009B2F5A" w:rsidP="00257E2A">
            <w:pPr>
              <w:pStyle w:val="VBALevel1Heading"/>
            </w:pPr>
            <w:bookmarkStart w:id="26" w:name="_Toc269888403"/>
            <w:bookmarkStart w:id="27" w:name="_Toc269888746"/>
            <w:r w:rsidRPr="008E7409">
              <w:t>Motivation</w:t>
            </w:r>
            <w:bookmarkEnd w:id="26"/>
            <w:bookmarkEnd w:id="27"/>
          </w:p>
        </w:tc>
        <w:tc>
          <w:tcPr>
            <w:tcW w:w="7232" w:type="dxa"/>
            <w:gridSpan w:val="2"/>
            <w:tcBorders>
              <w:top w:val="nil"/>
              <w:left w:val="nil"/>
              <w:bottom w:val="nil"/>
              <w:right w:val="nil"/>
            </w:tcBorders>
          </w:tcPr>
          <w:p w14:paraId="235F4189" w14:textId="06ED6EEC" w:rsidR="009B2F5A" w:rsidRPr="008E7409" w:rsidRDefault="00505804">
            <w:pPr>
              <w:pStyle w:val="VBABodyText"/>
              <w:rPr>
                <w:color w:val="auto"/>
                <w:szCs w:val="24"/>
              </w:rPr>
            </w:pPr>
            <w:r w:rsidRPr="008E7409">
              <w:rPr>
                <w:color w:val="auto"/>
                <w:szCs w:val="24"/>
              </w:rPr>
              <w:t>VBMS</w:t>
            </w:r>
            <w:r w:rsidR="00E74161" w:rsidRPr="008E7409">
              <w:rPr>
                <w:color w:val="auto"/>
                <w:szCs w:val="24"/>
              </w:rPr>
              <w:t xml:space="preserve"> (Veterans Benefits Management System)</w:t>
            </w:r>
            <w:r w:rsidRPr="008E7409">
              <w:rPr>
                <w:color w:val="auto"/>
                <w:szCs w:val="24"/>
              </w:rPr>
              <w:t xml:space="preserve"> was implemented to provide more timely and responsive customer service to Veterans and their families. For Veterans, VBMS results in faster, higher-quality and more consistent decisions. For employees, VBMS results in a more user-friendly claims processing system with better access to information across ROs, faster system updates, reduced application switching and automated decision recommendation tools that increase consistency. VBMS will benefit both Veterans and VBA employees by providing the tools the workforce needs to quickly and accurately capture and process claims while meeting growing demand.</w:t>
            </w:r>
          </w:p>
        </w:tc>
      </w:tr>
      <w:tr w:rsidR="008E7409" w:rsidRPr="008E7409" w14:paraId="235F418D" w14:textId="3080C1B1">
        <w:trPr>
          <w:trHeight w:val="212"/>
        </w:trPr>
        <w:tc>
          <w:tcPr>
            <w:tcW w:w="2520" w:type="dxa"/>
            <w:tcBorders>
              <w:top w:val="nil"/>
              <w:left w:val="nil"/>
              <w:bottom w:val="nil"/>
              <w:right w:val="nil"/>
            </w:tcBorders>
          </w:tcPr>
          <w:p w14:paraId="235F418B" w14:textId="32C91AF5" w:rsidR="009B2F5A" w:rsidRPr="008E7409" w:rsidRDefault="009B2F5A">
            <w:pPr>
              <w:pStyle w:val="VBALevel1Heading"/>
              <w:spacing w:after="120"/>
              <w:rPr>
                <w:szCs w:val="24"/>
              </w:rPr>
            </w:pPr>
            <w:r w:rsidRPr="008E7409">
              <w:rPr>
                <w:szCs w:val="24"/>
              </w:rPr>
              <w:t>STAR Error code(s)</w:t>
            </w:r>
          </w:p>
        </w:tc>
        <w:tc>
          <w:tcPr>
            <w:tcW w:w="7232" w:type="dxa"/>
            <w:gridSpan w:val="2"/>
            <w:tcBorders>
              <w:top w:val="nil"/>
              <w:left w:val="nil"/>
              <w:bottom w:val="nil"/>
              <w:right w:val="nil"/>
            </w:tcBorders>
          </w:tcPr>
          <w:p w14:paraId="235F418C" w14:textId="5659077A" w:rsidR="009B2F5A" w:rsidRPr="008E7409" w:rsidRDefault="009B2F5A">
            <w:pPr>
              <w:pStyle w:val="VBABodyText"/>
              <w:rPr>
                <w:color w:val="auto"/>
                <w:szCs w:val="24"/>
              </w:rPr>
            </w:pPr>
            <w:r w:rsidRPr="008E7409">
              <w:rPr>
                <w:color w:val="auto"/>
                <w:szCs w:val="24"/>
              </w:rPr>
              <w:t>TBD</w:t>
            </w:r>
          </w:p>
        </w:tc>
      </w:tr>
      <w:tr w:rsidR="009B2F5A" w:rsidRPr="008E7409" w14:paraId="235F4196" w14:textId="77777777" w:rsidTr="001F0DCF">
        <w:trPr>
          <w:trHeight w:val="1440"/>
        </w:trPr>
        <w:tc>
          <w:tcPr>
            <w:tcW w:w="2520" w:type="dxa"/>
            <w:tcBorders>
              <w:top w:val="nil"/>
              <w:left w:val="nil"/>
              <w:bottom w:val="nil"/>
              <w:right w:val="nil"/>
            </w:tcBorders>
          </w:tcPr>
          <w:p w14:paraId="235F418E" w14:textId="2ED6CBC5" w:rsidR="009B2F5A" w:rsidRPr="008E7409" w:rsidRDefault="009B2F5A" w:rsidP="004D59D2">
            <w:bookmarkStart w:id="28" w:name="_Toc269888405"/>
            <w:bookmarkStart w:id="29" w:name="_Toc269888748"/>
            <w:r w:rsidRPr="008E7409">
              <w:t>References</w:t>
            </w:r>
            <w:bookmarkEnd w:id="28"/>
            <w:bookmarkEnd w:id="29"/>
          </w:p>
          <w:p w14:paraId="235F418F" w14:textId="72B3B0D5" w:rsidR="009B2F5A" w:rsidRPr="008E7409" w:rsidRDefault="00D96B84" w:rsidP="004D59D2">
            <w:r w:rsidRPr="008E7409">
              <w:t>Slide 3</w:t>
            </w:r>
            <w:r w:rsidR="009B2F5A" w:rsidRPr="008E7409">
              <w:br/>
            </w:r>
          </w:p>
          <w:p w14:paraId="235F4190" w14:textId="4BEEE4B7" w:rsidR="009B2F5A" w:rsidRPr="008E7409" w:rsidRDefault="009F2D45">
            <w:pPr>
              <w:pStyle w:val="VBAHandoutNumber"/>
              <w:rPr>
                <w:color w:val="auto"/>
                <w:szCs w:val="24"/>
              </w:rPr>
            </w:pPr>
            <w:r w:rsidRPr="008E7409">
              <w:rPr>
                <w:color w:val="auto"/>
                <w:szCs w:val="24"/>
              </w:rPr>
              <w:t xml:space="preserve"> Handout  3</w:t>
            </w:r>
          </w:p>
        </w:tc>
        <w:tc>
          <w:tcPr>
            <w:tcW w:w="7232" w:type="dxa"/>
            <w:gridSpan w:val="2"/>
            <w:tcBorders>
              <w:top w:val="nil"/>
              <w:left w:val="nil"/>
              <w:bottom w:val="nil"/>
              <w:right w:val="nil"/>
            </w:tcBorders>
          </w:tcPr>
          <w:p w14:paraId="235F4191" w14:textId="77777777" w:rsidR="009B2F5A" w:rsidRPr="008E7409" w:rsidRDefault="009B2F5A">
            <w:pPr>
              <w:pStyle w:val="VBABodyText"/>
              <w:rPr>
                <w:b/>
                <w:noProof/>
                <w:color w:val="auto"/>
                <w:szCs w:val="24"/>
              </w:rPr>
            </w:pPr>
            <w:r w:rsidRPr="008E7409">
              <w:rPr>
                <w:noProof/>
                <w:color w:val="auto"/>
                <w:szCs w:val="24"/>
              </w:rPr>
              <w:t>Explain where these references are located in the workplace.</w:t>
            </w:r>
          </w:p>
          <w:p w14:paraId="235F4192" w14:textId="7F0B7438" w:rsidR="009B2F5A" w:rsidRPr="008E7409" w:rsidRDefault="00E06C55">
            <w:pPr>
              <w:pStyle w:val="VBAFirstLevelBullet"/>
              <w:rPr>
                <w:rStyle w:val="Hyperlink"/>
                <w:color w:val="auto"/>
                <w:u w:val="none"/>
              </w:rPr>
            </w:pPr>
            <w:hyperlink r:id="rId12" w:history="1">
              <w:r w:rsidR="00A103DF" w:rsidRPr="008E7409">
                <w:rPr>
                  <w:rStyle w:val="Hyperlink"/>
                  <w:color w:val="auto"/>
                </w:rPr>
                <w:t>VBMS Intranet</w:t>
              </w:r>
            </w:hyperlink>
          </w:p>
          <w:p w14:paraId="37C79308" w14:textId="5DF3D304" w:rsidR="00E10FF4" w:rsidRPr="008E7409" w:rsidRDefault="00E06C55">
            <w:pPr>
              <w:pStyle w:val="VBAFirstLevelBullet"/>
            </w:pPr>
            <w:hyperlink r:id="rId13" w:history="1">
              <w:r w:rsidR="00E10FF4" w:rsidRPr="008E7409">
                <w:rPr>
                  <w:rStyle w:val="Hyperlink"/>
                  <w:color w:val="auto"/>
                </w:rPr>
                <w:t>VBMS SOP</w:t>
              </w:r>
            </w:hyperlink>
          </w:p>
          <w:p w14:paraId="235F4195" w14:textId="3624E1DC" w:rsidR="009B2F5A" w:rsidRPr="008E7409" w:rsidRDefault="009B2F5A" w:rsidP="00A103DF">
            <w:pPr>
              <w:pStyle w:val="VBAFirstLevelBullet"/>
              <w:numPr>
                <w:ilvl w:val="0"/>
                <w:numId w:val="0"/>
              </w:numPr>
              <w:ind w:left="720"/>
              <w:rPr>
                <w:b/>
                <w:szCs w:val="24"/>
              </w:rPr>
            </w:pPr>
          </w:p>
        </w:tc>
      </w:tr>
    </w:tbl>
    <w:p w14:paraId="235F4197" w14:textId="77777777" w:rsidR="009B2F5A" w:rsidRPr="008E7409" w:rsidRDefault="009B2F5A">
      <w:pPr>
        <w:rPr>
          <w:b/>
          <w:szCs w:val="24"/>
        </w:rPr>
      </w:pPr>
    </w:p>
    <w:p w14:paraId="235F4198" w14:textId="77777777" w:rsidR="009B2F5A" w:rsidRPr="008E7409" w:rsidRDefault="009B2F5A">
      <w:pPr>
        <w:tabs>
          <w:tab w:val="left" w:pos="2610"/>
        </w:tabs>
        <w:rPr>
          <w:b/>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E7409" w:rsidRPr="008E7409" w14:paraId="235F419A" w14:textId="77777777" w:rsidTr="00257E2A">
        <w:trPr>
          <w:trHeight w:val="212"/>
        </w:trPr>
        <w:tc>
          <w:tcPr>
            <w:tcW w:w="9777" w:type="dxa"/>
            <w:gridSpan w:val="2"/>
            <w:tcBorders>
              <w:top w:val="nil"/>
              <w:left w:val="nil"/>
              <w:bottom w:val="nil"/>
              <w:right w:val="nil"/>
            </w:tcBorders>
            <w:vAlign w:val="center"/>
          </w:tcPr>
          <w:p w14:paraId="235F4199" w14:textId="61659D5A" w:rsidR="009B2F5A" w:rsidRPr="008E7409" w:rsidRDefault="009B2F5A" w:rsidP="00A103DF">
            <w:pPr>
              <w:pStyle w:val="VBALessonTopicTitle"/>
              <w:rPr>
                <w:rFonts w:ascii="Times New Roman" w:hAnsi="Times New Roman"/>
                <w:color w:val="auto"/>
              </w:rPr>
            </w:pPr>
            <w:bookmarkStart w:id="30" w:name="_Toc269888406"/>
            <w:bookmarkStart w:id="31" w:name="_Toc269888749"/>
            <w:bookmarkStart w:id="32" w:name="_Toc269888789"/>
            <w:bookmarkStart w:id="33" w:name="_Toc463355856"/>
            <w:r w:rsidRPr="008E7409">
              <w:rPr>
                <w:rFonts w:ascii="Times New Roman" w:hAnsi="Times New Roman"/>
                <w:color w:val="auto"/>
              </w:rPr>
              <w:t xml:space="preserve">Topic 1: </w:t>
            </w:r>
            <w:bookmarkEnd w:id="30"/>
            <w:bookmarkEnd w:id="31"/>
            <w:bookmarkEnd w:id="32"/>
            <w:r w:rsidR="00A103DF" w:rsidRPr="008E7409">
              <w:rPr>
                <w:rFonts w:ascii="Times New Roman" w:hAnsi="Times New Roman"/>
                <w:color w:val="auto"/>
              </w:rPr>
              <w:t>VBMS Introduction</w:t>
            </w:r>
            <w:bookmarkEnd w:id="33"/>
          </w:p>
        </w:tc>
      </w:tr>
      <w:tr w:rsidR="008E7409" w:rsidRPr="008E7409" w14:paraId="235F419D" w14:textId="77777777" w:rsidTr="00257E2A">
        <w:trPr>
          <w:trHeight w:val="212"/>
        </w:trPr>
        <w:tc>
          <w:tcPr>
            <w:tcW w:w="2560" w:type="dxa"/>
            <w:tcBorders>
              <w:top w:val="nil"/>
              <w:left w:val="nil"/>
              <w:bottom w:val="nil"/>
              <w:right w:val="nil"/>
            </w:tcBorders>
          </w:tcPr>
          <w:p w14:paraId="235F419B" w14:textId="77777777" w:rsidR="009B2F5A" w:rsidRPr="008E7409" w:rsidRDefault="009B2F5A" w:rsidP="004D59D2">
            <w:bookmarkStart w:id="34" w:name="_Toc269888407"/>
            <w:bookmarkStart w:id="35" w:name="_Toc269888750"/>
            <w:r w:rsidRPr="008E7409">
              <w:t>Introduction</w:t>
            </w:r>
            <w:bookmarkEnd w:id="34"/>
            <w:bookmarkEnd w:id="35"/>
          </w:p>
        </w:tc>
        <w:tc>
          <w:tcPr>
            <w:tcW w:w="7217" w:type="dxa"/>
            <w:tcBorders>
              <w:top w:val="nil"/>
              <w:left w:val="nil"/>
              <w:bottom w:val="nil"/>
              <w:right w:val="nil"/>
            </w:tcBorders>
          </w:tcPr>
          <w:p w14:paraId="235F419C" w14:textId="545D7A0D" w:rsidR="009B2F5A" w:rsidRPr="008E7409" w:rsidRDefault="009B2F5A">
            <w:pPr>
              <w:pStyle w:val="VBABodyText"/>
              <w:rPr>
                <w:b/>
                <w:color w:val="auto"/>
                <w:szCs w:val="24"/>
              </w:rPr>
            </w:pPr>
            <w:r w:rsidRPr="008E7409">
              <w:rPr>
                <w:color w:val="auto"/>
                <w:szCs w:val="24"/>
              </w:rPr>
              <w:t>This top</w:t>
            </w:r>
            <w:r w:rsidR="002A0752" w:rsidRPr="008E7409">
              <w:rPr>
                <w:color w:val="auto"/>
                <w:szCs w:val="24"/>
              </w:rPr>
              <w:t>ic will</w:t>
            </w:r>
            <w:r w:rsidR="00182D4C" w:rsidRPr="008E7409">
              <w:rPr>
                <w:color w:val="auto"/>
                <w:szCs w:val="24"/>
              </w:rPr>
              <w:t xml:space="preserve"> provide</w:t>
            </w:r>
            <w:r w:rsidR="002A0752" w:rsidRPr="008E7409">
              <w:rPr>
                <w:color w:val="auto"/>
                <w:szCs w:val="24"/>
              </w:rPr>
              <w:t xml:space="preserve"> the trainee a detailed overview of the different screens and some functionality of the Development chevron. A good overview is essential to efficient use of the system.</w:t>
            </w:r>
          </w:p>
        </w:tc>
      </w:tr>
      <w:tr w:rsidR="008E7409" w:rsidRPr="008E7409" w14:paraId="235F41A0" w14:textId="77777777" w:rsidTr="00257E2A">
        <w:trPr>
          <w:trHeight w:val="212"/>
        </w:trPr>
        <w:tc>
          <w:tcPr>
            <w:tcW w:w="2560" w:type="dxa"/>
            <w:tcBorders>
              <w:top w:val="nil"/>
              <w:left w:val="nil"/>
              <w:bottom w:val="nil"/>
              <w:right w:val="nil"/>
            </w:tcBorders>
          </w:tcPr>
          <w:p w14:paraId="235F419E" w14:textId="77777777" w:rsidR="009B2F5A" w:rsidRPr="008E7409" w:rsidRDefault="009B2F5A" w:rsidP="004D59D2">
            <w:bookmarkStart w:id="36" w:name="_Toc269888408"/>
            <w:bookmarkStart w:id="37" w:name="_Toc269888751"/>
            <w:r w:rsidRPr="008E7409">
              <w:t>Time Required</w:t>
            </w:r>
            <w:bookmarkEnd w:id="36"/>
            <w:bookmarkEnd w:id="37"/>
          </w:p>
        </w:tc>
        <w:tc>
          <w:tcPr>
            <w:tcW w:w="7217" w:type="dxa"/>
            <w:tcBorders>
              <w:top w:val="nil"/>
              <w:left w:val="nil"/>
              <w:bottom w:val="nil"/>
              <w:right w:val="nil"/>
            </w:tcBorders>
          </w:tcPr>
          <w:p w14:paraId="235F419F" w14:textId="0D85781C" w:rsidR="009B2F5A" w:rsidRPr="008E7409" w:rsidRDefault="00182D4C" w:rsidP="002A0752">
            <w:pPr>
              <w:pStyle w:val="VBATimeReq"/>
              <w:rPr>
                <w:color w:val="auto"/>
                <w:szCs w:val="24"/>
              </w:rPr>
            </w:pPr>
            <w:r w:rsidRPr="008E7409">
              <w:rPr>
                <w:color w:val="auto"/>
                <w:szCs w:val="24"/>
              </w:rPr>
              <w:t>0.75</w:t>
            </w:r>
            <w:r w:rsidR="009B2F5A" w:rsidRPr="008E7409">
              <w:rPr>
                <w:color w:val="auto"/>
                <w:szCs w:val="24"/>
              </w:rPr>
              <w:t xml:space="preserve"> hours</w:t>
            </w:r>
          </w:p>
        </w:tc>
      </w:tr>
      <w:tr w:rsidR="008E7409" w:rsidRPr="008E7409" w14:paraId="235F41AB" w14:textId="77777777" w:rsidTr="00257E2A">
        <w:trPr>
          <w:trHeight w:val="212"/>
        </w:trPr>
        <w:tc>
          <w:tcPr>
            <w:tcW w:w="2560" w:type="dxa"/>
            <w:tcBorders>
              <w:top w:val="nil"/>
              <w:left w:val="nil"/>
              <w:bottom w:val="nil"/>
              <w:right w:val="nil"/>
            </w:tcBorders>
          </w:tcPr>
          <w:p w14:paraId="235F41A1" w14:textId="0625E107" w:rsidR="009B2F5A" w:rsidRPr="008E7409" w:rsidRDefault="009B2F5A" w:rsidP="004D59D2">
            <w:r w:rsidRPr="008E7409">
              <w:t>OBJECTIVES/</w:t>
            </w:r>
            <w:r w:rsidRPr="008E7409">
              <w:br/>
              <w:t>Teaching Points</w:t>
            </w:r>
          </w:p>
          <w:p w14:paraId="235F41A2" w14:textId="77777777" w:rsidR="009B2F5A" w:rsidRPr="008E7409" w:rsidRDefault="009B2F5A" w:rsidP="004D59D2">
            <w:pPr>
              <w:rPr>
                <w:i/>
              </w:rPr>
            </w:pPr>
          </w:p>
        </w:tc>
        <w:tc>
          <w:tcPr>
            <w:tcW w:w="7217" w:type="dxa"/>
            <w:tcBorders>
              <w:top w:val="nil"/>
              <w:left w:val="nil"/>
              <w:bottom w:val="nil"/>
              <w:right w:val="nil"/>
            </w:tcBorders>
          </w:tcPr>
          <w:p w14:paraId="235F41A3" w14:textId="77777777" w:rsidR="009B2F5A" w:rsidRPr="008E7409" w:rsidRDefault="009B2F5A">
            <w:pPr>
              <w:tabs>
                <w:tab w:val="left" w:pos="590"/>
              </w:tabs>
              <w:spacing w:after="120"/>
              <w:rPr>
                <w:szCs w:val="24"/>
              </w:rPr>
            </w:pPr>
            <w:r w:rsidRPr="008E7409">
              <w:rPr>
                <w:szCs w:val="24"/>
              </w:rPr>
              <w:t>Topic objectives:</w:t>
            </w:r>
          </w:p>
          <w:p w14:paraId="235F41A4" w14:textId="471E0231" w:rsidR="009B2F5A" w:rsidRPr="008E7409" w:rsidRDefault="00FE6563">
            <w:pPr>
              <w:numPr>
                <w:ilvl w:val="0"/>
                <w:numId w:val="9"/>
              </w:numPr>
              <w:tabs>
                <w:tab w:val="left" w:pos="590"/>
              </w:tabs>
              <w:spacing w:before="60" w:after="60"/>
              <w:rPr>
                <w:szCs w:val="24"/>
              </w:rPr>
            </w:pPr>
            <w:r w:rsidRPr="008E7409">
              <w:rPr>
                <w:szCs w:val="24"/>
              </w:rPr>
              <w:t>Understand the layout of VBMS</w:t>
            </w:r>
          </w:p>
          <w:p w14:paraId="235F41A5" w14:textId="1A694FFF" w:rsidR="009B2F5A" w:rsidRPr="008E7409" w:rsidRDefault="002A0752">
            <w:pPr>
              <w:numPr>
                <w:ilvl w:val="0"/>
                <w:numId w:val="9"/>
              </w:numPr>
              <w:tabs>
                <w:tab w:val="left" w:pos="590"/>
              </w:tabs>
              <w:spacing w:before="60" w:after="60"/>
              <w:rPr>
                <w:szCs w:val="24"/>
              </w:rPr>
            </w:pPr>
            <w:r w:rsidRPr="008E7409">
              <w:rPr>
                <w:szCs w:val="24"/>
              </w:rPr>
              <w:t>Un</w:t>
            </w:r>
            <w:r w:rsidR="00D95949" w:rsidRPr="008E7409">
              <w:rPr>
                <w:szCs w:val="24"/>
              </w:rPr>
              <w:t>derstand the EP Screen</w:t>
            </w:r>
          </w:p>
          <w:p w14:paraId="1CBFE8AD" w14:textId="094DF1D8" w:rsidR="00E51DA3" w:rsidRPr="008E7409" w:rsidRDefault="00E51DA3">
            <w:pPr>
              <w:numPr>
                <w:ilvl w:val="0"/>
                <w:numId w:val="9"/>
              </w:numPr>
              <w:tabs>
                <w:tab w:val="left" w:pos="590"/>
              </w:tabs>
              <w:spacing w:before="60" w:after="60"/>
              <w:rPr>
                <w:szCs w:val="24"/>
              </w:rPr>
            </w:pPr>
            <w:r w:rsidRPr="008E7409">
              <w:rPr>
                <w:szCs w:val="24"/>
              </w:rPr>
              <w:t>Identify when and how to annotate a document.</w:t>
            </w:r>
          </w:p>
          <w:p w14:paraId="235F41AA" w14:textId="31CFC507" w:rsidR="009B2F5A" w:rsidRPr="008E7409" w:rsidRDefault="009B2F5A" w:rsidP="002A0752">
            <w:pPr>
              <w:tabs>
                <w:tab w:val="left" w:pos="590"/>
              </w:tabs>
              <w:spacing w:after="120"/>
              <w:rPr>
                <w:szCs w:val="24"/>
              </w:rPr>
            </w:pPr>
          </w:p>
        </w:tc>
      </w:tr>
      <w:tr w:rsidR="008E7409" w:rsidRPr="008E7409" w14:paraId="235F41B0" w14:textId="77777777" w:rsidTr="00257E2A">
        <w:trPr>
          <w:trHeight w:val="212"/>
        </w:trPr>
        <w:tc>
          <w:tcPr>
            <w:tcW w:w="2560" w:type="dxa"/>
            <w:tcBorders>
              <w:top w:val="nil"/>
              <w:left w:val="nil"/>
              <w:bottom w:val="nil"/>
              <w:right w:val="nil"/>
            </w:tcBorders>
          </w:tcPr>
          <w:p w14:paraId="235F41AC" w14:textId="0F0E50F3" w:rsidR="009B2F5A" w:rsidRPr="008E7409" w:rsidRDefault="001D67FC" w:rsidP="004D59D2">
            <w:pPr>
              <w:rPr>
                <w:bCs/>
                <w:i/>
              </w:rPr>
            </w:pPr>
            <w:r w:rsidRPr="008E7409">
              <w:t>VBMS Access</w:t>
            </w:r>
            <w:r w:rsidR="009B2F5A" w:rsidRPr="008E7409">
              <w:br/>
            </w:r>
          </w:p>
          <w:p w14:paraId="235F41AD" w14:textId="34203B00" w:rsidR="009B2F5A" w:rsidRPr="008E7409" w:rsidRDefault="00D96B84" w:rsidP="004D59D2">
            <w:r w:rsidRPr="008E7409">
              <w:t>Slide 4</w:t>
            </w:r>
            <w:r w:rsidR="009B2F5A" w:rsidRPr="008E7409">
              <w:br/>
            </w:r>
          </w:p>
          <w:p w14:paraId="235F41AE" w14:textId="53842EEA" w:rsidR="009B2F5A" w:rsidRPr="008E7409" w:rsidRDefault="009F2D45" w:rsidP="004D59D2">
            <w:r w:rsidRPr="008E7409">
              <w:t>Handout  4</w:t>
            </w:r>
          </w:p>
        </w:tc>
        <w:tc>
          <w:tcPr>
            <w:tcW w:w="7217" w:type="dxa"/>
            <w:tcBorders>
              <w:top w:val="nil"/>
              <w:left w:val="nil"/>
              <w:bottom w:val="nil"/>
              <w:right w:val="nil"/>
            </w:tcBorders>
          </w:tcPr>
          <w:p w14:paraId="033232B8" w14:textId="7CB2E28A" w:rsidR="00865133" w:rsidRPr="008E7409" w:rsidRDefault="001D67FC" w:rsidP="001D67FC">
            <w:pPr>
              <w:overflowPunct/>
              <w:spacing w:before="0"/>
              <w:textAlignment w:val="auto"/>
              <w:rPr>
                <w:szCs w:val="24"/>
              </w:rPr>
            </w:pPr>
            <w:r w:rsidRPr="008E7409">
              <w:rPr>
                <w:szCs w:val="24"/>
              </w:rPr>
              <w:t>To access the VBMS application, you must receive access credentials based on your user role. User registration and authentication is managed by outside identity providers, such as Common Security Services (CSS), Common Security User Manager (CSUM), and Common Security Employee Manager (CSEM).</w:t>
            </w:r>
          </w:p>
          <w:p w14:paraId="4EFF3BA6" w14:textId="75A9BD05" w:rsidR="00865133" w:rsidRPr="008E7409" w:rsidRDefault="00865133" w:rsidP="001D67FC">
            <w:pPr>
              <w:overflowPunct/>
              <w:spacing w:before="0"/>
              <w:textAlignment w:val="auto"/>
              <w:rPr>
                <w:szCs w:val="24"/>
              </w:rPr>
            </w:pPr>
          </w:p>
          <w:p w14:paraId="17DFEF39" w14:textId="2641D890" w:rsidR="00865133" w:rsidRPr="008E7409" w:rsidRDefault="001D67FC" w:rsidP="001D67FC">
            <w:pPr>
              <w:overflowPunct/>
              <w:spacing w:before="0"/>
              <w:textAlignment w:val="auto"/>
              <w:rPr>
                <w:szCs w:val="24"/>
              </w:rPr>
            </w:pPr>
            <w:r w:rsidRPr="008E7409">
              <w:rPr>
                <w:szCs w:val="24"/>
              </w:rPr>
              <w:t>Your supervisor can register for access credentials on your behalf, either with a paper form or applying electronically in the CSEM system. Requests can be made for a single user with a single role, a single user with multiple roles, or group requests can be made for multiple users with the same user role.</w:t>
            </w:r>
          </w:p>
          <w:p w14:paraId="7EBCE5D1" w14:textId="7D18E603" w:rsidR="001D67FC" w:rsidRPr="008E7409" w:rsidRDefault="001D67FC" w:rsidP="001D67FC">
            <w:pPr>
              <w:overflowPunct/>
              <w:spacing w:before="0"/>
              <w:textAlignment w:val="auto"/>
              <w:rPr>
                <w:szCs w:val="24"/>
              </w:rPr>
            </w:pPr>
            <w:r w:rsidRPr="008E7409">
              <w:rPr>
                <w:szCs w:val="24"/>
              </w:rPr>
              <w:t>After a request is submitted, allow</w:t>
            </w:r>
            <w:r w:rsidR="00403D30" w:rsidRPr="008E7409">
              <w:rPr>
                <w:szCs w:val="24"/>
              </w:rPr>
              <w:t xml:space="preserve"> </w:t>
            </w:r>
            <w:r w:rsidRPr="008E7409">
              <w:rPr>
                <w:szCs w:val="24"/>
              </w:rPr>
              <w:t>24 hours for access to be granted. When the registration process is complete, you and your supervisor will receive a user name and a temporary password by e-mail. For security reasons, you must change the initial password when you first log in to the VBMS application.</w:t>
            </w:r>
          </w:p>
          <w:p w14:paraId="6DCD411F" w14:textId="316DD117" w:rsidR="009B2F5A" w:rsidRPr="008E7409" w:rsidRDefault="002A0752">
            <w:pPr>
              <w:pStyle w:val="VBABodyText"/>
              <w:rPr>
                <w:color w:val="auto"/>
                <w:szCs w:val="24"/>
              </w:rPr>
            </w:pPr>
            <w:r w:rsidRPr="008E7409">
              <w:rPr>
                <w:color w:val="auto"/>
                <w:szCs w:val="24"/>
              </w:rPr>
              <w:t>Login screen, Start&gt;</w:t>
            </w:r>
            <w:r w:rsidR="002E266D" w:rsidRPr="008E7409">
              <w:rPr>
                <w:color w:val="auto"/>
                <w:szCs w:val="24"/>
              </w:rPr>
              <w:t>All Programs&gt;</w:t>
            </w:r>
            <w:r w:rsidRPr="008E7409">
              <w:rPr>
                <w:color w:val="auto"/>
                <w:szCs w:val="24"/>
              </w:rPr>
              <w:t>VBAPPS&gt;VBMS&gt;VBMS</w:t>
            </w:r>
          </w:p>
          <w:p w14:paraId="4B7B7460" w14:textId="2983CABB" w:rsidR="002A0752" w:rsidRPr="008E7409" w:rsidRDefault="002A0752">
            <w:pPr>
              <w:pStyle w:val="VBABodyText"/>
              <w:rPr>
                <w:color w:val="auto"/>
                <w:szCs w:val="24"/>
              </w:rPr>
            </w:pPr>
            <w:r w:rsidRPr="008E7409">
              <w:rPr>
                <w:color w:val="auto"/>
                <w:szCs w:val="24"/>
              </w:rPr>
              <w:t xml:space="preserve">Station ID: Every station has its own ID or code. </w:t>
            </w:r>
          </w:p>
          <w:p w14:paraId="235F41AF" w14:textId="21A29E2B" w:rsidR="002A0752" w:rsidRPr="008E7409" w:rsidRDefault="002A0752" w:rsidP="001D67FC">
            <w:pPr>
              <w:pStyle w:val="VBABodyText"/>
              <w:rPr>
                <w:color w:val="auto"/>
                <w:szCs w:val="24"/>
              </w:rPr>
            </w:pPr>
            <w:r w:rsidRPr="008E7409">
              <w:rPr>
                <w:color w:val="auto"/>
                <w:szCs w:val="24"/>
              </w:rPr>
              <w:t xml:space="preserve">User ID: </w:t>
            </w:r>
            <w:r w:rsidR="00624E5E" w:rsidRPr="008E7409">
              <w:rPr>
                <w:color w:val="auto"/>
                <w:szCs w:val="24"/>
              </w:rPr>
              <w:t xml:space="preserve">Usually same as your LAN Username. Example </w:t>
            </w:r>
            <w:proofErr w:type="spellStart"/>
            <w:r w:rsidR="00624E5E" w:rsidRPr="008E7409">
              <w:rPr>
                <w:color w:val="auto"/>
                <w:szCs w:val="24"/>
              </w:rPr>
              <w:t>VSCJVeter</w:t>
            </w:r>
            <w:proofErr w:type="spellEnd"/>
            <w:r w:rsidR="00624E5E" w:rsidRPr="008E7409">
              <w:rPr>
                <w:color w:val="auto"/>
                <w:szCs w:val="24"/>
              </w:rPr>
              <w:t xml:space="preserve">, or </w:t>
            </w:r>
            <w:proofErr w:type="spellStart"/>
            <w:r w:rsidR="00624E5E" w:rsidRPr="008E7409">
              <w:rPr>
                <w:color w:val="auto"/>
                <w:szCs w:val="24"/>
              </w:rPr>
              <w:t>ADJJVeter</w:t>
            </w:r>
            <w:proofErr w:type="spellEnd"/>
          </w:p>
        </w:tc>
      </w:tr>
      <w:tr w:rsidR="008E7409" w:rsidRPr="008E7409" w14:paraId="5873F703" w14:textId="77777777" w:rsidTr="00257E2A">
        <w:trPr>
          <w:trHeight w:val="4230"/>
        </w:trPr>
        <w:tc>
          <w:tcPr>
            <w:tcW w:w="2560" w:type="dxa"/>
            <w:tcBorders>
              <w:top w:val="nil"/>
              <w:left w:val="nil"/>
              <w:bottom w:val="nil"/>
              <w:right w:val="nil"/>
            </w:tcBorders>
          </w:tcPr>
          <w:p w14:paraId="453D0594" w14:textId="19886AA8" w:rsidR="001D67FC" w:rsidRPr="008E7409" w:rsidRDefault="001D67FC" w:rsidP="004D59D2">
            <w:pPr>
              <w:rPr>
                <w:bCs/>
                <w:i/>
              </w:rPr>
            </w:pPr>
            <w:r w:rsidRPr="008E7409">
              <w:t>Password</w:t>
            </w:r>
            <w:r w:rsidRPr="008E7409">
              <w:br/>
            </w:r>
          </w:p>
          <w:p w14:paraId="510BC965" w14:textId="6B57C9FA" w:rsidR="001D67FC" w:rsidRPr="008E7409" w:rsidRDefault="00D96B84" w:rsidP="004D59D2">
            <w:r w:rsidRPr="008E7409">
              <w:t>Slide 5</w:t>
            </w:r>
            <w:r w:rsidR="001D67FC" w:rsidRPr="008E7409">
              <w:br/>
            </w:r>
          </w:p>
          <w:p w14:paraId="39F6C6B6" w14:textId="21EC68D8" w:rsidR="001D67FC" w:rsidRPr="008E7409" w:rsidRDefault="009F2D45" w:rsidP="004D59D2">
            <w:r w:rsidRPr="008E7409">
              <w:t>Handout  5</w:t>
            </w:r>
          </w:p>
        </w:tc>
        <w:tc>
          <w:tcPr>
            <w:tcW w:w="7217" w:type="dxa"/>
            <w:tcBorders>
              <w:top w:val="nil"/>
              <w:left w:val="nil"/>
              <w:bottom w:val="nil"/>
              <w:right w:val="nil"/>
            </w:tcBorders>
          </w:tcPr>
          <w:p w14:paraId="019AD813" w14:textId="12B65A84" w:rsidR="00865133" w:rsidRPr="008E7409" w:rsidRDefault="001D67FC" w:rsidP="001D67FC">
            <w:pPr>
              <w:overflowPunct/>
              <w:spacing w:before="0"/>
              <w:textAlignment w:val="auto"/>
              <w:rPr>
                <w:szCs w:val="24"/>
              </w:rPr>
            </w:pPr>
            <w:r w:rsidRPr="008E7409">
              <w:rPr>
                <w:szCs w:val="24"/>
              </w:rPr>
              <w:t xml:space="preserve">Password strength is critical component of system security that is defined as how well a password resists guessing and brute-force attacks. </w:t>
            </w:r>
          </w:p>
          <w:p w14:paraId="5471854D" w14:textId="32010889" w:rsidR="00865133" w:rsidRPr="008E7409" w:rsidRDefault="001D67FC" w:rsidP="001D67FC">
            <w:pPr>
              <w:overflowPunct/>
              <w:spacing w:before="0"/>
              <w:textAlignment w:val="auto"/>
              <w:rPr>
                <w:szCs w:val="24"/>
              </w:rPr>
            </w:pPr>
            <w:r w:rsidRPr="008E7409">
              <w:rPr>
                <w:szCs w:val="24"/>
              </w:rPr>
              <w:t>To ensure the security of Veteran data, passwords must meet the following minimum requirements:</w:t>
            </w:r>
          </w:p>
          <w:p w14:paraId="4A106B54" w14:textId="7557E52F" w:rsidR="001D67FC" w:rsidRPr="008E7409" w:rsidRDefault="00005FB8" w:rsidP="001D67FC">
            <w:pPr>
              <w:overflowPunct/>
              <w:spacing w:before="0"/>
              <w:textAlignment w:val="auto"/>
              <w:rPr>
                <w:szCs w:val="24"/>
              </w:rPr>
            </w:pPr>
            <w:r w:rsidRPr="008E7409">
              <w:rPr>
                <w:szCs w:val="24"/>
              </w:rPr>
              <w:t>• Must</w:t>
            </w:r>
            <w:r w:rsidR="001D67FC" w:rsidRPr="008E7409">
              <w:rPr>
                <w:szCs w:val="24"/>
              </w:rPr>
              <w:t xml:space="preserve"> be eight characters in length.</w:t>
            </w:r>
          </w:p>
          <w:p w14:paraId="56A7130A" w14:textId="7EE50FDF" w:rsidR="001D67FC" w:rsidRPr="008E7409" w:rsidRDefault="002E266D" w:rsidP="001D67FC">
            <w:pPr>
              <w:overflowPunct/>
              <w:spacing w:before="0"/>
              <w:textAlignment w:val="auto"/>
              <w:rPr>
                <w:szCs w:val="24"/>
              </w:rPr>
            </w:pPr>
            <w:r w:rsidRPr="008E7409">
              <w:rPr>
                <w:szCs w:val="24"/>
              </w:rPr>
              <w:t xml:space="preserve">• </w:t>
            </w:r>
            <w:r w:rsidR="001D67FC" w:rsidRPr="008E7409">
              <w:rPr>
                <w:szCs w:val="24"/>
              </w:rPr>
              <w:t>Six of the characters cannot occur more than once (AAAaaa11% is</w:t>
            </w:r>
            <w:r w:rsidR="00005FB8" w:rsidRPr="008E7409">
              <w:rPr>
                <w:szCs w:val="24"/>
              </w:rPr>
              <w:t xml:space="preserve"> </w:t>
            </w:r>
            <w:r w:rsidR="001D67FC" w:rsidRPr="008E7409">
              <w:rPr>
                <w:szCs w:val="24"/>
              </w:rPr>
              <w:t>acceptable, but AAAAaaa11% is not).</w:t>
            </w:r>
          </w:p>
          <w:p w14:paraId="629238FA" w14:textId="4C7DC436" w:rsidR="001D67FC" w:rsidRPr="008E7409" w:rsidRDefault="001D67FC" w:rsidP="001D67FC">
            <w:pPr>
              <w:overflowPunct/>
              <w:spacing w:before="0"/>
              <w:textAlignment w:val="auto"/>
              <w:rPr>
                <w:szCs w:val="24"/>
              </w:rPr>
            </w:pPr>
            <w:r w:rsidRPr="008E7409">
              <w:rPr>
                <w:szCs w:val="24"/>
              </w:rPr>
              <w:t>•  Must contain three of the four following types of characters:</w:t>
            </w:r>
          </w:p>
          <w:p w14:paraId="1EA0C090" w14:textId="28BDF17A" w:rsidR="001D67FC" w:rsidRPr="008E7409" w:rsidRDefault="00005FB8" w:rsidP="001D67FC">
            <w:pPr>
              <w:overflowPunct/>
              <w:spacing w:before="0"/>
              <w:textAlignment w:val="auto"/>
              <w:rPr>
                <w:szCs w:val="24"/>
              </w:rPr>
            </w:pPr>
            <w:r w:rsidRPr="008E7409">
              <w:rPr>
                <w:szCs w:val="24"/>
              </w:rPr>
              <w:t>• Lowercase</w:t>
            </w:r>
            <w:r w:rsidR="001D67FC" w:rsidRPr="008E7409">
              <w:rPr>
                <w:szCs w:val="24"/>
              </w:rPr>
              <w:t xml:space="preserve"> English letters (a - z).</w:t>
            </w:r>
          </w:p>
          <w:p w14:paraId="180823D0" w14:textId="1DFD1095" w:rsidR="001D67FC" w:rsidRPr="008E7409" w:rsidRDefault="00005FB8" w:rsidP="001D67FC">
            <w:pPr>
              <w:overflowPunct/>
              <w:spacing w:before="0"/>
              <w:textAlignment w:val="auto"/>
              <w:rPr>
                <w:szCs w:val="24"/>
              </w:rPr>
            </w:pPr>
            <w:r w:rsidRPr="008E7409">
              <w:rPr>
                <w:szCs w:val="24"/>
              </w:rPr>
              <w:t>• Uppercase</w:t>
            </w:r>
            <w:r w:rsidR="001D67FC" w:rsidRPr="008E7409">
              <w:rPr>
                <w:szCs w:val="24"/>
              </w:rPr>
              <w:t xml:space="preserve"> English letters (A - Z).</w:t>
            </w:r>
          </w:p>
          <w:p w14:paraId="0B52B1B1" w14:textId="5D8D3552" w:rsidR="001D67FC" w:rsidRPr="008E7409" w:rsidRDefault="007F3BFB" w:rsidP="001D67FC">
            <w:pPr>
              <w:overflowPunct/>
              <w:spacing w:before="0"/>
              <w:textAlignment w:val="auto"/>
              <w:rPr>
                <w:szCs w:val="24"/>
              </w:rPr>
            </w:pPr>
            <w:r w:rsidRPr="008E7409">
              <w:rPr>
                <w:szCs w:val="24"/>
              </w:rPr>
              <w:t>• Numerals</w:t>
            </w:r>
            <w:r w:rsidR="00176756" w:rsidRPr="008E7409">
              <w:rPr>
                <w:szCs w:val="24"/>
              </w:rPr>
              <w:t xml:space="preserve"> </w:t>
            </w:r>
            <w:r w:rsidR="001D67FC" w:rsidRPr="008E7409">
              <w:rPr>
                <w:szCs w:val="24"/>
              </w:rPr>
              <w:t>(0</w:t>
            </w:r>
            <w:r w:rsidRPr="008E7409">
              <w:rPr>
                <w:szCs w:val="24"/>
              </w:rPr>
              <w:t>, 1, 2...</w:t>
            </w:r>
            <w:r w:rsidR="001D67FC" w:rsidRPr="008E7409">
              <w:rPr>
                <w:szCs w:val="24"/>
              </w:rPr>
              <w:t>9).</w:t>
            </w:r>
          </w:p>
          <w:p w14:paraId="7E777F94" w14:textId="4D3EFEBB" w:rsidR="001D67FC" w:rsidRPr="008E7409" w:rsidRDefault="00005FB8" w:rsidP="001D67FC">
            <w:pPr>
              <w:overflowPunct/>
              <w:spacing w:before="0"/>
              <w:textAlignment w:val="auto"/>
              <w:rPr>
                <w:b/>
                <w:bCs/>
                <w:szCs w:val="24"/>
              </w:rPr>
            </w:pPr>
            <w:r w:rsidRPr="008E7409">
              <w:rPr>
                <w:szCs w:val="24"/>
              </w:rPr>
              <w:t>• Special</w:t>
            </w:r>
            <w:r w:rsidR="001D67FC" w:rsidRPr="008E7409">
              <w:rPr>
                <w:szCs w:val="24"/>
              </w:rPr>
              <w:t xml:space="preserve"> characters as follows, with </w:t>
            </w:r>
            <w:r w:rsidR="007F3BFB" w:rsidRPr="008E7409">
              <w:rPr>
                <w:szCs w:val="24"/>
              </w:rPr>
              <w:t>no:</w:t>
            </w:r>
            <w:r w:rsidR="001D67FC" w:rsidRPr="008E7409">
              <w:rPr>
                <w:szCs w:val="24"/>
              </w:rPr>
              <w:t xml:space="preserve"> [colon] or [SPACE]</w:t>
            </w:r>
            <w:proofErr w:type="gramStart"/>
            <w:r w:rsidR="007F3BFB" w:rsidRPr="008E7409">
              <w:rPr>
                <w:szCs w:val="24"/>
              </w:rPr>
              <w:t>:!</w:t>
            </w:r>
            <w:proofErr w:type="gramEnd"/>
          </w:p>
          <w:p w14:paraId="45B299CA" w14:textId="35693F79" w:rsidR="001D67FC" w:rsidRPr="008E7409" w:rsidRDefault="001D67FC" w:rsidP="001D67FC">
            <w:pPr>
              <w:overflowPunct/>
              <w:spacing w:before="0"/>
              <w:textAlignment w:val="auto"/>
              <w:rPr>
                <w:b/>
                <w:bCs/>
                <w:szCs w:val="24"/>
              </w:rPr>
            </w:pPr>
            <w:r w:rsidRPr="008E7409">
              <w:rPr>
                <w:b/>
                <w:bCs/>
                <w:szCs w:val="24"/>
              </w:rPr>
              <w:t>@ # $ % ^ &amp; * () + { } | " &lt; &gt; ? ' . / [ ] \ - = ~ `</w:t>
            </w:r>
          </w:p>
          <w:p w14:paraId="6FC2A41C" w14:textId="21B4C88B" w:rsidR="001D67FC" w:rsidRPr="008E7409" w:rsidRDefault="001D67FC" w:rsidP="001D67FC">
            <w:pPr>
              <w:overflowPunct/>
              <w:spacing w:before="0"/>
              <w:textAlignment w:val="auto"/>
              <w:rPr>
                <w:b/>
                <w:bCs/>
                <w:szCs w:val="24"/>
              </w:rPr>
            </w:pPr>
          </w:p>
          <w:p w14:paraId="4B320198" w14:textId="1BD73D85" w:rsidR="001D67FC" w:rsidRPr="008E7409" w:rsidRDefault="001D67FC" w:rsidP="00257E2A">
            <w:pPr>
              <w:overflowPunct/>
              <w:spacing w:before="0"/>
              <w:textAlignment w:val="auto"/>
              <w:rPr>
                <w:szCs w:val="24"/>
              </w:rPr>
            </w:pPr>
            <w:r w:rsidRPr="008E7409">
              <w:rPr>
                <w:b/>
                <w:bCs/>
                <w:szCs w:val="24"/>
              </w:rPr>
              <w:t xml:space="preserve">Note: </w:t>
            </w:r>
            <w:r w:rsidRPr="008E7409">
              <w:rPr>
                <w:szCs w:val="24"/>
              </w:rPr>
              <w:t>If you are logging in for the first time, you must change your password immediately.</w:t>
            </w:r>
          </w:p>
        </w:tc>
      </w:tr>
      <w:tr w:rsidR="008E7409" w:rsidRPr="008E7409" w14:paraId="235F41B5" w14:textId="77777777" w:rsidTr="00257E2A">
        <w:trPr>
          <w:trHeight w:val="212"/>
        </w:trPr>
        <w:tc>
          <w:tcPr>
            <w:tcW w:w="2560" w:type="dxa"/>
            <w:tcBorders>
              <w:top w:val="nil"/>
              <w:left w:val="nil"/>
              <w:bottom w:val="nil"/>
              <w:right w:val="nil"/>
            </w:tcBorders>
          </w:tcPr>
          <w:p w14:paraId="235F41B1" w14:textId="16C5910C" w:rsidR="009B2F5A" w:rsidRPr="008E7409" w:rsidRDefault="00D27A57" w:rsidP="004D59D2">
            <w:r w:rsidRPr="008E7409">
              <w:t>Main Screens for VBMS</w:t>
            </w:r>
            <w:r w:rsidR="009B2F5A" w:rsidRPr="008E7409">
              <w:br/>
            </w:r>
          </w:p>
          <w:p w14:paraId="235F41B2" w14:textId="015F42A6" w:rsidR="009B2F5A" w:rsidRPr="008E7409" w:rsidRDefault="00D96B84" w:rsidP="004D59D2">
            <w:r w:rsidRPr="008E7409">
              <w:t>Slide 6</w:t>
            </w:r>
            <w:r w:rsidR="009B2F5A" w:rsidRPr="008E7409">
              <w:br/>
            </w:r>
          </w:p>
          <w:p w14:paraId="235F41B3" w14:textId="388F85ED" w:rsidR="009B2F5A" w:rsidRPr="008E7409" w:rsidRDefault="009F2D45" w:rsidP="004D59D2">
            <w:r w:rsidRPr="008E7409">
              <w:t>Handout  5</w:t>
            </w:r>
          </w:p>
        </w:tc>
        <w:tc>
          <w:tcPr>
            <w:tcW w:w="7217" w:type="dxa"/>
            <w:tcBorders>
              <w:top w:val="nil"/>
              <w:left w:val="nil"/>
              <w:bottom w:val="nil"/>
              <w:right w:val="nil"/>
            </w:tcBorders>
          </w:tcPr>
          <w:p w14:paraId="0525EBFC" w14:textId="4211B415" w:rsidR="00D27A57" w:rsidRPr="008E7409" w:rsidRDefault="00D27A57" w:rsidP="00257E2A">
            <w:pPr>
              <w:overflowPunct/>
              <w:spacing w:before="0"/>
              <w:textAlignment w:val="auto"/>
              <w:rPr>
                <w:szCs w:val="24"/>
              </w:rPr>
            </w:pPr>
            <w:r w:rsidRPr="008E7409">
              <w:rPr>
                <w:szCs w:val="24"/>
              </w:rPr>
              <w:t>The following Menu Bar links each provide a main screen from which you can view, enter, edit, and save data.</w:t>
            </w:r>
          </w:p>
          <w:p w14:paraId="7215E965" w14:textId="77777777" w:rsidR="00D27A57" w:rsidRPr="008E7409" w:rsidRDefault="00D27A57" w:rsidP="00D27A57">
            <w:pPr>
              <w:overflowPunct/>
              <w:spacing w:before="0"/>
              <w:textAlignment w:val="auto"/>
              <w:rPr>
                <w:szCs w:val="24"/>
              </w:rPr>
            </w:pPr>
          </w:p>
          <w:p w14:paraId="57B77D6A" w14:textId="5EE76E66" w:rsidR="00D27A57" w:rsidRPr="008E7409" w:rsidRDefault="00D27A57" w:rsidP="00D27A57">
            <w:pPr>
              <w:overflowPunct/>
              <w:spacing w:before="0"/>
              <w:textAlignment w:val="auto"/>
              <w:rPr>
                <w:szCs w:val="24"/>
              </w:rPr>
            </w:pPr>
            <w:r w:rsidRPr="008E7409">
              <w:rPr>
                <w:b/>
                <w:bCs/>
                <w:szCs w:val="24"/>
              </w:rPr>
              <w:t xml:space="preserve">Work Queue </w:t>
            </w:r>
            <w:r w:rsidRPr="008E7409">
              <w:rPr>
                <w:szCs w:val="24"/>
              </w:rPr>
              <w:t>- From the Work Queue link, users can access different table views that include general details of outstanding work items associated with VBMS claims.</w:t>
            </w:r>
          </w:p>
          <w:p w14:paraId="6F832F72" w14:textId="77777777" w:rsidR="00D27A57" w:rsidRPr="008E7409" w:rsidRDefault="00D27A57" w:rsidP="00D27A57">
            <w:pPr>
              <w:overflowPunct/>
              <w:spacing w:before="0"/>
              <w:textAlignment w:val="auto"/>
              <w:rPr>
                <w:szCs w:val="24"/>
              </w:rPr>
            </w:pPr>
          </w:p>
          <w:p w14:paraId="5547B0E9" w14:textId="0464DBA6" w:rsidR="00D27A57" w:rsidRPr="008E7409" w:rsidRDefault="00D27A57" w:rsidP="00D27A57">
            <w:pPr>
              <w:overflowPunct/>
              <w:spacing w:before="0"/>
              <w:textAlignment w:val="auto"/>
              <w:rPr>
                <w:szCs w:val="24"/>
              </w:rPr>
            </w:pPr>
            <w:r w:rsidRPr="008E7409">
              <w:rPr>
                <w:b/>
                <w:bCs/>
                <w:szCs w:val="24"/>
              </w:rPr>
              <w:t xml:space="preserve">Intake </w:t>
            </w:r>
            <w:r w:rsidRPr="008E7409">
              <w:rPr>
                <w:szCs w:val="24"/>
              </w:rPr>
              <w:t>- From the Intake Link, users can view and manage the process of preparing hard-copy documents for shipping to an intake site.</w:t>
            </w:r>
          </w:p>
          <w:p w14:paraId="16C013F0" w14:textId="77777777" w:rsidR="00D27A57" w:rsidRPr="008E7409" w:rsidRDefault="00D27A57" w:rsidP="00D27A57">
            <w:pPr>
              <w:overflowPunct/>
              <w:spacing w:before="0"/>
              <w:textAlignment w:val="auto"/>
              <w:rPr>
                <w:szCs w:val="24"/>
              </w:rPr>
            </w:pPr>
          </w:p>
          <w:p w14:paraId="0C5C6C09" w14:textId="77777777" w:rsidR="005A6DB2" w:rsidRDefault="00D27A57" w:rsidP="00257E2A">
            <w:pPr>
              <w:overflowPunct/>
              <w:spacing w:before="0"/>
              <w:textAlignment w:val="auto"/>
              <w:rPr>
                <w:szCs w:val="24"/>
              </w:rPr>
            </w:pPr>
            <w:r w:rsidRPr="008E7409">
              <w:rPr>
                <w:b/>
                <w:bCs/>
                <w:szCs w:val="24"/>
              </w:rPr>
              <w:t xml:space="preserve">Unassociated Documents </w:t>
            </w:r>
            <w:r w:rsidRPr="008E7409">
              <w:rPr>
                <w:szCs w:val="24"/>
              </w:rPr>
              <w:t>- From the Unassociated Documents link, users can view and manage documents that are not currently associated with a specific Veteran.</w:t>
            </w:r>
          </w:p>
          <w:p w14:paraId="235F41B4" w14:textId="04329AE9" w:rsidR="00D56C87" w:rsidRPr="008E7409" w:rsidRDefault="00D56C87" w:rsidP="00257E2A">
            <w:pPr>
              <w:overflowPunct/>
              <w:spacing w:before="0"/>
              <w:textAlignment w:val="auto"/>
              <w:rPr>
                <w:b/>
                <w:szCs w:val="24"/>
              </w:rPr>
            </w:pPr>
          </w:p>
        </w:tc>
      </w:tr>
      <w:tr w:rsidR="008E7409" w:rsidRPr="008E7409" w14:paraId="235F41BA" w14:textId="77777777" w:rsidTr="00257E2A">
        <w:trPr>
          <w:trHeight w:val="212"/>
        </w:trPr>
        <w:tc>
          <w:tcPr>
            <w:tcW w:w="2560" w:type="dxa"/>
            <w:tcBorders>
              <w:top w:val="nil"/>
              <w:left w:val="nil"/>
              <w:bottom w:val="nil"/>
              <w:right w:val="nil"/>
            </w:tcBorders>
          </w:tcPr>
          <w:p w14:paraId="235F41B6" w14:textId="70929077" w:rsidR="009B2F5A" w:rsidRPr="008E7409" w:rsidRDefault="000328FC" w:rsidP="004D59D2">
            <w:pPr>
              <w:rPr>
                <w:bCs/>
                <w:i/>
              </w:rPr>
            </w:pPr>
            <w:r w:rsidRPr="008E7409">
              <w:t>Work Queue Tour</w:t>
            </w:r>
            <w:r w:rsidR="009B2F5A" w:rsidRPr="008E7409">
              <w:br/>
            </w:r>
          </w:p>
          <w:p w14:paraId="235F41B7" w14:textId="592CFCA0" w:rsidR="009B2F5A" w:rsidRPr="008E7409" w:rsidRDefault="00D96B84" w:rsidP="004D59D2">
            <w:r w:rsidRPr="008E7409">
              <w:t>Slide 7-8</w:t>
            </w:r>
            <w:r w:rsidR="009B2F5A" w:rsidRPr="008E7409">
              <w:br/>
            </w:r>
          </w:p>
          <w:p w14:paraId="235F41B8" w14:textId="70E90487" w:rsidR="009B2F5A" w:rsidRPr="008E7409" w:rsidRDefault="009F2D45" w:rsidP="004D59D2">
            <w:r w:rsidRPr="008E7409">
              <w:t>Handout 6</w:t>
            </w:r>
          </w:p>
        </w:tc>
        <w:tc>
          <w:tcPr>
            <w:tcW w:w="7217" w:type="dxa"/>
            <w:tcBorders>
              <w:top w:val="nil"/>
              <w:left w:val="nil"/>
              <w:bottom w:val="nil"/>
              <w:right w:val="nil"/>
            </w:tcBorders>
          </w:tcPr>
          <w:p w14:paraId="246D996A" w14:textId="3E021F12" w:rsidR="00D27A57" w:rsidRPr="008E7409" w:rsidRDefault="00D27A57" w:rsidP="00257E2A">
            <w:pPr>
              <w:overflowPunct/>
              <w:spacing w:before="0"/>
              <w:textAlignment w:val="auto"/>
              <w:rPr>
                <w:szCs w:val="24"/>
              </w:rPr>
            </w:pPr>
            <w:r w:rsidRPr="008E7409">
              <w:rPr>
                <w:sz w:val="22"/>
                <w:szCs w:val="22"/>
              </w:rPr>
              <w:t>The My Work Queue tab shows all work items assigned to you to complete,</w:t>
            </w:r>
            <w:r w:rsidR="007F3BFB" w:rsidRPr="008E7409">
              <w:rPr>
                <w:sz w:val="22"/>
                <w:szCs w:val="22"/>
              </w:rPr>
              <w:t xml:space="preserve"> </w:t>
            </w:r>
            <w:r w:rsidRPr="008E7409">
              <w:rPr>
                <w:sz w:val="22"/>
                <w:szCs w:val="22"/>
              </w:rPr>
              <w:t>including work items that are new (not worked) and work items that you have</w:t>
            </w:r>
            <w:r w:rsidR="00C1531F" w:rsidRPr="008E7409">
              <w:rPr>
                <w:sz w:val="22"/>
                <w:szCs w:val="22"/>
              </w:rPr>
              <w:t xml:space="preserve"> </w:t>
            </w:r>
            <w:r w:rsidRPr="008E7409">
              <w:rPr>
                <w:sz w:val="22"/>
                <w:szCs w:val="22"/>
              </w:rPr>
              <w:t>worked on, but that are not yet completed (pending).</w:t>
            </w:r>
          </w:p>
          <w:p w14:paraId="11E999CF" w14:textId="77777777" w:rsidR="000328FC" w:rsidRPr="008E7409" w:rsidRDefault="000328FC" w:rsidP="00257E2A">
            <w:pPr>
              <w:jc w:val="center"/>
              <w:rPr>
                <w:sz w:val="22"/>
                <w:szCs w:val="22"/>
              </w:rPr>
            </w:pPr>
            <w:r w:rsidRPr="008E7409">
              <w:rPr>
                <w:szCs w:val="24"/>
              </w:rPr>
              <w:t xml:space="preserve">1. </w:t>
            </w:r>
            <w:r w:rsidRPr="008E7409">
              <w:rPr>
                <w:sz w:val="22"/>
                <w:szCs w:val="22"/>
              </w:rPr>
              <w:t xml:space="preserve">At any point/ from any page you can return to this queue by clicking “Work Queue” </w:t>
            </w:r>
          </w:p>
          <w:p w14:paraId="04AD56F8" w14:textId="77777777" w:rsidR="000328FC" w:rsidRPr="008E7409" w:rsidRDefault="000328FC" w:rsidP="000328FC">
            <w:pPr>
              <w:rPr>
                <w:sz w:val="22"/>
                <w:szCs w:val="22"/>
              </w:rPr>
            </w:pPr>
            <w:r w:rsidRPr="008E7409">
              <w:rPr>
                <w:sz w:val="22"/>
                <w:szCs w:val="22"/>
              </w:rPr>
              <w:t>2. Search for any Veteran/Claim – just as you could in SHARE</w:t>
            </w:r>
          </w:p>
          <w:p w14:paraId="4DFE6D5E" w14:textId="77777777" w:rsidR="000328FC" w:rsidRPr="008E7409" w:rsidRDefault="000328FC" w:rsidP="000328FC">
            <w:pPr>
              <w:rPr>
                <w:sz w:val="22"/>
                <w:szCs w:val="22"/>
              </w:rPr>
            </w:pPr>
            <w:r w:rsidRPr="008E7409">
              <w:rPr>
                <w:sz w:val="22"/>
                <w:szCs w:val="22"/>
              </w:rPr>
              <w:t xml:space="preserve">3. Use these to filter the Work Queue you are currently viewing (useful for larger queues such as the “Unassigned Queue”) </w:t>
            </w:r>
          </w:p>
          <w:p w14:paraId="180CFBC6" w14:textId="77777777" w:rsidR="000328FC" w:rsidRPr="008E7409" w:rsidRDefault="000328FC" w:rsidP="000328FC">
            <w:pPr>
              <w:rPr>
                <w:sz w:val="22"/>
                <w:szCs w:val="22"/>
              </w:rPr>
            </w:pPr>
            <w:r w:rsidRPr="008E7409">
              <w:rPr>
                <w:sz w:val="22"/>
                <w:szCs w:val="22"/>
              </w:rPr>
              <w:t>4. Use this tab to set the info/columns you want to view</w:t>
            </w:r>
          </w:p>
          <w:p w14:paraId="2FDD7BBE" w14:textId="7046709D" w:rsidR="000328FC" w:rsidRPr="008E7409" w:rsidRDefault="000328FC" w:rsidP="000328FC">
            <w:pPr>
              <w:rPr>
                <w:sz w:val="22"/>
                <w:szCs w:val="22"/>
              </w:rPr>
            </w:pPr>
            <w:r w:rsidRPr="008E7409">
              <w:rPr>
                <w:sz w:val="22"/>
                <w:szCs w:val="22"/>
              </w:rPr>
              <w:t xml:space="preserve">5. Indicates there is evidence in the </w:t>
            </w:r>
            <w:proofErr w:type="spellStart"/>
            <w:r w:rsidR="00C93D34" w:rsidRPr="008E7409">
              <w:rPr>
                <w:szCs w:val="24"/>
              </w:rPr>
              <w:t>eFolder</w:t>
            </w:r>
            <w:proofErr w:type="spellEnd"/>
            <w:r w:rsidRPr="008E7409">
              <w:rPr>
                <w:sz w:val="22"/>
                <w:szCs w:val="22"/>
              </w:rPr>
              <w:t xml:space="preserve"> that has not been viewed/opened</w:t>
            </w:r>
          </w:p>
          <w:p w14:paraId="7BDBABA8" w14:textId="77777777" w:rsidR="000328FC" w:rsidRPr="008E7409" w:rsidRDefault="000328FC" w:rsidP="000328FC">
            <w:pPr>
              <w:rPr>
                <w:sz w:val="22"/>
                <w:szCs w:val="22"/>
              </w:rPr>
            </w:pPr>
            <w:r w:rsidRPr="008E7409">
              <w:rPr>
                <w:sz w:val="22"/>
                <w:szCs w:val="22"/>
              </w:rPr>
              <w:t>6. Click on ID, EP, Name or File # to access folder</w:t>
            </w:r>
          </w:p>
          <w:p w14:paraId="235F41B9" w14:textId="0CBA085C" w:rsidR="009B2F5A" w:rsidRPr="008E7409" w:rsidRDefault="000328FC" w:rsidP="00257E2A">
            <w:pPr>
              <w:rPr>
                <w:szCs w:val="24"/>
              </w:rPr>
            </w:pPr>
            <w:r w:rsidRPr="008E7409">
              <w:rPr>
                <w:sz w:val="22"/>
                <w:szCs w:val="22"/>
              </w:rPr>
              <w:t xml:space="preserve">7. </w:t>
            </w:r>
            <w:r w:rsidRPr="008E7409">
              <w:rPr>
                <w:szCs w:val="24"/>
              </w:rPr>
              <w:t xml:space="preserve">This button (next to the Veteran’s name) will allow you to open the claim in a new window. Using this functionality will allow you to have multiple screens open for the Veteran at once – for example the documents tab on one screen and the development plan on another. </w:t>
            </w:r>
          </w:p>
        </w:tc>
      </w:tr>
      <w:tr w:rsidR="008E7409" w:rsidRPr="008E7409" w14:paraId="235F41C2" w14:textId="77777777" w:rsidTr="00257E2A">
        <w:trPr>
          <w:cantSplit/>
          <w:trHeight w:val="212"/>
        </w:trPr>
        <w:tc>
          <w:tcPr>
            <w:tcW w:w="2560" w:type="dxa"/>
            <w:tcBorders>
              <w:top w:val="nil"/>
              <w:left w:val="nil"/>
              <w:bottom w:val="nil"/>
              <w:right w:val="nil"/>
            </w:tcBorders>
          </w:tcPr>
          <w:p w14:paraId="235F41BB" w14:textId="7568E2B5" w:rsidR="009B2F5A" w:rsidRPr="008E7409" w:rsidRDefault="00C1531F" w:rsidP="004D59D2">
            <w:r w:rsidRPr="008E7409">
              <w:t>Veteran Menu</w:t>
            </w:r>
          </w:p>
          <w:p w14:paraId="235F41BC" w14:textId="5FBDF770" w:rsidR="009B2F5A" w:rsidRPr="008E7409" w:rsidRDefault="00D96B84" w:rsidP="004D59D2">
            <w:r w:rsidRPr="008E7409">
              <w:t>Slide 10</w:t>
            </w:r>
            <w:r w:rsidR="009B2F5A" w:rsidRPr="008E7409">
              <w:br/>
            </w:r>
          </w:p>
          <w:p w14:paraId="235F41BD" w14:textId="7511B2D4" w:rsidR="009B2F5A" w:rsidRPr="008E7409" w:rsidRDefault="009F2D45" w:rsidP="004D59D2">
            <w:r w:rsidRPr="008E7409">
              <w:t>Handout  7</w:t>
            </w:r>
          </w:p>
        </w:tc>
        <w:tc>
          <w:tcPr>
            <w:tcW w:w="7217" w:type="dxa"/>
            <w:tcBorders>
              <w:top w:val="nil"/>
              <w:left w:val="nil"/>
              <w:bottom w:val="nil"/>
              <w:right w:val="nil"/>
            </w:tcBorders>
          </w:tcPr>
          <w:p w14:paraId="235F41BE" w14:textId="185BD130" w:rsidR="009B2F5A" w:rsidRPr="008E7409" w:rsidRDefault="00C1531F" w:rsidP="001555BC">
            <w:pPr>
              <w:overflowPunct/>
              <w:textAlignment w:val="auto"/>
              <w:rPr>
                <w:sz w:val="22"/>
                <w:szCs w:val="22"/>
              </w:rPr>
            </w:pPr>
            <w:r w:rsidRPr="008E7409">
              <w:rPr>
                <w:sz w:val="22"/>
                <w:szCs w:val="22"/>
              </w:rPr>
              <w:t>The Veteran Menu provides different informational views, and also provides a</w:t>
            </w:r>
            <w:r w:rsidR="001555BC" w:rsidRPr="008E7409">
              <w:rPr>
                <w:szCs w:val="24"/>
              </w:rPr>
              <w:t xml:space="preserve"> </w:t>
            </w:r>
            <w:r w:rsidRPr="008E7409">
              <w:rPr>
                <w:sz w:val="22"/>
                <w:szCs w:val="22"/>
              </w:rPr>
              <w:t>link to the main Veteran Profile screen, allowing users to quickly navigate back from other views. Similar information shows in the Veteran Summary Pane; however, editing features are only available when you open the view on the main screen.</w:t>
            </w:r>
          </w:p>
          <w:p w14:paraId="448DB965" w14:textId="77777777" w:rsidR="00C1531F" w:rsidRPr="008E7409" w:rsidRDefault="00C1531F" w:rsidP="00C1531F">
            <w:pPr>
              <w:overflowPunct/>
              <w:spacing w:before="0"/>
              <w:textAlignment w:val="auto"/>
              <w:rPr>
                <w:sz w:val="22"/>
                <w:szCs w:val="22"/>
              </w:rPr>
            </w:pPr>
          </w:p>
          <w:p w14:paraId="6CA851A7" w14:textId="133575EA" w:rsidR="00865133" w:rsidRPr="008E7409" w:rsidRDefault="00C1531F" w:rsidP="00C1531F">
            <w:pPr>
              <w:overflowPunct/>
              <w:spacing w:before="0"/>
              <w:textAlignment w:val="auto"/>
              <w:rPr>
                <w:sz w:val="22"/>
                <w:szCs w:val="22"/>
              </w:rPr>
            </w:pPr>
            <w:r w:rsidRPr="008E7409">
              <w:rPr>
                <w:sz w:val="22"/>
                <w:szCs w:val="22"/>
              </w:rPr>
              <w:t>Each view provides different options from the Actions menu, which are detailed in the following sections:</w:t>
            </w:r>
          </w:p>
          <w:p w14:paraId="25055A2E" w14:textId="77777777" w:rsidR="00C1531F" w:rsidRPr="008E7409" w:rsidRDefault="00C1531F" w:rsidP="00C1531F">
            <w:pPr>
              <w:overflowPunct/>
              <w:spacing w:before="0"/>
              <w:textAlignment w:val="auto"/>
              <w:rPr>
                <w:sz w:val="22"/>
                <w:szCs w:val="22"/>
              </w:rPr>
            </w:pPr>
            <w:r w:rsidRPr="008E7409">
              <w:rPr>
                <w:sz w:val="22"/>
                <w:szCs w:val="22"/>
              </w:rPr>
              <w:t>• Profile</w:t>
            </w:r>
          </w:p>
          <w:p w14:paraId="596160F7" w14:textId="77777777" w:rsidR="00C1531F" w:rsidRPr="008E7409" w:rsidRDefault="00C1531F" w:rsidP="00C1531F">
            <w:pPr>
              <w:overflowPunct/>
              <w:spacing w:before="0"/>
              <w:textAlignment w:val="auto"/>
              <w:rPr>
                <w:sz w:val="22"/>
                <w:szCs w:val="22"/>
              </w:rPr>
            </w:pPr>
            <w:r w:rsidRPr="008E7409">
              <w:rPr>
                <w:sz w:val="22"/>
                <w:szCs w:val="22"/>
              </w:rPr>
              <w:t>• Dependents</w:t>
            </w:r>
          </w:p>
          <w:p w14:paraId="07D1BDCC" w14:textId="77777777" w:rsidR="00C1531F" w:rsidRPr="008E7409" w:rsidRDefault="00C1531F" w:rsidP="00C1531F">
            <w:pPr>
              <w:overflowPunct/>
              <w:spacing w:before="0"/>
              <w:textAlignment w:val="auto"/>
              <w:rPr>
                <w:sz w:val="22"/>
                <w:szCs w:val="22"/>
              </w:rPr>
            </w:pPr>
            <w:r w:rsidRPr="008E7409">
              <w:rPr>
                <w:sz w:val="22"/>
                <w:szCs w:val="22"/>
              </w:rPr>
              <w:t>• Military Service</w:t>
            </w:r>
          </w:p>
          <w:p w14:paraId="146AFB53" w14:textId="77777777" w:rsidR="00C1531F" w:rsidRPr="008E7409" w:rsidRDefault="00C1531F" w:rsidP="00C1531F">
            <w:pPr>
              <w:overflowPunct/>
              <w:spacing w:before="0"/>
              <w:textAlignment w:val="auto"/>
              <w:rPr>
                <w:sz w:val="22"/>
                <w:szCs w:val="22"/>
              </w:rPr>
            </w:pPr>
            <w:r w:rsidRPr="008E7409">
              <w:rPr>
                <w:sz w:val="22"/>
                <w:szCs w:val="22"/>
              </w:rPr>
              <w:t>• POA</w:t>
            </w:r>
          </w:p>
          <w:p w14:paraId="41FA2FD2" w14:textId="5AD38E67" w:rsidR="009B2F5A" w:rsidRPr="008E7409" w:rsidRDefault="00C1531F" w:rsidP="00C1531F">
            <w:pPr>
              <w:overflowPunct/>
              <w:spacing w:before="0"/>
              <w:textAlignment w:val="auto"/>
              <w:rPr>
                <w:sz w:val="22"/>
                <w:szCs w:val="22"/>
              </w:rPr>
            </w:pPr>
            <w:r w:rsidRPr="008E7409">
              <w:rPr>
                <w:sz w:val="22"/>
                <w:szCs w:val="22"/>
              </w:rPr>
              <w:t>• Intent to File</w:t>
            </w:r>
            <w:r w:rsidR="00EB3B99" w:rsidRPr="008E7409">
              <w:rPr>
                <w:sz w:val="22"/>
                <w:szCs w:val="22"/>
              </w:rPr>
              <w:t>*</w:t>
            </w:r>
          </w:p>
          <w:p w14:paraId="360975D7" w14:textId="77777777" w:rsidR="00EB3B99" w:rsidRPr="008E7409" w:rsidRDefault="00EB3B99" w:rsidP="00C1531F">
            <w:pPr>
              <w:overflowPunct/>
              <w:spacing w:before="0"/>
              <w:textAlignment w:val="auto"/>
              <w:rPr>
                <w:sz w:val="22"/>
                <w:szCs w:val="22"/>
              </w:rPr>
            </w:pPr>
          </w:p>
          <w:p w14:paraId="50A95BB4" w14:textId="77777777" w:rsidR="00EB3B99" w:rsidRDefault="00EB3B99" w:rsidP="00257E2A">
            <w:pPr>
              <w:overflowPunct/>
              <w:spacing w:before="0"/>
              <w:textAlignment w:val="auto"/>
              <w:rPr>
                <w:sz w:val="22"/>
                <w:szCs w:val="22"/>
              </w:rPr>
            </w:pPr>
            <w:r w:rsidRPr="008E7409">
              <w:rPr>
                <w:sz w:val="22"/>
                <w:szCs w:val="22"/>
              </w:rPr>
              <w:t xml:space="preserve">*Note- It is essential that the date of March 24, 2015, is emphasized. Stress the need for review </w:t>
            </w:r>
            <w:r w:rsidR="00C674E5" w:rsidRPr="008E7409">
              <w:rPr>
                <w:sz w:val="22"/>
                <w:szCs w:val="22"/>
              </w:rPr>
              <w:t>of the Intent to File screen and its importance</w:t>
            </w:r>
            <w:r w:rsidRPr="008E7409">
              <w:rPr>
                <w:sz w:val="22"/>
                <w:szCs w:val="22"/>
              </w:rPr>
              <w:t xml:space="preserve"> for assigning appropriate effective dates.</w:t>
            </w:r>
          </w:p>
          <w:p w14:paraId="235F41C1" w14:textId="6356F3E2" w:rsidR="00D56C87" w:rsidRPr="008E7409" w:rsidRDefault="00D56C87" w:rsidP="00257E2A">
            <w:pPr>
              <w:overflowPunct/>
              <w:spacing w:before="0"/>
              <w:textAlignment w:val="auto"/>
              <w:rPr>
                <w:szCs w:val="24"/>
              </w:rPr>
            </w:pPr>
          </w:p>
        </w:tc>
      </w:tr>
      <w:tr w:rsidR="008E7409" w:rsidRPr="008E7409" w14:paraId="1D48EAD1" w14:textId="77777777" w:rsidTr="00257E2A">
        <w:trPr>
          <w:cantSplit/>
          <w:trHeight w:val="212"/>
        </w:trPr>
        <w:tc>
          <w:tcPr>
            <w:tcW w:w="2560" w:type="dxa"/>
            <w:tcBorders>
              <w:top w:val="nil"/>
              <w:left w:val="nil"/>
              <w:bottom w:val="nil"/>
              <w:right w:val="nil"/>
            </w:tcBorders>
          </w:tcPr>
          <w:p w14:paraId="390B03E6" w14:textId="34FB5807" w:rsidR="00C1531F" w:rsidRPr="008E7409" w:rsidRDefault="00C1531F" w:rsidP="004D59D2">
            <w:r w:rsidRPr="008E7409">
              <w:t>Claims Menu</w:t>
            </w:r>
          </w:p>
          <w:p w14:paraId="73306472" w14:textId="77777777" w:rsidR="00C1531F" w:rsidRPr="008E7409" w:rsidRDefault="00C1531F" w:rsidP="004D59D2"/>
          <w:p w14:paraId="76A168FD" w14:textId="51354CAF" w:rsidR="00C1531F" w:rsidRPr="008E7409" w:rsidRDefault="00D96B84" w:rsidP="004D59D2">
            <w:r w:rsidRPr="008E7409">
              <w:t>Slide 11</w:t>
            </w:r>
            <w:r w:rsidR="00C1531F" w:rsidRPr="008E7409">
              <w:br/>
            </w:r>
          </w:p>
          <w:p w14:paraId="1BB2328E" w14:textId="43067822" w:rsidR="00C1531F" w:rsidRPr="008E7409" w:rsidRDefault="009F2D45" w:rsidP="004D59D2">
            <w:pPr>
              <w:rPr>
                <w:b/>
              </w:rPr>
            </w:pPr>
            <w:r w:rsidRPr="008E7409">
              <w:rPr>
                <w:b/>
              </w:rPr>
              <w:t>Handout  7</w:t>
            </w:r>
          </w:p>
        </w:tc>
        <w:tc>
          <w:tcPr>
            <w:tcW w:w="7217" w:type="dxa"/>
            <w:tcBorders>
              <w:top w:val="nil"/>
              <w:left w:val="nil"/>
              <w:bottom w:val="nil"/>
              <w:right w:val="nil"/>
            </w:tcBorders>
          </w:tcPr>
          <w:p w14:paraId="2205965C" w14:textId="0CA964CB" w:rsidR="00C1531F" w:rsidRPr="008E7409" w:rsidRDefault="00C1531F" w:rsidP="00257E2A">
            <w:pPr>
              <w:overflowPunct/>
              <w:spacing w:before="0"/>
              <w:textAlignment w:val="auto"/>
              <w:rPr>
                <w:sz w:val="22"/>
                <w:szCs w:val="22"/>
              </w:rPr>
            </w:pPr>
            <w:r w:rsidRPr="008E7409">
              <w:rPr>
                <w:sz w:val="22"/>
                <w:szCs w:val="22"/>
              </w:rPr>
              <w:t>The Claims Menu provides a list of the open claims associated with the Veteran; clicking an open claim from the list will navigate to the Claim Details screen for that claim.</w:t>
            </w:r>
          </w:p>
          <w:p w14:paraId="598C7F5C" w14:textId="77777777" w:rsidR="00C1531F" w:rsidRPr="008E7409" w:rsidRDefault="00C1531F" w:rsidP="00C1531F">
            <w:pPr>
              <w:overflowPunct/>
              <w:spacing w:before="0"/>
              <w:textAlignment w:val="auto"/>
              <w:rPr>
                <w:sz w:val="22"/>
                <w:szCs w:val="22"/>
              </w:rPr>
            </w:pPr>
          </w:p>
          <w:p w14:paraId="296CD2FF" w14:textId="4D4DCA74" w:rsidR="00C1531F" w:rsidRPr="008E7409" w:rsidRDefault="00C1531F" w:rsidP="00C1531F">
            <w:pPr>
              <w:overflowPunct/>
              <w:spacing w:before="0"/>
              <w:textAlignment w:val="auto"/>
              <w:rPr>
                <w:sz w:val="22"/>
                <w:szCs w:val="22"/>
              </w:rPr>
            </w:pPr>
            <w:r w:rsidRPr="008E7409">
              <w:rPr>
                <w:sz w:val="22"/>
                <w:szCs w:val="22"/>
              </w:rPr>
              <w:t>Clicking the All Claims link shows a table view of claims in any status that are</w:t>
            </w:r>
            <w:r w:rsidR="00C93D34" w:rsidRPr="008E7409">
              <w:rPr>
                <w:szCs w:val="24"/>
              </w:rPr>
              <w:t xml:space="preserve"> </w:t>
            </w:r>
            <w:r w:rsidRPr="008E7409">
              <w:rPr>
                <w:sz w:val="22"/>
                <w:szCs w:val="22"/>
              </w:rPr>
              <w:t>associated with the Veteran. You can click the plus [+] icon to display</w:t>
            </w:r>
            <w:r w:rsidR="00C93D34" w:rsidRPr="008E7409">
              <w:rPr>
                <w:szCs w:val="24"/>
              </w:rPr>
              <w:t xml:space="preserve"> </w:t>
            </w:r>
            <w:r w:rsidRPr="008E7409">
              <w:rPr>
                <w:sz w:val="22"/>
                <w:szCs w:val="22"/>
              </w:rPr>
              <w:t>details</w:t>
            </w:r>
            <w:r w:rsidR="00C93D34" w:rsidRPr="008E7409">
              <w:rPr>
                <w:szCs w:val="24"/>
              </w:rPr>
              <w:t xml:space="preserve"> a</w:t>
            </w:r>
            <w:r w:rsidR="0077685E" w:rsidRPr="008E7409">
              <w:rPr>
                <w:szCs w:val="24"/>
              </w:rPr>
              <w:t xml:space="preserve"> </w:t>
            </w:r>
            <w:r w:rsidRPr="008E7409">
              <w:rPr>
                <w:sz w:val="22"/>
                <w:szCs w:val="22"/>
              </w:rPr>
              <w:t>about claims in the table.</w:t>
            </w:r>
          </w:p>
          <w:p w14:paraId="721E52AB" w14:textId="77777777" w:rsidR="00C1531F" w:rsidRPr="008E7409" w:rsidRDefault="00C1531F" w:rsidP="00C1531F">
            <w:pPr>
              <w:overflowPunct/>
              <w:spacing w:before="0"/>
              <w:textAlignment w:val="auto"/>
              <w:rPr>
                <w:sz w:val="22"/>
                <w:szCs w:val="22"/>
              </w:rPr>
            </w:pPr>
          </w:p>
          <w:p w14:paraId="365A13F4" w14:textId="77777777" w:rsidR="00C1531F" w:rsidRPr="008E7409" w:rsidRDefault="00C1531F" w:rsidP="00C1531F">
            <w:pPr>
              <w:overflowPunct/>
              <w:spacing w:before="0"/>
              <w:textAlignment w:val="auto"/>
              <w:rPr>
                <w:sz w:val="22"/>
                <w:szCs w:val="22"/>
              </w:rPr>
            </w:pPr>
            <w:r w:rsidRPr="008E7409">
              <w:rPr>
                <w:sz w:val="22"/>
                <w:szCs w:val="22"/>
              </w:rPr>
              <w:t>Options available from the Actions menu are:</w:t>
            </w:r>
          </w:p>
          <w:p w14:paraId="38BC487D" w14:textId="77777777" w:rsidR="00C1531F" w:rsidRPr="008E7409" w:rsidRDefault="00C1531F" w:rsidP="00C1531F">
            <w:pPr>
              <w:overflowPunct/>
              <w:spacing w:before="0"/>
              <w:textAlignment w:val="auto"/>
              <w:rPr>
                <w:sz w:val="22"/>
                <w:szCs w:val="22"/>
              </w:rPr>
            </w:pPr>
            <w:r w:rsidRPr="008E7409">
              <w:rPr>
                <w:sz w:val="22"/>
                <w:szCs w:val="22"/>
              </w:rPr>
              <w:t>• Create DCS</w:t>
            </w:r>
          </w:p>
          <w:p w14:paraId="2A35BCE0" w14:textId="77777777" w:rsidR="00C1531F" w:rsidRPr="008E7409" w:rsidRDefault="00C1531F" w:rsidP="00C1531F">
            <w:pPr>
              <w:overflowPunct/>
              <w:spacing w:before="0"/>
              <w:textAlignment w:val="auto"/>
              <w:rPr>
                <w:sz w:val="22"/>
                <w:szCs w:val="22"/>
              </w:rPr>
            </w:pPr>
            <w:r w:rsidRPr="008E7409">
              <w:rPr>
                <w:sz w:val="22"/>
                <w:szCs w:val="22"/>
              </w:rPr>
              <w:t>• New Claim</w:t>
            </w:r>
          </w:p>
          <w:p w14:paraId="1E4A23B7" w14:textId="6A9BB291" w:rsidR="00C1531F" w:rsidRPr="008E7409" w:rsidRDefault="00C1531F" w:rsidP="00C1531F">
            <w:pPr>
              <w:overflowPunct/>
              <w:spacing w:before="0"/>
              <w:textAlignment w:val="auto"/>
              <w:rPr>
                <w:sz w:val="22"/>
                <w:szCs w:val="22"/>
              </w:rPr>
            </w:pPr>
            <w:r w:rsidRPr="008E7409">
              <w:rPr>
                <w:sz w:val="22"/>
                <w:szCs w:val="22"/>
              </w:rPr>
              <w:t>• Upload Document</w:t>
            </w:r>
          </w:p>
        </w:tc>
      </w:tr>
      <w:tr w:rsidR="008E7409" w:rsidRPr="008E7409" w14:paraId="51BD633E" w14:textId="77777777" w:rsidTr="00257E2A">
        <w:trPr>
          <w:cantSplit/>
          <w:trHeight w:val="212"/>
        </w:trPr>
        <w:tc>
          <w:tcPr>
            <w:tcW w:w="2560" w:type="dxa"/>
            <w:tcBorders>
              <w:top w:val="nil"/>
              <w:left w:val="nil"/>
              <w:bottom w:val="nil"/>
              <w:right w:val="nil"/>
            </w:tcBorders>
          </w:tcPr>
          <w:p w14:paraId="210AE740" w14:textId="526CC533" w:rsidR="00C1531F" w:rsidRPr="008E7409" w:rsidRDefault="00C1531F" w:rsidP="004D59D2">
            <w:r w:rsidRPr="008E7409">
              <w:t>Documents Menu</w:t>
            </w:r>
          </w:p>
          <w:p w14:paraId="3A56563F" w14:textId="77777777" w:rsidR="00C1531F" w:rsidRPr="008E7409" w:rsidRDefault="00C1531F" w:rsidP="004D59D2"/>
          <w:p w14:paraId="1D377A1E" w14:textId="5705F3C6" w:rsidR="00C1531F" w:rsidRPr="008E7409" w:rsidRDefault="00D96B84" w:rsidP="004D59D2">
            <w:r w:rsidRPr="008E7409">
              <w:t>Slide 12</w:t>
            </w:r>
          </w:p>
          <w:p w14:paraId="1A65E772" w14:textId="77777777" w:rsidR="00D96B84" w:rsidRPr="008E7409" w:rsidRDefault="00D96B84" w:rsidP="004D59D2"/>
          <w:p w14:paraId="5F9ABA97" w14:textId="6A3B99C6" w:rsidR="00C1531F" w:rsidRPr="008E7409" w:rsidRDefault="009F2D45" w:rsidP="004D59D2">
            <w:pPr>
              <w:rPr>
                <w:b/>
              </w:rPr>
            </w:pPr>
            <w:r w:rsidRPr="008E7409">
              <w:rPr>
                <w:b/>
              </w:rPr>
              <w:t>Handout  8</w:t>
            </w:r>
          </w:p>
        </w:tc>
        <w:tc>
          <w:tcPr>
            <w:tcW w:w="7217" w:type="dxa"/>
            <w:tcBorders>
              <w:top w:val="nil"/>
              <w:left w:val="nil"/>
              <w:bottom w:val="nil"/>
              <w:right w:val="nil"/>
            </w:tcBorders>
          </w:tcPr>
          <w:p w14:paraId="50F23804" w14:textId="77777777" w:rsidR="00D56C87" w:rsidRDefault="00D56C87" w:rsidP="00865133">
            <w:pPr>
              <w:overflowPunct/>
              <w:spacing w:before="0"/>
              <w:textAlignment w:val="auto"/>
              <w:rPr>
                <w:sz w:val="22"/>
                <w:szCs w:val="22"/>
              </w:rPr>
            </w:pPr>
          </w:p>
          <w:p w14:paraId="55421254" w14:textId="06AA7606" w:rsidR="00865133" w:rsidRDefault="00C1531F" w:rsidP="00865133">
            <w:pPr>
              <w:overflowPunct/>
              <w:spacing w:before="0"/>
              <w:textAlignment w:val="auto"/>
              <w:rPr>
                <w:sz w:val="22"/>
                <w:szCs w:val="22"/>
              </w:rPr>
            </w:pPr>
            <w:r w:rsidRPr="008E7409">
              <w:rPr>
                <w:sz w:val="22"/>
                <w:szCs w:val="22"/>
              </w:rPr>
              <w:t xml:space="preserve">Clicking this link opens the </w:t>
            </w:r>
            <w:proofErr w:type="spellStart"/>
            <w:r w:rsidRPr="008E7409">
              <w:rPr>
                <w:sz w:val="22"/>
                <w:szCs w:val="22"/>
              </w:rPr>
              <w:t>eFolder</w:t>
            </w:r>
            <w:proofErr w:type="spellEnd"/>
            <w:r w:rsidRPr="008E7409">
              <w:rPr>
                <w:sz w:val="22"/>
                <w:szCs w:val="22"/>
              </w:rPr>
              <w:t>.</w:t>
            </w:r>
          </w:p>
          <w:p w14:paraId="0C2FD858" w14:textId="77777777" w:rsidR="00D56C87" w:rsidRPr="008E7409" w:rsidRDefault="00D56C87" w:rsidP="00865133">
            <w:pPr>
              <w:overflowPunct/>
              <w:spacing w:before="0"/>
              <w:textAlignment w:val="auto"/>
              <w:rPr>
                <w:sz w:val="22"/>
                <w:szCs w:val="22"/>
              </w:rPr>
            </w:pPr>
          </w:p>
          <w:p w14:paraId="5AA982CC" w14:textId="34ADAF09" w:rsidR="00865133" w:rsidRPr="008E7409" w:rsidRDefault="00C1531F" w:rsidP="00C1531F">
            <w:pPr>
              <w:overflowPunct/>
              <w:spacing w:before="0"/>
              <w:textAlignment w:val="auto"/>
              <w:rPr>
                <w:sz w:val="22"/>
                <w:szCs w:val="22"/>
              </w:rPr>
            </w:pPr>
            <w:r w:rsidRPr="008E7409">
              <w:rPr>
                <w:sz w:val="22"/>
                <w:szCs w:val="22"/>
              </w:rPr>
              <w:t xml:space="preserve">The </w:t>
            </w:r>
            <w:proofErr w:type="spellStart"/>
            <w:r w:rsidRPr="008E7409">
              <w:rPr>
                <w:sz w:val="22"/>
                <w:szCs w:val="22"/>
              </w:rPr>
              <w:t>eFolder</w:t>
            </w:r>
            <w:proofErr w:type="spellEnd"/>
            <w:r w:rsidRPr="008E7409">
              <w:rPr>
                <w:sz w:val="22"/>
                <w:szCs w:val="22"/>
              </w:rPr>
              <w:t xml:space="preserve"> Documents tab shows general information about all the documents in the </w:t>
            </w:r>
            <w:proofErr w:type="spellStart"/>
            <w:r w:rsidRPr="008E7409">
              <w:rPr>
                <w:sz w:val="22"/>
                <w:szCs w:val="22"/>
              </w:rPr>
              <w:t>eFolder</w:t>
            </w:r>
            <w:proofErr w:type="spellEnd"/>
            <w:r w:rsidRPr="008E7409">
              <w:rPr>
                <w:sz w:val="22"/>
                <w:szCs w:val="22"/>
              </w:rPr>
              <w:t xml:space="preserve">, including any bookmarks, the date the document was received, and the type and the subject of the document. As with other table views, you can drag a column to the left or right to change the order of the table, and you can further customize the view by using the Show/Hide Columns button. </w:t>
            </w:r>
          </w:p>
          <w:p w14:paraId="4DF52C9D" w14:textId="211C6357" w:rsidR="00C1531F" w:rsidRPr="008E7409" w:rsidRDefault="00C1531F" w:rsidP="00257E2A">
            <w:pPr>
              <w:overflowPunct/>
              <w:spacing w:before="0"/>
              <w:textAlignment w:val="auto"/>
              <w:rPr>
                <w:sz w:val="22"/>
                <w:szCs w:val="22"/>
              </w:rPr>
            </w:pPr>
            <w:r w:rsidRPr="008E7409">
              <w:rPr>
                <w:sz w:val="22"/>
                <w:szCs w:val="22"/>
              </w:rPr>
              <w:t xml:space="preserve">The Narrow Results pane and the Veteran Summary pane are both available from the </w:t>
            </w:r>
            <w:proofErr w:type="spellStart"/>
            <w:r w:rsidRPr="008E7409">
              <w:rPr>
                <w:sz w:val="22"/>
                <w:szCs w:val="22"/>
              </w:rPr>
              <w:t>eFolder</w:t>
            </w:r>
            <w:proofErr w:type="spellEnd"/>
            <w:r w:rsidRPr="008E7409">
              <w:rPr>
                <w:sz w:val="22"/>
                <w:szCs w:val="22"/>
              </w:rPr>
              <w:t>. An orange arrow icon appears in the table view beside the last opened document, and you can easily view that document by clicking the Last Opened button. Documents that you opened when they were new will show a gray checkmark in the New Mail column.</w:t>
            </w:r>
          </w:p>
        </w:tc>
      </w:tr>
      <w:tr w:rsidR="008E7409" w:rsidRPr="008E7409" w14:paraId="79C6CC83" w14:textId="77777777" w:rsidTr="00257E2A">
        <w:trPr>
          <w:cantSplit/>
          <w:trHeight w:val="212"/>
        </w:trPr>
        <w:tc>
          <w:tcPr>
            <w:tcW w:w="2560" w:type="dxa"/>
            <w:tcBorders>
              <w:top w:val="nil"/>
              <w:left w:val="nil"/>
              <w:bottom w:val="nil"/>
              <w:right w:val="nil"/>
            </w:tcBorders>
          </w:tcPr>
          <w:p w14:paraId="517AC76A" w14:textId="736B0463" w:rsidR="004A2618" w:rsidRPr="008E7409" w:rsidRDefault="007D609E" w:rsidP="004D59D2">
            <w:r w:rsidRPr="008E7409">
              <w:t xml:space="preserve">Actions </w:t>
            </w:r>
            <w:r w:rsidR="004A2618" w:rsidRPr="008E7409">
              <w:t>Menu</w:t>
            </w:r>
          </w:p>
          <w:p w14:paraId="6E41155B" w14:textId="77777777" w:rsidR="004A2618" w:rsidRPr="008E7409" w:rsidRDefault="004A2618" w:rsidP="004D59D2"/>
          <w:p w14:paraId="51DD3AD2" w14:textId="0918AFCB" w:rsidR="004A2618" w:rsidRPr="008E7409" w:rsidRDefault="00D96B84" w:rsidP="004D59D2">
            <w:r w:rsidRPr="008E7409">
              <w:t>Slide 13</w:t>
            </w:r>
            <w:r w:rsidR="004A2618" w:rsidRPr="008E7409">
              <w:br/>
            </w:r>
          </w:p>
          <w:p w14:paraId="6DE29876" w14:textId="0B873094" w:rsidR="004A2618" w:rsidRPr="008E7409" w:rsidRDefault="009F2D45" w:rsidP="004D59D2">
            <w:r w:rsidRPr="008E7409">
              <w:t>Handout  9</w:t>
            </w:r>
          </w:p>
        </w:tc>
        <w:tc>
          <w:tcPr>
            <w:tcW w:w="7217" w:type="dxa"/>
            <w:tcBorders>
              <w:top w:val="nil"/>
              <w:left w:val="nil"/>
              <w:bottom w:val="nil"/>
              <w:right w:val="nil"/>
            </w:tcBorders>
          </w:tcPr>
          <w:p w14:paraId="1EA92190" w14:textId="77777777" w:rsidR="007D609E" w:rsidRPr="008E7409" w:rsidRDefault="007D609E" w:rsidP="00257E2A">
            <w:pPr>
              <w:overflowPunct/>
              <w:spacing w:before="0"/>
              <w:textAlignment w:val="auto"/>
              <w:rPr>
                <w:sz w:val="22"/>
                <w:szCs w:val="22"/>
              </w:rPr>
            </w:pPr>
            <w:r w:rsidRPr="008E7409">
              <w:rPr>
                <w:sz w:val="22"/>
                <w:szCs w:val="22"/>
              </w:rPr>
              <w:t>Options available from Actions menu are:</w:t>
            </w:r>
          </w:p>
          <w:p w14:paraId="5979538C" w14:textId="05C4F9B3" w:rsidR="007D609E" w:rsidRPr="008E7409" w:rsidRDefault="007D609E" w:rsidP="007D609E">
            <w:pPr>
              <w:overflowPunct/>
              <w:spacing w:before="0"/>
              <w:textAlignment w:val="auto"/>
              <w:rPr>
                <w:sz w:val="22"/>
                <w:szCs w:val="22"/>
              </w:rPr>
            </w:pPr>
            <w:r w:rsidRPr="008E7409">
              <w:rPr>
                <w:sz w:val="22"/>
                <w:szCs w:val="22"/>
              </w:rPr>
              <w:t>• Create DCS</w:t>
            </w:r>
            <w:r w:rsidR="00544AE5" w:rsidRPr="008E7409">
              <w:rPr>
                <w:sz w:val="22"/>
                <w:szCs w:val="22"/>
              </w:rPr>
              <w:t xml:space="preserve"> – generally and IPC or Triage function</w:t>
            </w:r>
          </w:p>
          <w:p w14:paraId="1E871194" w14:textId="77777777" w:rsidR="007D609E" w:rsidRPr="008E7409" w:rsidRDefault="007D609E" w:rsidP="007D609E">
            <w:pPr>
              <w:overflowPunct/>
              <w:spacing w:before="0"/>
              <w:textAlignment w:val="auto"/>
              <w:rPr>
                <w:sz w:val="22"/>
                <w:szCs w:val="22"/>
              </w:rPr>
            </w:pPr>
            <w:r w:rsidRPr="008E7409">
              <w:rPr>
                <w:sz w:val="22"/>
                <w:szCs w:val="22"/>
              </w:rPr>
              <w:t>• New Claim</w:t>
            </w:r>
          </w:p>
          <w:p w14:paraId="3EBA2DF0" w14:textId="77777777" w:rsidR="007D609E" w:rsidRPr="008E7409" w:rsidRDefault="007D609E" w:rsidP="007D609E">
            <w:pPr>
              <w:overflowPunct/>
              <w:spacing w:before="0"/>
              <w:textAlignment w:val="auto"/>
              <w:rPr>
                <w:sz w:val="22"/>
                <w:szCs w:val="22"/>
              </w:rPr>
            </w:pPr>
            <w:r w:rsidRPr="008E7409">
              <w:rPr>
                <w:sz w:val="22"/>
                <w:szCs w:val="22"/>
              </w:rPr>
              <w:t>• Upload Document</w:t>
            </w:r>
          </w:p>
          <w:p w14:paraId="07811B7F" w14:textId="77777777" w:rsidR="007D609E" w:rsidRPr="008E7409" w:rsidRDefault="007D609E" w:rsidP="007D609E">
            <w:pPr>
              <w:overflowPunct/>
              <w:spacing w:before="0"/>
              <w:textAlignment w:val="auto"/>
              <w:rPr>
                <w:sz w:val="22"/>
                <w:szCs w:val="22"/>
              </w:rPr>
            </w:pPr>
            <w:r w:rsidRPr="008E7409">
              <w:rPr>
                <w:sz w:val="22"/>
                <w:szCs w:val="22"/>
              </w:rPr>
              <w:t>• Open (Read Only)</w:t>
            </w:r>
          </w:p>
          <w:p w14:paraId="7F08794D" w14:textId="77777777" w:rsidR="007D609E" w:rsidRPr="008E7409" w:rsidRDefault="007D609E" w:rsidP="007D609E">
            <w:pPr>
              <w:overflowPunct/>
              <w:spacing w:before="0"/>
              <w:textAlignment w:val="auto"/>
              <w:rPr>
                <w:sz w:val="22"/>
                <w:szCs w:val="22"/>
              </w:rPr>
            </w:pPr>
            <w:r w:rsidRPr="008E7409">
              <w:rPr>
                <w:sz w:val="22"/>
                <w:szCs w:val="22"/>
              </w:rPr>
              <w:t>• Move</w:t>
            </w:r>
          </w:p>
          <w:p w14:paraId="03227896" w14:textId="77777777" w:rsidR="007D609E" w:rsidRPr="008E7409" w:rsidRDefault="007D609E" w:rsidP="007D609E">
            <w:pPr>
              <w:overflowPunct/>
              <w:spacing w:before="0"/>
              <w:textAlignment w:val="auto"/>
              <w:rPr>
                <w:sz w:val="22"/>
                <w:szCs w:val="22"/>
              </w:rPr>
            </w:pPr>
            <w:r w:rsidRPr="008E7409">
              <w:rPr>
                <w:sz w:val="22"/>
                <w:szCs w:val="22"/>
              </w:rPr>
              <w:t>• Edit Properties</w:t>
            </w:r>
          </w:p>
          <w:p w14:paraId="5C78BE79" w14:textId="77777777" w:rsidR="007D609E" w:rsidRPr="008E7409" w:rsidRDefault="007D609E" w:rsidP="007D609E">
            <w:pPr>
              <w:overflowPunct/>
              <w:spacing w:before="0"/>
              <w:textAlignment w:val="auto"/>
              <w:rPr>
                <w:sz w:val="22"/>
                <w:szCs w:val="22"/>
              </w:rPr>
            </w:pPr>
            <w:r w:rsidRPr="008E7409">
              <w:rPr>
                <w:sz w:val="22"/>
                <w:szCs w:val="22"/>
              </w:rPr>
              <w:t>• Manage Duplicates</w:t>
            </w:r>
          </w:p>
          <w:p w14:paraId="1F3019B4" w14:textId="77777777" w:rsidR="007D609E" w:rsidRPr="008E7409" w:rsidRDefault="007D609E" w:rsidP="007D609E">
            <w:pPr>
              <w:overflowPunct/>
              <w:spacing w:before="0"/>
              <w:textAlignment w:val="auto"/>
              <w:rPr>
                <w:sz w:val="22"/>
                <w:szCs w:val="22"/>
              </w:rPr>
            </w:pPr>
            <w:r w:rsidRPr="008E7409">
              <w:rPr>
                <w:sz w:val="22"/>
                <w:szCs w:val="22"/>
              </w:rPr>
              <w:t>• Mark No Evidentiary Value</w:t>
            </w:r>
          </w:p>
          <w:p w14:paraId="1356CE88" w14:textId="77777777" w:rsidR="007D609E" w:rsidRPr="008E7409" w:rsidRDefault="007D609E" w:rsidP="007D609E">
            <w:pPr>
              <w:overflowPunct/>
              <w:spacing w:before="0"/>
              <w:textAlignment w:val="auto"/>
              <w:rPr>
                <w:sz w:val="22"/>
                <w:szCs w:val="22"/>
              </w:rPr>
            </w:pPr>
            <w:r w:rsidRPr="008E7409">
              <w:rPr>
                <w:sz w:val="22"/>
                <w:szCs w:val="22"/>
              </w:rPr>
              <w:t>• Unmark No Evidentiary Value</w:t>
            </w:r>
          </w:p>
          <w:p w14:paraId="043DFD78" w14:textId="77777777" w:rsidR="007D609E" w:rsidRPr="008E7409" w:rsidRDefault="007D609E" w:rsidP="007D609E">
            <w:pPr>
              <w:overflowPunct/>
              <w:spacing w:before="0"/>
              <w:textAlignment w:val="auto"/>
              <w:rPr>
                <w:sz w:val="22"/>
                <w:szCs w:val="22"/>
              </w:rPr>
            </w:pPr>
            <w:r w:rsidRPr="008E7409">
              <w:rPr>
                <w:sz w:val="22"/>
                <w:szCs w:val="22"/>
              </w:rPr>
              <w:t>• Move to/Remove from Archive Bin</w:t>
            </w:r>
          </w:p>
          <w:p w14:paraId="593191B3" w14:textId="77777777" w:rsidR="007D609E" w:rsidRPr="008E7409" w:rsidRDefault="007D609E" w:rsidP="007D609E">
            <w:pPr>
              <w:overflowPunct/>
              <w:spacing w:before="0"/>
              <w:textAlignment w:val="auto"/>
              <w:rPr>
                <w:sz w:val="22"/>
                <w:szCs w:val="22"/>
              </w:rPr>
            </w:pPr>
            <w:r w:rsidRPr="008E7409">
              <w:rPr>
                <w:sz w:val="22"/>
                <w:szCs w:val="22"/>
              </w:rPr>
              <w:t>• Mark as Open</w:t>
            </w:r>
          </w:p>
          <w:p w14:paraId="5DAF6734" w14:textId="77777777" w:rsidR="007D609E" w:rsidRPr="008E7409" w:rsidRDefault="007D609E" w:rsidP="007D609E">
            <w:pPr>
              <w:overflowPunct/>
              <w:spacing w:before="0"/>
              <w:textAlignment w:val="auto"/>
              <w:rPr>
                <w:sz w:val="22"/>
                <w:szCs w:val="22"/>
              </w:rPr>
            </w:pPr>
            <w:r w:rsidRPr="008E7409">
              <w:rPr>
                <w:sz w:val="22"/>
                <w:szCs w:val="22"/>
              </w:rPr>
              <w:t>• Mark as New</w:t>
            </w:r>
          </w:p>
          <w:p w14:paraId="584CCEA6" w14:textId="77777777" w:rsidR="004A2618" w:rsidRDefault="007D609E" w:rsidP="00257E2A">
            <w:pPr>
              <w:overflowPunct/>
              <w:spacing w:before="0"/>
              <w:textAlignment w:val="auto"/>
              <w:rPr>
                <w:sz w:val="22"/>
                <w:szCs w:val="22"/>
              </w:rPr>
            </w:pPr>
            <w:r w:rsidRPr="008E7409">
              <w:rPr>
                <w:sz w:val="22"/>
                <w:szCs w:val="22"/>
              </w:rPr>
              <w:t>• Annotate</w:t>
            </w:r>
          </w:p>
          <w:p w14:paraId="28FFD623" w14:textId="2D17144D" w:rsidR="00D56C87" w:rsidRPr="008E7409" w:rsidRDefault="00D56C87" w:rsidP="00257E2A">
            <w:pPr>
              <w:overflowPunct/>
              <w:spacing w:before="0"/>
              <w:textAlignment w:val="auto"/>
              <w:rPr>
                <w:sz w:val="22"/>
                <w:szCs w:val="22"/>
              </w:rPr>
            </w:pPr>
          </w:p>
        </w:tc>
      </w:tr>
      <w:tr w:rsidR="008E7409" w:rsidRPr="008E7409" w14:paraId="5F60FB82" w14:textId="77777777" w:rsidTr="00257E2A">
        <w:trPr>
          <w:cantSplit/>
          <w:trHeight w:val="212"/>
        </w:trPr>
        <w:tc>
          <w:tcPr>
            <w:tcW w:w="2560" w:type="dxa"/>
            <w:tcBorders>
              <w:top w:val="nil"/>
              <w:left w:val="nil"/>
              <w:bottom w:val="nil"/>
              <w:right w:val="nil"/>
            </w:tcBorders>
          </w:tcPr>
          <w:p w14:paraId="0B76FA45" w14:textId="6F29897F" w:rsidR="00C1531F" w:rsidRPr="008E7409" w:rsidRDefault="00C1531F" w:rsidP="004D59D2">
            <w:r w:rsidRPr="008E7409">
              <w:t>Virtual VA Bridge</w:t>
            </w:r>
          </w:p>
          <w:p w14:paraId="6E6BCF34" w14:textId="77777777" w:rsidR="00C1531F" w:rsidRPr="008E7409" w:rsidRDefault="00C1531F" w:rsidP="004D59D2"/>
          <w:p w14:paraId="38F8E930" w14:textId="5650732B" w:rsidR="00C1531F" w:rsidRPr="008E7409" w:rsidRDefault="00D96B84" w:rsidP="004D59D2">
            <w:r w:rsidRPr="008E7409">
              <w:t>Slide 14</w:t>
            </w:r>
            <w:r w:rsidR="00C1531F" w:rsidRPr="008E7409">
              <w:br/>
            </w:r>
          </w:p>
          <w:p w14:paraId="13A62CE4" w14:textId="5C5F439A" w:rsidR="00C1531F" w:rsidRPr="008E7409" w:rsidRDefault="009F2D45" w:rsidP="004D59D2">
            <w:r w:rsidRPr="008E7409">
              <w:t>Handout  9</w:t>
            </w:r>
          </w:p>
        </w:tc>
        <w:tc>
          <w:tcPr>
            <w:tcW w:w="7217" w:type="dxa"/>
            <w:tcBorders>
              <w:top w:val="nil"/>
              <w:left w:val="nil"/>
              <w:bottom w:val="nil"/>
              <w:right w:val="nil"/>
            </w:tcBorders>
          </w:tcPr>
          <w:p w14:paraId="39A365FA" w14:textId="2C58C576" w:rsidR="00865133" w:rsidRPr="008E7409" w:rsidRDefault="00C1531F" w:rsidP="00C1531F">
            <w:pPr>
              <w:overflowPunct/>
              <w:spacing w:before="0"/>
              <w:textAlignment w:val="auto"/>
              <w:rPr>
                <w:sz w:val="22"/>
                <w:szCs w:val="22"/>
              </w:rPr>
            </w:pPr>
            <w:r w:rsidRPr="008E7409">
              <w:rPr>
                <w:sz w:val="22"/>
                <w:szCs w:val="22"/>
              </w:rPr>
              <w:t>The Virtual VA Documents tab shows documents that have been received by</w:t>
            </w:r>
            <w:r w:rsidR="009E547F" w:rsidRPr="008E7409">
              <w:rPr>
                <w:szCs w:val="24"/>
              </w:rPr>
              <w:t xml:space="preserve"> </w:t>
            </w:r>
            <w:r w:rsidRPr="008E7409">
              <w:rPr>
                <w:sz w:val="22"/>
                <w:szCs w:val="22"/>
              </w:rPr>
              <w:t>Virtual VA (VVA) Paperless Claim Processing. From the Virtual VA table view, you can see the receipt date of the document, the document type and subject, the treatment or condition that the document relates to, as well as the treatment start and end date.</w:t>
            </w:r>
          </w:p>
          <w:p w14:paraId="15A093D1" w14:textId="77777777" w:rsidR="00C1531F" w:rsidRDefault="00C1531F">
            <w:pPr>
              <w:overflowPunct/>
              <w:spacing w:before="0"/>
              <w:textAlignment w:val="auto"/>
              <w:rPr>
                <w:sz w:val="22"/>
                <w:szCs w:val="22"/>
              </w:rPr>
            </w:pPr>
            <w:r w:rsidRPr="008E7409">
              <w:rPr>
                <w:sz w:val="22"/>
                <w:szCs w:val="22"/>
              </w:rPr>
              <w:t>Virtual VA documents are read-only; this means the documents can be viewed</w:t>
            </w:r>
            <w:r w:rsidR="001555BC" w:rsidRPr="008E7409">
              <w:rPr>
                <w:szCs w:val="24"/>
              </w:rPr>
              <w:t xml:space="preserve">. However, </w:t>
            </w:r>
            <w:r w:rsidRPr="008E7409">
              <w:rPr>
                <w:sz w:val="22"/>
                <w:szCs w:val="22"/>
              </w:rPr>
              <w:t>other features, such as bookmarks and annotations, are not available. When</w:t>
            </w:r>
            <w:r w:rsidR="001555BC" w:rsidRPr="008E7409">
              <w:rPr>
                <w:szCs w:val="24"/>
              </w:rPr>
              <w:t xml:space="preserve"> </w:t>
            </w:r>
            <w:r w:rsidRPr="008E7409">
              <w:rPr>
                <w:sz w:val="22"/>
                <w:szCs w:val="22"/>
              </w:rPr>
              <w:t>you click a link in the Document Type column, or choose Open (Read Only) from the Actions menu, the document opens in a new window.</w:t>
            </w:r>
          </w:p>
          <w:p w14:paraId="6914D5F5" w14:textId="4D113F70" w:rsidR="00D56C87" w:rsidRPr="008E7409" w:rsidRDefault="00D56C87">
            <w:pPr>
              <w:overflowPunct/>
              <w:spacing w:before="0"/>
              <w:textAlignment w:val="auto"/>
              <w:rPr>
                <w:sz w:val="22"/>
                <w:szCs w:val="22"/>
              </w:rPr>
            </w:pPr>
          </w:p>
        </w:tc>
      </w:tr>
      <w:tr w:rsidR="008E7409" w:rsidRPr="008E7409" w14:paraId="235F41C8" w14:textId="77777777" w:rsidTr="00257E2A">
        <w:trPr>
          <w:trHeight w:val="212"/>
        </w:trPr>
        <w:tc>
          <w:tcPr>
            <w:tcW w:w="2560" w:type="dxa"/>
            <w:tcBorders>
              <w:top w:val="nil"/>
              <w:left w:val="nil"/>
              <w:bottom w:val="nil"/>
              <w:right w:val="nil"/>
            </w:tcBorders>
          </w:tcPr>
          <w:p w14:paraId="6C00E8F2" w14:textId="5292E6EA" w:rsidR="00E51DA3" w:rsidRPr="008E7409" w:rsidRDefault="00E51DA3" w:rsidP="004D59D2">
            <w:r w:rsidRPr="008E7409">
              <w:t>Annotations</w:t>
            </w:r>
          </w:p>
          <w:p w14:paraId="79F57D94" w14:textId="77777777" w:rsidR="00E51DA3" w:rsidRPr="008E7409" w:rsidRDefault="00E51DA3" w:rsidP="004D59D2"/>
          <w:p w14:paraId="37B93568" w14:textId="77777777" w:rsidR="00D56C87" w:rsidRDefault="00D96B84" w:rsidP="00D56C87">
            <w:pPr>
              <w:pStyle w:val="VBASlideNumber"/>
              <w:rPr>
                <w:b/>
              </w:rPr>
            </w:pPr>
            <w:r w:rsidRPr="008E7409">
              <w:rPr>
                <w:color w:val="auto"/>
                <w:szCs w:val="24"/>
              </w:rPr>
              <w:t>Slide 15-16</w:t>
            </w:r>
            <w:r w:rsidR="00E51DA3" w:rsidRPr="008E7409">
              <w:rPr>
                <w:color w:val="auto"/>
                <w:szCs w:val="24"/>
              </w:rPr>
              <w:br/>
            </w:r>
          </w:p>
          <w:p w14:paraId="235F41C6" w14:textId="3530CD6B" w:rsidR="009B2F5A" w:rsidRPr="00D56C87" w:rsidRDefault="00D56C87" w:rsidP="00D56C87">
            <w:pPr>
              <w:pStyle w:val="VBASlideNumber"/>
              <w:rPr>
                <w:i w:val="0"/>
                <w:color w:val="auto"/>
                <w:szCs w:val="24"/>
              </w:rPr>
            </w:pPr>
            <w:r w:rsidRPr="00D56C87">
              <w:rPr>
                <w:i w:val="0"/>
                <w:color w:val="auto"/>
              </w:rPr>
              <w:t>Handout</w:t>
            </w:r>
            <w:r w:rsidR="009F2D45" w:rsidRPr="00D56C87">
              <w:rPr>
                <w:i w:val="0"/>
                <w:color w:val="auto"/>
              </w:rPr>
              <w:t xml:space="preserve">  9 - 10</w:t>
            </w:r>
          </w:p>
        </w:tc>
        <w:tc>
          <w:tcPr>
            <w:tcW w:w="7217" w:type="dxa"/>
            <w:tcBorders>
              <w:top w:val="nil"/>
              <w:left w:val="nil"/>
              <w:bottom w:val="nil"/>
              <w:right w:val="nil"/>
            </w:tcBorders>
          </w:tcPr>
          <w:p w14:paraId="7D8A3BDA" w14:textId="5C95AD7C" w:rsidR="00865133" w:rsidRPr="008E7409" w:rsidRDefault="002F2A73" w:rsidP="0086513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To view or make annotations to an </w:t>
            </w:r>
            <w:proofErr w:type="spellStart"/>
            <w:r w:rsidRPr="008E7409">
              <w:rPr>
                <w:rFonts w:ascii="TimesNewRoman" w:hAnsi="TimesNewRoman" w:cs="TimesNewRoman"/>
                <w:sz w:val="22"/>
                <w:szCs w:val="22"/>
              </w:rPr>
              <w:t>eFolder</w:t>
            </w:r>
            <w:proofErr w:type="spellEnd"/>
            <w:r w:rsidRPr="008E7409">
              <w:rPr>
                <w:rFonts w:ascii="TimesNewRoman" w:hAnsi="TimesNewRoman" w:cs="TimesNewRoman"/>
                <w:sz w:val="22"/>
                <w:szCs w:val="22"/>
              </w:rPr>
              <w:t xml:space="preserve"> document, click the annotation icon in the Document Type column of the </w:t>
            </w:r>
            <w:proofErr w:type="spellStart"/>
            <w:r w:rsidRPr="008E7409">
              <w:rPr>
                <w:rFonts w:ascii="TimesNewRoman" w:hAnsi="TimesNewRoman" w:cs="TimesNewRoman"/>
                <w:sz w:val="22"/>
                <w:szCs w:val="22"/>
              </w:rPr>
              <w:t>eFolder</w:t>
            </w:r>
            <w:proofErr w:type="spellEnd"/>
            <w:r w:rsidRPr="008E7409">
              <w:rPr>
                <w:rFonts w:ascii="TimesNewRoman" w:hAnsi="TimesNewRoman" w:cs="TimesNewRoman"/>
                <w:sz w:val="22"/>
                <w:szCs w:val="22"/>
              </w:rPr>
              <w:t xml:space="preserve"> table view. The document will open in a separate browser window. Click the Close Expanded View link to show the VBMS Menu Bar at the top of the screen.</w:t>
            </w:r>
          </w:p>
          <w:p w14:paraId="429E921B" w14:textId="4BAD12D2" w:rsidR="002F2A73" w:rsidRPr="008E7409" w:rsidRDefault="002F2A73" w:rsidP="002F2A73">
            <w:pPr>
              <w:overflowPunct/>
              <w:spacing w:before="0"/>
              <w:textAlignment w:val="auto"/>
              <w:rPr>
                <w:rFonts w:ascii="TimesNewRoman,Bold" w:hAnsi="TimesNewRoman,Bold" w:cs="TimesNewRoman,Bold"/>
                <w:b/>
                <w:bCs/>
                <w:sz w:val="22"/>
                <w:szCs w:val="22"/>
              </w:rPr>
            </w:pPr>
            <w:r w:rsidRPr="008E7409">
              <w:rPr>
                <w:rFonts w:ascii="TimesNewRoman" w:hAnsi="TimesNewRoman" w:cs="TimesNewRoman"/>
                <w:sz w:val="22"/>
                <w:szCs w:val="22"/>
              </w:rPr>
              <w:t>To view a note annotation, click the note icon on the document. Other annotation types, such as stamps and callouts, will show on the document text.</w:t>
            </w:r>
          </w:p>
          <w:p w14:paraId="5857F1F8" w14:textId="77777777" w:rsidR="002F2A73" w:rsidRPr="008E7409" w:rsidRDefault="002F2A73" w:rsidP="00E51DA3">
            <w:pPr>
              <w:overflowPunct/>
              <w:spacing w:before="0"/>
              <w:textAlignment w:val="auto"/>
              <w:rPr>
                <w:rFonts w:ascii="TimesNewRoman,Bold" w:hAnsi="TimesNewRoman,Bold" w:cs="TimesNewRoman,Bold"/>
                <w:b/>
                <w:bCs/>
                <w:sz w:val="22"/>
                <w:szCs w:val="22"/>
              </w:rPr>
            </w:pPr>
          </w:p>
          <w:p w14:paraId="5CF851DF" w14:textId="77777777" w:rsidR="00E51DA3" w:rsidRPr="008E7409" w:rsidRDefault="00E51DA3" w:rsidP="00E51DA3">
            <w:pPr>
              <w:overflowPunct/>
              <w:spacing w:before="0"/>
              <w:textAlignment w:val="auto"/>
              <w:rPr>
                <w:rFonts w:ascii="TimesNewRoman,Bold" w:hAnsi="TimesNewRoman,Bold" w:cs="TimesNewRoman,Bold"/>
                <w:b/>
                <w:bCs/>
                <w:sz w:val="22"/>
                <w:szCs w:val="22"/>
              </w:rPr>
            </w:pPr>
            <w:r w:rsidRPr="008E7409">
              <w:rPr>
                <w:rFonts w:ascii="TimesNewRoman,Bold" w:hAnsi="TimesNewRoman,Bold" w:cs="TimesNewRoman,Bold"/>
                <w:b/>
                <w:bCs/>
                <w:sz w:val="22"/>
                <w:szCs w:val="22"/>
              </w:rPr>
              <w:t>To make an annotation:</w:t>
            </w:r>
          </w:p>
          <w:p w14:paraId="3D69AE7B" w14:textId="77777777" w:rsidR="00E51DA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1. Click the </w:t>
            </w:r>
            <w:r w:rsidRPr="008E7409">
              <w:rPr>
                <w:rFonts w:ascii="TimesNewRoman,Bold" w:hAnsi="TimesNewRoman,Bold" w:cs="TimesNewRoman,Bold"/>
                <w:b/>
                <w:bCs/>
                <w:sz w:val="22"/>
                <w:szCs w:val="22"/>
              </w:rPr>
              <w:t xml:space="preserve">Add an Annotation </w:t>
            </w:r>
            <w:r w:rsidRPr="008E7409">
              <w:rPr>
                <w:rFonts w:ascii="TimesNewRoman" w:hAnsi="TimesNewRoman" w:cs="TimesNewRoman"/>
                <w:sz w:val="22"/>
                <w:szCs w:val="22"/>
              </w:rPr>
              <w:t>icon. Your cursor will change to a</w:t>
            </w:r>
          </w:p>
          <w:p w14:paraId="2767323A" w14:textId="604E2BA3" w:rsidR="00865133" w:rsidRPr="008E7409" w:rsidRDefault="00E51DA3" w:rsidP="00E51DA3">
            <w:pPr>
              <w:overflowPunct/>
              <w:spacing w:before="0"/>
              <w:textAlignment w:val="auto"/>
              <w:rPr>
                <w:rFonts w:ascii="TimesNewRoman" w:hAnsi="TimesNewRoman" w:cs="TimesNewRoman"/>
                <w:sz w:val="22"/>
                <w:szCs w:val="22"/>
              </w:rPr>
            </w:pPr>
            <w:proofErr w:type="gramStart"/>
            <w:r w:rsidRPr="008E7409">
              <w:rPr>
                <w:rFonts w:ascii="TimesNewRoman" w:hAnsi="TimesNewRoman" w:cs="TimesNewRoman"/>
                <w:sz w:val="22"/>
                <w:szCs w:val="22"/>
              </w:rPr>
              <w:t>selection</w:t>
            </w:r>
            <w:proofErr w:type="gramEnd"/>
            <w:r w:rsidRPr="008E7409">
              <w:rPr>
                <w:rFonts w:ascii="TimesNewRoman" w:hAnsi="TimesNewRoman" w:cs="TimesNewRoman"/>
                <w:sz w:val="22"/>
                <w:szCs w:val="22"/>
              </w:rPr>
              <w:t xml:space="preserve"> tool.</w:t>
            </w:r>
          </w:p>
          <w:p w14:paraId="2921C7EB" w14:textId="4ADD54F1"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2. Left click and drag a box on the area of the document where you want to</w:t>
            </w:r>
            <w:r w:rsidR="001555BC" w:rsidRPr="008E7409">
              <w:rPr>
                <w:szCs w:val="24"/>
              </w:rPr>
              <w:t xml:space="preserve"> </w:t>
            </w:r>
            <w:r w:rsidRPr="008E7409">
              <w:rPr>
                <w:rFonts w:ascii="TimesNewRoman" w:hAnsi="TimesNewRoman" w:cs="TimesNewRoman"/>
                <w:sz w:val="22"/>
                <w:szCs w:val="22"/>
              </w:rPr>
              <w:t>create an annotation.</w:t>
            </w:r>
          </w:p>
          <w:p w14:paraId="6C4A1BC4" w14:textId="2407548B"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3. Release the mouse button. The Annotation dialog appears.</w:t>
            </w:r>
          </w:p>
          <w:p w14:paraId="70D6E40D" w14:textId="473E0729"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4. Choose an annotation type from the list on the left. This example creates</w:t>
            </w:r>
            <w:r w:rsidR="001555BC" w:rsidRPr="008E7409">
              <w:rPr>
                <w:szCs w:val="24"/>
              </w:rPr>
              <w:t xml:space="preserve"> </w:t>
            </w:r>
            <w:r w:rsidRPr="008E7409">
              <w:rPr>
                <w:rFonts w:ascii="TimesNewRoman" w:hAnsi="TimesNewRoman" w:cs="TimesNewRoman"/>
                <w:sz w:val="22"/>
                <w:szCs w:val="22"/>
              </w:rPr>
              <w:t>a Note type annotation.</w:t>
            </w:r>
          </w:p>
          <w:p w14:paraId="1C090724" w14:textId="54BF60F3"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5. Type the annotation text in the text field provided. You can change the</w:t>
            </w:r>
            <w:r w:rsidR="001555BC" w:rsidRPr="008E7409">
              <w:rPr>
                <w:szCs w:val="24"/>
              </w:rPr>
              <w:t xml:space="preserve"> </w:t>
            </w:r>
            <w:r w:rsidRPr="008E7409">
              <w:rPr>
                <w:rFonts w:ascii="TimesNewRoman" w:hAnsi="TimesNewRoman" w:cs="TimesNewRoman"/>
                <w:sz w:val="22"/>
                <w:szCs w:val="22"/>
              </w:rPr>
              <w:t>color of the note by clicking the color box at the bottom of the dialog.</w:t>
            </w:r>
          </w:p>
          <w:p w14:paraId="6CAD7612" w14:textId="12E956D7"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6. Click </w:t>
            </w:r>
            <w:r w:rsidRPr="008E7409">
              <w:rPr>
                <w:rFonts w:ascii="TimesNewRoman,Bold" w:hAnsi="TimesNewRoman,Bold" w:cs="TimesNewRoman,Bold"/>
                <w:b/>
                <w:bCs/>
                <w:sz w:val="22"/>
                <w:szCs w:val="22"/>
              </w:rPr>
              <w:t xml:space="preserve">OK </w:t>
            </w:r>
            <w:r w:rsidRPr="008E7409">
              <w:rPr>
                <w:rFonts w:ascii="TimesNewRoman" w:hAnsi="TimesNewRoman" w:cs="TimesNewRoman"/>
                <w:sz w:val="22"/>
                <w:szCs w:val="22"/>
              </w:rPr>
              <w:t>to close the Annotation dialog.</w:t>
            </w:r>
          </w:p>
          <w:p w14:paraId="771209CF" w14:textId="135C1006" w:rsidR="00865133" w:rsidRPr="008E7409" w:rsidRDefault="00E51DA3" w:rsidP="00E51DA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7. Click </w:t>
            </w:r>
            <w:r w:rsidRPr="008E7409">
              <w:rPr>
                <w:rFonts w:ascii="TimesNewRoman,Bold" w:hAnsi="TimesNewRoman,Bold" w:cs="TimesNewRoman,Bold"/>
                <w:b/>
                <w:bCs/>
                <w:sz w:val="22"/>
                <w:szCs w:val="22"/>
              </w:rPr>
              <w:t xml:space="preserve">Save </w:t>
            </w:r>
            <w:r w:rsidRPr="008E7409">
              <w:rPr>
                <w:rFonts w:ascii="TimesNewRoman" w:hAnsi="TimesNewRoman" w:cs="TimesNewRoman"/>
                <w:sz w:val="22"/>
                <w:szCs w:val="22"/>
              </w:rPr>
              <w:t>from the toolbar to save the annotations to the document.</w:t>
            </w:r>
          </w:p>
          <w:p w14:paraId="45A1A4CB" w14:textId="57D934DA" w:rsidR="009B2F5A" w:rsidRPr="008E7409" w:rsidRDefault="00E51DA3" w:rsidP="0086513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8. Other types of annotations are available as well, such as callouts, stamps</w:t>
            </w:r>
            <w:r w:rsidR="001555BC" w:rsidRPr="008E7409">
              <w:rPr>
                <w:szCs w:val="24"/>
              </w:rPr>
              <w:t xml:space="preserve"> </w:t>
            </w:r>
            <w:r w:rsidRPr="008E7409">
              <w:rPr>
                <w:rFonts w:ascii="TimesNewRoman" w:hAnsi="TimesNewRoman" w:cs="TimesNewRoman"/>
                <w:sz w:val="22"/>
                <w:szCs w:val="22"/>
              </w:rPr>
              <w:t>and lines. Using the text option will allow you to apply underlining, strikeouts and highlights to the text of the document.</w:t>
            </w:r>
          </w:p>
          <w:p w14:paraId="653BCFC4" w14:textId="77777777" w:rsidR="002F2A73" w:rsidRPr="008E7409" w:rsidRDefault="002F2A73" w:rsidP="00E51DA3">
            <w:pPr>
              <w:overflowPunct/>
              <w:spacing w:before="0"/>
              <w:textAlignment w:val="auto"/>
              <w:rPr>
                <w:rFonts w:ascii="TimesNewRoman" w:hAnsi="TimesNewRoman" w:cs="TimesNewRoman"/>
                <w:sz w:val="22"/>
                <w:szCs w:val="22"/>
              </w:rPr>
            </w:pPr>
          </w:p>
          <w:p w14:paraId="235F41C7" w14:textId="76447B38" w:rsidR="002F2A73" w:rsidRPr="008E7409" w:rsidRDefault="002F2A73" w:rsidP="00E51DA3">
            <w:pPr>
              <w:overflowPunct/>
              <w:spacing w:before="0"/>
              <w:textAlignment w:val="auto"/>
              <w:rPr>
                <w:szCs w:val="24"/>
              </w:rPr>
            </w:pPr>
          </w:p>
        </w:tc>
      </w:tr>
      <w:tr w:rsidR="008E7409" w:rsidRPr="008E7409" w14:paraId="235F41CE" w14:textId="77777777" w:rsidTr="0062001C">
        <w:trPr>
          <w:trHeight w:val="212"/>
        </w:trPr>
        <w:tc>
          <w:tcPr>
            <w:tcW w:w="9777" w:type="dxa"/>
            <w:gridSpan w:val="2"/>
            <w:tcBorders>
              <w:top w:val="nil"/>
              <w:left w:val="nil"/>
              <w:bottom w:val="nil"/>
              <w:right w:val="nil"/>
            </w:tcBorders>
            <w:vAlign w:val="center"/>
          </w:tcPr>
          <w:p w14:paraId="235F41CD" w14:textId="50897CCA" w:rsidR="002570A6" w:rsidRPr="008E7409" w:rsidRDefault="002570A6" w:rsidP="0062001C">
            <w:pPr>
              <w:pStyle w:val="VBALessonTopicTitle"/>
              <w:rPr>
                <w:rFonts w:ascii="Times New Roman" w:hAnsi="Times New Roman"/>
                <w:color w:val="auto"/>
              </w:rPr>
            </w:pPr>
            <w:r w:rsidRPr="008E7409">
              <w:rPr>
                <w:szCs w:val="24"/>
              </w:rPr>
              <w:br w:type="page"/>
            </w:r>
            <w:bookmarkStart w:id="38" w:name="_Toc463355857"/>
            <w:r w:rsidRPr="008E7409">
              <w:rPr>
                <w:rFonts w:ascii="Times New Roman" w:hAnsi="Times New Roman"/>
                <w:color w:val="auto"/>
              </w:rPr>
              <w:t xml:space="preserve">Topic 2: </w:t>
            </w:r>
            <w:r w:rsidR="007D609E" w:rsidRPr="008E7409">
              <w:rPr>
                <w:rFonts w:ascii="Times New Roman" w:hAnsi="Times New Roman"/>
                <w:color w:val="auto"/>
              </w:rPr>
              <w:t>Claims</w:t>
            </w:r>
            <w:r w:rsidR="007350FE" w:rsidRPr="008E7409">
              <w:rPr>
                <w:rFonts w:ascii="Times New Roman" w:hAnsi="Times New Roman"/>
                <w:color w:val="auto"/>
              </w:rPr>
              <w:t xml:space="preserve"> Navigation</w:t>
            </w:r>
            <w:bookmarkEnd w:id="38"/>
          </w:p>
        </w:tc>
      </w:tr>
      <w:tr w:rsidR="008E7409" w:rsidRPr="008E7409" w14:paraId="235F41D1" w14:textId="77777777" w:rsidTr="0062001C">
        <w:trPr>
          <w:trHeight w:val="212"/>
        </w:trPr>
        <w:tc>
          <w:tcPr>
            <w:tcW w:w="2560" w:type="dxa"/>
            <w:tcBorders>
              <w:top w:val="nil"/>
              <w:left w:val="nil"/>
              <w:bottom w:val="nil"/>
              <w:right w:val="nil"/>
            </w:tcBorders>
          </w:tcPr>
          <w:p w14:paraId="235F41CF" w14:textId="77777777" w:rsidR="002570A6" w:rsidRPr="008E7409" w:rsidRDefault="002570A6" w:rsidP="004D59D2">
            <w:r w:rsidRPr="008E7409">
              <w:t>Introduction</w:t>
            </w:r>
          </w:p>
        </w:tc>
        <w:tc>
          <w:tcPr>
            <w:tcW w:w="7217" w:type="dxa"/>
            <w:tcBorders>
              <w:top w:val="nil"/>
              <w:left w:val="nil"/>
              <w:bottom w:val="nil"/>
              <w:right w:val="nil"/>
            </w:tcBorders>
          </w:tcPr>
          <w:p w14:paraId="235F41D0" w14:textId="384EC0E4" w:rsidR="002570A6" w:rsidRPr="008E7409" w:rsidRDefault="002570A6" w:rsidP="0062001C">
            <w:pPr>
              <w:pStyle w:val="VBABodyText"/>
              <w:rPr>
                <w:b/>
                <w:color w:val="auto"/>
                <w:szCs w:val="24"/>
              </w:rPr>
            </w:pPr>
            <w:r w:rsidRPr="008E7409">
              <w:rPr>
                <w:color w:val="auto"/>
                <w:szCs w:val="24"/>
              </w:rPr>
              <w:t>This top</w:t>
            </w:r>
            <w:r w:rsidR="00182D4C" w:rsidRPr="008E7409">
              <w:rPr>
                <w:color w:val="auto"/>
                <w:szCs w:val="24"/>
              </w:rPr>
              <w:t>ic will allow the trainee to efficiently navigate the claims screens and utilize features of VBMS claims screens to provide timely and accurate claims development.</w:t>
            </w:r>
          </w:p>
        </w:tc>
      </w:tr>
      <w:tr w:rsidR="008E7409" w:rsidRPr="008E7409" w14:paraId="235F41D4" w14:textId="77777777" w:rsidTr="0062001C">
        <w:trPr>
          <w:trHeight w:val="212"/>
        </w:trPr>
        <w:tc>
          <w:tcPr>
            <w:tcW w:w="2560" w:type="dxa"/>
            <w:tcBorders>
              <w:top w:val="nil"/>
              <w:left w:val="nil"/>
              <w:bottom w:val="nil"/>
              <w:right w:val="nil"/>
            </w:tcBorders>
          </w:tcPr>
          <w:p w14:paraId="235F41D2" w14:textId="77777777" w:rsidR="002570A6" w:rsidRPr="008E7409" w:rsidRDefault="002570A6" w:rsidP="004D59D2">
            <w:r w:rsidRPr="008E7409">
              <w:t>Time Required</w:t>
            </w:r>
          </w:p>
        </w:tc>
        <w:tc>
          <w:tcPr>
            <w:tcW w:w="7217" w:type="dxa"/>
            <w:tcBorders>
              <w:top w:val="nil"/>
              <w:left w:val="nil"/>
              <w:bottom w:val="nil"/>
              <w:right w:val="nil"/>
            </w:tcBorders>
          </w:tcPr>
          <w:p w14:paraId="235F41D3" w14:textId="47F4BE75" w:rsidR="002570A6" w:rsidRPr="008E7409" w:rsidRDefault="00182D4C" w:rsidP="0062001C">
            <w:pPr>
              <w:pStyle w:val="VBATimeReq"/>
              <w:rPr>
                <w:color w:val="auto"/>
                <w:szCs w:val="24"/>
              </w:rPr>
            </w:pPr>
            <w:r w:rsidRPr="008E7409">
              <w:rPr>
                <w:color w:val="auto"/>
                <w:szCs w:val="24"/>
              </w:rPr>
              <w:t>0.75</w:t>
            </w:r>
            <w:r w:rsidR="002570A6" w:rsidRPr="008E7409">
              <w:rPr>
                <w:color w:val="auto"/>
                <w:szCs w:val="24"/>
              </w:rPr>
              <w:t xml:space="preserve"> hours</w:t>
            </w:r>
          </w:p>
        </w:tc>
      </w:tr>
      <w:tr w:rsidR="008E7409" w:rsidRPr="008E7409" w14:paraId="235F41DF" w14:textId="77777777" w:rsidTr="00257E2A">
        <w:trPr>
          <w:trHeight w:val="212"/>
        </w:trPr>
        <w:tc>
          <w:tcPr>
            <w:tcW w:w="2560" w:type="dxa"/>
            <w:tcBorders>
              <w:top w:val="nil"/>
              <w:left w:val="nil"/>
              <w:bottom w:val="nil"/>
              <w:right w:val="nil"/>
            </w:tcBorders>
          </w:tcPr>
          <w:p w14:paraId="235F41D5" w14:textId="0C3976BB" w:rsidR="002570A6" w:rsidRPr="008E7409" w:rsidRDefault="002570A6" w:rsidP="004D59D2">
            <w:r w:rsidRPr="008E7409">
              <w:t>OBJECTIVES/</w:t>
            </w:r>
            <w:r w:rsidRPr="008E7409">
              <w:br/>
              <w:t>Teaching Points</w:t>
            </w:r>
          </w:p>
          <w:p w14:paraId="235F41D6" w14:textId="77777777" w:rsidR="002570A6" w:rsidRPr="008E7409" w:rsidRDefault="002570A6" w:rsidP="004D59D2">
            <w:pPr>
              <w:rPr>
                <w:i/>
              </w:rPr>
            </w:pPr>
          </w:p>
        </w:tc>
        <w:tc>
          <w:tcPr>
            <w:tcW w:w="7217" w:type="dxa"/>
            <w:tcBorders>
              <w:top w:val="nil"/>
              <w:left w:val="nil"/>
              <w:bottom w:val="nil"/>
              <w:right w:val="nil"/>
            </w:tcBorders>
          </w:tcPr>
          <w:p w14:paraId="235F41D7" w14:textId="77777777" w:rsidR="002570A6" w:rsidRPr="008E7409" w:rsidRDefault="002570A6" w:rsidP="0062001C">
            <w:pPr>
              <w:tabs>
                <w:tab w:val="left" w:pos="590"/>
              </w:tabs>
              <w:spacing w:after="120"/>
              <w:rPr>
                <w:szCs w:val="24"/>
              </w:rPr>
            </w:pPr>
            <w:r w:rsidRPr="008E7409">
              <w:rPr>
                <w:szCs w:val="24"/>
              </w:rPr>
              <w:t>Topic objectives:</w:t>
            </w:r>
          </w:p>
          <w:p w14:paraId="235F41D8" w14:textId="0FB4F1C7" w:rsidR="002570A6" w:rsidRPr="008E7409" w:rsidRDefault="00182D4C" w:rsidP="0062001C">
            <w:pPr>
              <w:numPr>
                <w:ilvl w:val="0"/>
                <w:numId w:val="9"/>
              </w:numPr>
              <w:tabs>
                <w:tab w:val="left" w:pos="590"/>
              </w:tabs>
              <w:spacing w:before="60" w:after="60"/>
              <w:rPr>
                <w:szCs w:val="24"/>
              </w:rPr>
            </w:pPr>
            <w:r w:rsidRPr="008E7409">
              <w:rPr>
                <w:szCs w:val="24"/>
              </w:rPr>
              <w:t xml:space="preserve">Navigate </w:t>
            </w:r>
            <w:r w:rsidR="00307D11" w:rsidRPr="008E7409">
              <w:rPr>
                <w:szCs w:val="24"/>
              </w:rPr>
              <w:t>Development</w:t>
            </w:r>
            <w:r w:rsidRPr="008E7409">
              <w:rPr>
                <w:szCs w:val="24"/>
              </w:rPr>
              <w:t xml:space="preserve"> screen.</w:t>
            </w:r>
          </w:p>
          <w:p w14:paraId="235F41D9" w14:textId="12D28F42" w:rsidR="002570A6" w:rsidRPr="008E7409" w:rsidRDefault="00307D11" w:rsidP="0062001C">
            <w:pPr>
              <w:numPr>
                <w:ilvl w:val="0"/>
                <w:numId w:val="9"/>
              </w:numPr>
              <w:tabs>
                <w:tab w:val="left" w:pos="590"/>
              </w:tabs>
              <w:spacing w:before="60" w:after="60"/>
              <w:rPr>
                <w:szCs w:val="24"/>
              </w:rPr>
            </w:pPr>
            <w:r w:rsidRPr="008E7409">
              <w:rPr>
                <w:szCs w:val="24"/>
              </w:rPr>
              <w:t>Understand the VBMS Development process</w:t>
            </w:r>
          </w:p>
          <w:p w14:paraId="235F41DA" w14:textId="3D6948CA" w:rsidR="002570A6" w:rsidRPr="008E7409" w:rsidRDefault="002570A6" w:rsidP="00307D11">
            <w:pPr>
              <w:tabs>
                <w:tab w:val="left" w:pos="590"/>
              </w:tabs>
              <w:spacing w:before="60" w:after="60"/>
              <w:ind w:left="720"/>
              <w:rPr>
                <w:szCs w:val="24"/>
              </w:rPr>
            </w:pPr>
          </w:p>
          <w:p w14:paraId="235F41DE" w14:textId="7243F605" w:rsidR="002570A6" w:rsidRPr="008E7409" w:rsidRDefault="002570A6" w:rsidP="007350FE">
            <w:pPr>
              <w:tabs>
                <w:tab w:val="left" w:pos="590"/>
              </w:tabs>
              <w:spacing w:before="60" w:after="60"/>
              <w:ind w:left="720"/>
              <w:rPr>
                <w:szCs w:val="24"/>
              </w:rPr>
            </w:pPr>
          </w:p>
        </w:tc>
      </w:tr>
      <w:tr w:rsidR="008E7409" w:rsidRPr="008E7409" w14:paraId="235F41E4" w14:textId="77777777" w:rsidTr="0062001C">
        <w:trPr>
          <w:trHeight w:val="212"/>
        </w:trPr>
        <w:tc>
          <w:tcPr>
            <w:tcW w:w="2560" w:type="dxa"/>
            <w:tcBorders>
              <w:top w:val="nil"/>
              <w:left w:val="nil"/>
              <w:bottom w:val="nil"/>
              <w:right w:val="nil"/>
            </w:tcBorders>
          </w:tcPr>
          <w:p w14:paraId="235F41E0" w14:textId="190936FB" w:rsidR="002570A6" w:rsidRPr="008E7409" w:rsidRDefault="007350FE" w:rsidP="004D59D2">
            <w:pPr>
              <w:rPr>
                <w:bCs/>
                <w:i/>
              </w:rPr>
            </w:pPr>
            <w:r w:rsidRPr="008E7409">
              <w:t>What is a claim?</w:t>
            </w:r>
            <w:r w:rsidR="002570A6" w:rsidRPr="008E7409">
              <w:br/>
            </w:r>
          </w:p>
          <w:p w14:paraId="235F41E1" w14:textId="7E4F1447" w:rsidR="002570A6" w:rsidRPr="008E7409" w:rsidRDefault="00D96B84" w:rsidP="004D59D2">
            <w:r w:rsidRPr="008E7409">
              <w:t>Slide 17</w:t>
            </w:r>
            <w:r w:rsidR="002570A6" w:rsidRPr="008E7409">
              <w:br/>
            </w:r>
          </w:p>
          <w:p w14:paraId="235F41E2" w14:textId="28D8D474" w:rsidR="002570A6" w:rsidRPr="008E7409" w:rsidRDefault="009F2D45" w:rsidP="004D59D2">
            <w:r w:rsidRPr="008E7409">
              <w:t>Handout  11</w:t>
            </w:r>
          </w:p>
        </w:tc>
        <w:tc>
          <w:tcPr>
            <w:tcW w:w="7217" w:type="dxa"/>
            <w:tcBorders>
              <w:top w:val="nil"/>
              <w:left w:val="nil"/>
              <w:bottom w:val="nil"/>
              <w:right w:val="nil"/>
            </w:tcBorders>
          </w:tcPr>
          <w:p w14:paraId="4F7AF4ED" w14:textId="2B95ECD4" w:rsidR="002570A6" w:rsidRPr="008E7409" w:rsidRDefault="007350FE" w:rsidP="0077685E">
            <w:pPr>
              <w:overflowPunct/>
              <w:spacing w:before="0"/>
              <w:textAlignment w:val="auto"/>
              <w:rPr>
                <w:sz w:val="22"/>
                <w:szCs w:val="22"/>
              </w:rPr>
            </w:pPr>
            <w:r w:rsidRPr="008E7409">
              <w:rPr>
                <w:sz w:val="22"/>
                <w:szCs w:val="22"/>
              </w:rPr>
              <w:t>A claim is a formal request for benefits that is submitted by a Veteran, or by a</w:t>
            </w:r>
            <w:r w:rsidR="0077685E" w:rsidRPr="008E7409">
              <w:rPr>
                <w:sz w:val="22"/>
                <w:szCs w:val="22"/>
              </w:rPr>
              <w:t xml:space="preserve"> </w:t>
            </w:r>
            <w:r w:rsidRPr="008E7409">
              <w:rPr>
                <w:sz w:val="22"/>
                <w:szCs w:val="22"/>
              </w:rPr>
              <w:t>person or organization authorized to act on a Veteran's behalf. Claim establishment begins with the receipt of a Veteran's VA Form 21-526.</w:t>
            </w:r>
          </w:p>
          <w:p w14:paraId="31DDCDBC" w14:textId="77777777" w:rsidR="007350FE" w:rsidRPr="008E7409" w:rsidRDefault="007350FE" w:rsidP="007350FE">
            <w:pPr>
              <w:overflowPunct/>
              <w:spacing w:before="0"/>
              <w:textAlignment w:val="auto"/>
              <w:rPr>
                <w:sz w:val="22"/>
                <w:szCs w:val="22"/>
              </w:rPr>
            </w:pPr>
          </w:p>
          <w:p w14:paraId="252A6031" w14:textId="77777777" w:rsidR="007350FE" w:rsidRPr="008E7409" w:rsidRDefault="007350FE" w:rsidP="007350FE">
            <w:pPr>
              <w:overflowPunct/>
              <w:spacing w:before="0"/>
              <w:textAlignment w:val="auto"/>
              <w:rPr>
                <w:sz w:val="22"/>
                <w:szCs w:val="22"/>
              </w:rPr>
            </w:pPr>
            <w:r w:rsidRPr="008E7409">
              <w:rPr>
                <w:sz w:val="22"/>
                <w:szCs w:val="22"/>
              </w:rPr>
              <w:t xml:space="preserve">The life cycle of a claim within VBMS begins by determining if a claim already exists. If the claim exists, then you can perform a search of VBMS to access it. If a claim does not yet exist, then the claim is created. Claims might also be established through other systems, such as </w:t>
            </w:r>
            <w:proofErr w:type="spellStart"/>
            <w:r w:rsidRPr="008E7409">
              <w:rPr>
                <w:sz w:val="22"/>
                <w:szCs w:val="22"/>
              </w:rPr>
              <w:t>VonApp</w:t>
            </w:r>
            <w:proofErr w:type="spellEnd"/>
            <w:r w:rsidRPr="008E7409">
              <w:rPr>
                <w:sz w:val="22"/>
                <w:szCs w:val="22"/>
              </w:rPr>
              <w:t xml:space="preserve"> Direct Connect (VDC) or VA legacy systems.</w:t>
            </w:r>
          </w:p>
          <w:p w14:paraId="65B908CC" w14:textId="77777777" w:rsidR="007350FE" w:rsidRPr="008E7409" w:rsidRDefault="007350FE" w:rsidP="007350FE">
            <w:pPr>
              <w:overflowPunct/>
              <w:spacing w:before="0"/>
              <w:textAlignment w:val="auto"/>
              <w:rPr>
                <w:sz w:val="22"/>
                <w:szCs w:val="22"/>
              </w:rPr>
            </w:pPr>
          </w:p>
          <w:p w14:paraId="2463A507" w14:textId="502DDD1F" w:rsidR="00865133" w:rsidRPr="008E7409" w:rsidRDefault="007350FE" w:rsidP="007350FE">
            <w:pPr>
              <w:overflowPunct/>
              <w:spacing w:before="0"/>
              <w:textAlignment w:val="auto"/>
              <w:rPr>
                <w:sz w:val="22"/>
                <w:szCs w:val="22"/>
              </w:rPr>
            </w:pPr>
            <w:r w:rsidRPr="008E7409">
              <w:rPr>
                <w:i/>
                <w:iCs/>
                <w:sz w:val="22"/>
                <w:szCs w:val="22"/>
              </w:rPr>
              <w:t xml:space="preserve">Claim </w:t>
            </w:r>
            <w:r w:rsidRPr="008E7409">
              <w:rPr>
                <w:sz w:val="22"/>
                <w:szCs w:val="22"/>
              </w:rPr>
              <w:t xml:space="preserve">and </w:t>
            </w:r>
            <w:r w:rsidRPr="008E7409">
              <w:rPr>
                <w:i/>
                <w:iCs/>
                <w:sz w:val="22"/>
                <w:szCs w:val="22"/>
              </w:rPr>
              <w:t xml:space="preserve">work item </w:t>
            </w:r>
            <w:r w:rsidRPr="008E7409">
              <w:rPr>
                <w:sz w:val="22"/>
                <w:szCs w:val="22"/>
              </w:rPr>
              <w:t xml:space="preserve">as terms are often used interchangeably. However, </w:t>
            </w:r>
            <w:r w:rsidRPr="008E7409">
              <w:rPr>
                <w:i/>
                <w:iCs/>
                <w:sz w:val="22"/>
                <w:szCs w:val="22"/>
              </w:rPr>
              <w:t>claim</w:t>
            </w:r>
            <w:r w:rsidR="004E1823" w:rsidRPr="008E7409">
              <w:rPr>
                <w:i/>
                <w:iCs/>
                <w:sz w:val="22"/>
                <w:szCs w:val="22"/>
              </w:rPr>
              <w:t xml:space="preserve"> </w:t>
            </w:r>
            <w:r w:rsidRPr="008E7409">
              <w:rPr>
                <w:sz w:val="22"/>
                <w:szCs w:val="22"/>
              </w:rPr>
              <w:t>refers only to the information gathered from the Veteran's VA Form 21-526 and associated contentions, and is identified by an automatically generated claim ID.</w:t>
            </w:r>
          </w:p>
          <w:p w14:paraId="235F41E3" w14:textId="0C876A61" w:rsidR="007350FE" w:rsidRPr="008E7409" w:rsidRDefault="007350FE" w:rsidP="00257E2A">
            <w:pPr>
              <w:overflowPunct/>
              <w:spacing w:before="0"/>
              <w:textAlignment w:val="auto"/>
              <w:rPr>
                <w:szCs w:val="24"/>
              </w:rPr>
            </w:pPr>
            <w:r w:rsidRPr="008E7409">
              <w:rPr>
                <w:i/>
                <w:iCs/>
                <w:sz w:val="22"/>
                <w:szCs w:val="22"/>
              </w:rPr>
              <w:t xml:space="preserve">Work item </w:t>
            </w:r>
            <w:r w:rsidRPr="008E7409">
              <w:rPr>
                <w:sz w:val="22"/>
                <w:szCs w:val="22"/>
              </w:rPr>
              <w:t>refers to a collection of claim details and artifacts that are stored</w:t>
            </w:r>
            <w:r w:rsidR="004E1823" w:rsidRPr="008E7409">
              <w:rPr>
                <w:sz w:val="22"/>
                <w:szCs w:val="22"/>
              </w:rPr>
              <w:t xml:space="preserve"> </w:t>
            </w:r>
            <w:r w:rsidRPr="008E7409">
              <w:rPr>
                <w:sz w:val="22"/>
                <w:szCs w:val="22"/>
              </w:rPr>
              <w:t xml:space="preserve">together and are identified by an automatically generated work item ID. </w:t>
            </w:r>
            <w:r w:rsidRPr="008E7409">
              <w:rPr>
                <w:i/>
                <w:iCs/>
                <w:sz w:val="22"/>
                <w:szCs w:val="22"/>
              </w:rPr>
              <w:t>Work</w:t>
            </w:r>
            <w:r w:rsidR="004E1823" w:rsidRPr="008E7409">
              <w:rPr>
                <w:i/>
                <w:iCs/>
                <w:sz w:val="22"/>
                <w:szCs w:val="22"/>
              </w:rPr>
              <w:t xml:space="preserve"> </w:t>
            </w:r>
            <w:r w:rsidRPr="008E7409">
              <w:rPr>
                <w:i/>
                <w:iCs/>
                <w:sz w:val="22"/>
                <w:szCs w:val="22"/>
              </w:rPr>
              <w:t xml:space="preserve">items </w:t>
            </w:r>
            <w:r w:rsidRPr="008E7409">
              <w:rPr>
                <w:sz w:val="22"/>
                <w:szCs w:val="22"/>
              </w:rPr>
              <w:t>represent tasks that must be completed, information that must be gathered and/or evidence that must be documented to fully process a claim.</w:t>
            </w:r>
          </w:p>
        </w:tc>
      </w:tr>
      <w:tr w:rsidR="008E7409" w:rsidRPr="008E7409" w14:paraId="235F41E9" w14:textId="77777777" w:rsidTr="0062001C">
        <w:trPr>
          <w:trHeight w:val="212"/>
        </w:trPr>
        <w:tc>
          <w:tcPr>
            <w:tcW w:w="2560" w:type="dxa"/>
            <w:tcBorders>
              <w:top w:val="nil"/>
              <w:left w:val="nil"/>
              <w:bottom w:val="nil"/>
              <w:right w:val="nil"/>
            </w:tcBorders>
          </w:tcPr>
          <w:p w14:paraId="235F41E5" w14:textId="17F6F00C" w:rsidR="002570A6" w:rsidRPr="008E7409" w:rsidRDefault="007350FE" w:rsidP="004D59D2">
            <w:r w:rsidRPr="008E7409">
              <w:t>Claim Information Bar</w:t>
            </w:r>
            <w:r w:rsidR="002570A6" w:rsidRPr="008E7409">
              <w:br/>
            </w:r>
          </w:p>
          <w:p w14:paraId="235F41E6" w14:textId="6DC6DA51" w:rsidR="002570A6" w:rsidRPr="008E7409" w:rsidRDefault="00D96B84" w:rsidP="004D59D2">
            <w:r w:rsidRPr="008E7409">
              <w:t>Slide 18</w:t>
            </w:r>
            <w:r w:rsidR="002570A6" w:rsidRPr="008E7409">
              <w:br/>
            </w:r>
          </w:p>
          <w:p w14:paraId="235F41E7" w14:textId="215B3CE9" w:rsidR="002570A6" w:rsidRPr="008E7409" w:rsidRDefault="009F2D45" w:rsidP="00257E2A">
            <w:pPr>
              <w:pStyle w:val="VBAHandoutNumber"/>
              <w:rPr>
                <w:color w:val="auto"/>
              </w:rPr>
            </w:pPr>
            <w:r w:rsidRPr="008E7409">
              <w:rPr>
                <w:color w:val="auto"/>
              </w:rPr>
              <w:t>Handout  11</w:t>
            </w:r>
          </w:p>
        </w:tc>
        <w:tc>
          <w:tcPr>
            <w:tcW w:w="7217" w:type="dxa"/>
            <w:tcBorders>
              <w:top w:val="nil"/>
              <w:left w:val="nil"/>
              <w:bottom w:val="nil"/>
              <w:right w:val="nil"/>
            </w:tcBorders>
          </w:tcPr>
          <w:p w14:paraId="6AA005BD" w14:textId="77777777" w:rsidR="007350FE" w:rsidRPr="008E7409" w:rsidRDefault="007350FE" w:rsidP="007350FE">
            <w:pPr>
              <w:overflowPunct/>
              <w:spacing w:before="0"/>
              <w:textAlignment w:val="auto"/>
              <w:rPr>
                <w:sz w:val="22"/>
                <w:szCs w:val="22"/>
              </w:rPr>
            </w:pPr>
          </w:p>
          <w:p w14:paraId="235F41E8" w14:textId="347A5F63" w:rsidR="007350FE" w:rsidRPr="008E7409" w:rsidRDefault="007350FE" w:rsidP="007350FE">
            <w:pPr>
              <w:overflowPunct/>
              <w:spacing w:before="0"/>
              <w:textAlignment w:val="auto"/>
              <w:rPr>
                <w:szCs w:val="24"/>
              </w:rPr>
            </w:pPr>
            <w:r w:rsidRPr="008E7409">
              <w:rPr>
                <w:sz w:val="22"/>
                <w:szCs w:val="22"/>
              </w:rPr>
              <w:t xml:space="preserve">Below the claim title is the </w:t>
            </w:r>
            <w:r w:rsidRPr="008E7409">
              <w:rPr>
                <w:i/>
                <w:sz w:val="22"/>
                <w:szCs w:val="22"/>
              </w:rPr>
              <w:t>Claim Information Bar</w:t>
            </w:r>
            <w:r w:rsidRPr="008E7409">
              <w:rPr>
                <w:sz w:val="22"/>
                <w:szCs w:val="22"/>
              </w:rPr>
              <w:t>. This shows information</w:t>
            </w:r>
            <w:r w:rsidR="001555BC" w:rsidRPr="008E7409">
              <w:rPr>
                <w:szCs w:val="24"/>
              </w:rPr>
              <w:t xml:space="preserve"> </w:t>
            </w:r>
            <w:r w:rsidRPr="008E7409">
              <w:rPr>
                <w:sz w:val="22"/>
                <w:szCs w:val="22"/>
              </w:rPr>
              <w:t>regarding the claim, including a Go to Work Item link, the number of days the claim has been pending (open), the date and status of the claim, the suspense date, and the team and/or user to which the claim has been assigned.</w:t>
            </w:r>
          </w:p>
          <w:p w14:paraId="46A2734F" w14:textId="612E876C" w:rsidR="002570A6" w:rsidRPr="008E7409" w:rsidRDefault="007350FE" w:rsidP="007350FE">
            <w:pPr>
              <w:tabs>
                <w:tab w:val="left" w:pos="1995"/>
              </w:tabs>
              <w:rPr>
                <w:szCs w:val="24"/>
              </w:rPr>
            </w:pPr>
            <w:r w:rsidRPr="008E7409">
              <w:rPr>
                <w:szCs w:val="24"/>
              </w:rPr>
              <w:tab/>
            </w:r>
          </w:p>
        </w:tc>
      </w:tr>
      <w:tr w:rsidR="008E7409" w:rsidRPr="008E7409" w14:paraId="235F41EE" w14:textId="77777777" w:rsidTr="0062001C">
        <w:trPr>
          <w:trHeight w:val="212"/>
        </w:trPr>
        <w:tc>
          <w:tcPr>
            <w:tcW w:w="2560" w:type="dxa"/>
            <w:tcBorders>
              <w:top w:val="nil"/>
              <w:left w:val="nil"/>
              <w:bottom w:val="nil"/>
              <w:right w:val="nil"/>
            </w:tcBorders>
          </w:tcPr>
          <w:p w14:paraId="235F41EA" w14:textId="09D5EB30" w:rsidR="002570A6" w:rsidRPr="008E7409" w:rsidRDefault="007350FE" w:rsidP="004D59D2">
            <w:pPr>
              <w:rPr>
                <w:bCs/>
                <w:i/>
              </w:rPr>
            </w:pPr>
            <w:r w:rsidRPr="008E7409">
              <w:t>Button Bar</w:t>
            </w:r>
            <w:r w:rsidR="002570A6" w:rsidRPr="008E7409">
              <w:br/>
            </w:r>
          </w:p>
          <w:p w14:paraId="235F41EB" w14:textId="66744008" w:rsidR="002570A6" w:rsidRPr="008E7409" w:rsidRDefault="00D96B84" w:rsidP="004D59D2">
            <w:r w:rsidRPr="008E7409">
              <w:t>Slide 19</w:t>
            </w:r>
            <w:r w:rsidR="002570A6" w:rsidRPr="008E7409">
              <w:br/>
            </w:r>
          </w:p>
          <w:p w14:paraId="235F41EC" w14:textId="443C7728" w:rsidR="002570A6" w:rsidRPr="008E7409" w:rsidRDefault="009F2D45" w:rsidP="004D59D2">
            <w:r w:rsidRPr="008E7409">
              <w:t>Handout  11</w:t>
            </w:r>
          </w:p>
        </w:tc>
        <w:tc>
          <w:tcPr>
            <w:tcW w:w="7217" w:type="dxa"/>
            <w:tcBorders>
              <w:top w:val="nil"/>
              <w:left w:val="nil"/>
              <w:bottom w:val="nil"/>
              <w:right w:val="nil"/>
            </w:tcBorders>
          </w:tcPr>
          <w:p w14:paraId="6B82ADFE" w14:textId="77777777" w:rsidR="002570A6" w:rsidRPr="008E7409" w:rsidRDefault="007350FE" w:rsidP="00257E2A">
            <w:pPr>
              <w:overflowPunct/>
              <w:spacing w:before="0"/>
              <w:textAlignment w:val="auto"/>
              <w:rPr>
                <w:sz w:val="22"/>
                <w:szCs w:val="22"/>
              </w:rPr>
            </w:pPr>
            <w:r w:rsidRPr="008E7409">
              <w:rPr>
                <w:sz w:val="22"/>
                <w:szCs w:val="22"/>
              </w:rPr>
              <w:t xml:space="preserve">The </w:t>
            </w:r>
            <w:r w:rsidRPr="008E7409">
              <w:rPr>
                <w:i/>
                <w:sz w:val="22"/>
                <w:szCs w:val="22"/>
              </w:rPr>
              <w:t>Button Bar</w:t>
            </w:r>
            <w:r w:rsidRPr="008E7409">
              <w:rPr>
                <w:sz w:val="22"/>
                <w:szCs w:val="22"/>
              </w:rPr>
              <w:t xml:space="preserve"> includes buttons to Edit Claim Detail, Create DCS, Upload Document, or create a New Claim.</w:t>
            </w:r>
          </w:p>
          <w:p w14:paraId="0F59E06A" w14:textId="77777777" w:rsidR="007350FE" w:rsidRPr="008E7409" w:rsidRDefault="007350FE" w:rsidP="007350FE">
            <w:pPr>
              <w:overflowPunct/>
              <w:spacing w:before="0"/>
              <w:textAlignment w:val="auto"/>
              <w:rPr>
                <w:sz w:val="22"/>
                <w:szCs w:val="22"/>
              </w:rPr>
            </w:pPr>
          </w:p>
          <w:p w14:paraId="235F41ED" w14:textId="3CEB6E4B" w:rsidR="007350FE" w:rsidRPr="008E7409" w:rsidRDefault="007350FE" w:rsidP="007350FE">
            <w:pPr>
              <w:overflowPunct/>
              <w:spacing w:before="0"/>
              <w:textAlignment w:val="auto"/>
              <w:rPr>
                <w:sz w:val="22"/>
                <w:szCs w:val="22"/>
              </w:rPr>
            </w:pPr>
            <w:r w:rsidRPr="008E7409">
              <w:rPr>
                <w:sz w:val="22"/>
                <w:szCs w:val="22"/>
              </w:rPr>
              <w:t>When the work item is ready to be completed, the Complete Work Item button will show in the button bar.</w:t>
            </w:r>
          </w:p>
        </w:tc>
      </w:tr>
      <w:tr w:rsidR="008E7409" w:rsidRPr="008E7409" w14:paraId="235F41F6" w14:textId="77777777" w:rsidTr="0062001C">
        <w:trPr>
          <w:cantSplit/>
          <w:trHeight w:val="212"/>
        </w:trPr>
        <w:tc>
          <w:tcPr>
            <w:tcW w:w="2560" w:type="dxa"/>
            <w:tcBorders>
              <w:top w:val="nil"/>
              <w:left w:val="nil"/>
              <w:bottom w:val="nil"/>
              <w:right w:val="nil"/>
            </w:tcBorders>
          </w:tcPr>
          <w:p w14:paraId="235F41EF" w14:textId="00974B33" w:rsidR="002570A6" w:rsidRPr="008E7409" w:rsidRDefault="00BE7D16" w:rsidP="004D59D2">
            <w:r w:rsidRPr="008E7409">
              <w:t>Claim Details</w:t>
            </w:r>
            <w:r w:rsidR="002570A6" w:rsidRPr="008E7409">
              <w:br/>
            </w:r>
          </w:p>
          <w:p w14:paraId="235F41F0" w14:textId="14C95045" w:rsidR="002570A6" w:rsidRPr="008E7409" w:rsidRDefault="002570A6" w:rsidP="004D59D2">
            <w:r w:rsidRPr="008E7409">
              <w:br/>
            </w:r>
          </w:p>
          <w:p w14:paraId="235F41F1" w14:textId="4697C5D5" w:rsidR="002570A6" w:rsidRPr="008E7409" w:rsidRDefault="002570A6" w:rsidP="004D59D2"/>
        </w:tc>
        <w:tc>
          <w:tcPr>
            <w:tcW w:w="7217" w:type="dxa"/>
            <w:tcBorders>
              <w:top w:val="nil"/>
              <w:left w:val="nil"/>
              <w:bottom w:val="nil"/>
              <w:right w:val="nil"/>
            </w:tcBorders>
          </w:tcPr>
          <w:p w14:paraId="235F41F4" w14:textId="0D5EC943" w:rsidR="002570A6" w:rsidRPr="008E7409" w:rsidRDefault="00BE7D16" w:rsidP="00257E2A">
            <w:pPr>
              <w:overflowPunct/>
              <w:spacing w:before="0"/>
              <w:textAlignment w:val="auto"/>
              <w:rPr>
                <w:sz w:val="22"/>
                <w:szCs w:val="22"/>
              </w:rPr>
            </w:pPr>
            <w:r w:rsidRPr="008E7409">
              <w:rPr>
                <w:sz w:val="22"/>
                <w:szCs w:val="22"/>
              </w:rPr>
              <w:t>Below the Claim Information Bar is the Claim D</w:t>
            </w:r>
            <w:r w:rsidR="00B85EEE" w:rsidRPr="008E7409">
              <w:rPr>
                <w:sz w:val="22"/>
                <w:szCs w:val="22"/>
              </w:rPr>
              <w:t xml:space="preserve">etails area. Clicking the arrow </w:t>
            </w:r>
            <w:r w:rsidRPr="008E7409">
              <w:rPr>
                <w:sz w:val="22"/>
                <w:szCs w:val="22"/>
              </w:rPr>
              <w:t>will expand or collapse the Claim Details, which includes more information specific to the claim.</w:t>
            </w:r>
          </w:p>
          <w:p w14:paraId="235F41F5" w14:textId="77777777" w:rsidR="002570A6" w:rsidRPr="008E7409" w:rsidRDefault="002570A6" w:rsidP="0062001C">
            <w:pPr>
              <w:spacing w:before="240" w:after="240"/>
              <w:rPr>
                <w:szCs w:val="24"/>
              </w:rPr>
            </w:pPr>
          </w:p>
        </w:tc>
      </w:tr>
      <w:tr w:rsidR="008E7409" w:rsidRPr="008E7409" w14:paraId="223D9758" w14:textId="77777777" w:rsidTr="0062001C">
        <w:trPr>
          <w:cantSplit/>
          <w:trHeight w:val="212"/>
        </w:trPr>
        <w:tc>
          <w:tcPr>
            <w:tcW w:w="2560" w:type="dxa"/>
            <w:tcBorders>
              <w:top w:val="nil"/>
              <w:left w:val="nil"/>
              <w:bottom w:val="nil"/>
              <w:right w:val="nil"/>
            </w:tcBorders>
          </w:tcPr>
          <w:p w14:paraId="4F1C9C4B" w14:textId="22FFFF20" w:rsidR="00BE7D16" w:rsidRPr="008E7409" w:rsidRDefault="00BE7D16" w:rsidP="004D59D2">
            <w:r w:rsidRPr="008E7409">
              <w:t>Development Task Bar</w:t>
            </w:r>
            <w:r w:rsidRPr="008E7409">
              <w:br/>
            </w:r>
          </w:p>
          <w:p w14:paraId="17A4D06D" w14:textId="006FE5B2" w:rsidR="00BE7D16" w:rsidRPr="008E7409" w:rsidRDefault="00D96B84" w:rsidP="004D59D2">
            <w:r w:rsidRPr="008E7409">
              <w:t>Slide 20</w:t>
            </w:r>
            <w:r w:rsidR="00BE7D16" w:rsidRPr="008E7409">
              <w:br/>
            </w:r>
          </w:p>
          <w:p w14:paraId="37D26C5B" w14:textId="5EB4226E" w:rsidR="00BE7D16" w:rsidRPr="008E7409" w:rsidRDefault="00BE7D16" w:rsidP="004D59D2">
            <w:r w:rsidRPr="008E7409">
              <w:rPr>
                <w:b/>
              </w:rPr>
              <w:t>Handout</w:t>
            </w:r>
            <w:r w:rsidR="009F2D45" w:rsidRPr="008E7409">
              <w:t xml:space="preserve">  12</w:t>
            </w:r>
          </w:p>
        </w:tc>
        <w:tc>
          <w:tcPr>
            <w:tcW w:w="7217" w:type="dxa"/>
            <w:tcBorders>
              <w:top w:val="nil"/>
              <w:left w:val="nil"/>
              <w:bottom w:val="nil"/>
              <w:right w:val="nil"/>
            </w:tcBorders>
          </w:tcPr>
          <w:p w14:paraId="792D2254" w14:textId="273465B8" w:rsidR="00E01FB9" w:rsidRPr="008E7409" w:rsidRDefault="0026655E" w:rsidP="00257E2A">
            <w:pPr>
              <w:overflowPunct/>
              <w:spacing w:before="0"/>
              <w:textAlignment w:val="auto"/>
              <w:rPr>
                <w:sz w:val="22"/>
                <w:szCs w:val="22"/>
              </w:rPr>
            </w:pPr>
            <w:r w:rsidRPr="008E7409">
              <w:rPr>
                <w:sz w:val="22"/>
                <w:szCs w:val="22"/>
              </w:rPr>
              <w:t>The Development Plan Task Bar appears under the Claim Information bar.</w:t>
            </w:r>
          </w:p>
          <w:p w14:paraId="527CF48C" w14:textId="639D8EC1" w:rsidR="00BE7D16" w:rsidRPr="008E7409" w:rsidRDefault="0026655E" w:rsidP="0026655E">
            <w:pPr>
              <w:overflowPunct/>
              <w:spacing w:before="0"/>
              <w:textAlignment w:val="auto"/>
              <w:rPr>
                <w:sz w:val="22"/>
                <w:szCs w:val="22"/>
              </w:rPr>
            </w:pPr>
            <w:r w:rsidRPr="008E7409">
              <w:rPr>
                <w:sz w:val="22"/>
                <w:szCs w:val="22"/>
              </w:rPr>
              <w:t>Clicking the following main links will show information that can be used to</w:t>
            </w:r>
            <w:r w:rsidR="004E1823" w:rsidRPr="008E7409">
              <w:rPr>
                <w:sz w:val="22"/>
                <w:szCs w:val="22"/>
              </w:rPr>
              <w:t xml:space="preserve"> </w:t>
            </w:r>
            <w:r w:rsidRPr="008E7409">
              <w:rPr>
                <w:sz w:val="22"/>
                <w:szCs w:val="22"/>
              </w:rPr>
              <w:t>complete Development Plan tasks (process a claim).</w:t>
            </w:r>
          </w:p>
          <w:p w14:paraId="1EBE9386" w14:textId="77777777" w:rsidR="0026655E" w:rsidRPr="008E7409" w:rsidRDefault="0026655E" w:rsidP="0026655E">
            <w:pPr>
              <w:overflowPunct/>
              <w:spacing w:before="0"/>
              <w:textAlignment w:val="auto"/>
              <w:rPr>
                <w:sz w:val="22"/>
                <w:szCs w:val="22"/>
              </w:rPr>
            </w:pPr>
          </w:p>
          <w:p w14:paraId="189B2281" w14:textId="77777777" w:rsidR="0026655E" w:rsidRPr="008E7409" w:rsidRDefault="0026655E" w:rsidP="0026655E">
            <w:pPr>
              <w:overflowPunct/>
              <w:spacing w:before="0"/>
              <w:textAlignment w:val="auto"/>
              <w:rPr>
                <w:sz w:val="22"/>
                <w:szCs w:val="22"/>
              </w:rPr>
            </w:pPr>
            <w:r w:rsidRPr="008E7409">
              <w:rPr>
                <w:sz w:val="22"/>
                <w:szCs w:val="22"/>
              </w:rPr>
              <w:t>The associated Chevrons are:</w:t>
            </w:r>
          </w:p>
          <w:p w14:paraId="233B23A3" w14:textId="128763B1" w:rsidR="0026655E" w:rsidRPr="008E7409" w:rsidRDefault="0026655E" w:rsidP="0026655E">
            <w:pPr>
              <w:pStyle w:val="ListParagraph"/>
              <w:numPr>
                <w:ilvl w:val="0"/>
                <w:numId w:val="27"/>
              </w:numPr>
              <w:overflowPunct/>
              <w:spacing w:before="0"/>
              <w:textAlignment w:val="auto"/>
              <w:rPr>
                <w:sz w:val="22"/>
                <w:szCs w:val="22"/>
              </w:rPr>
            </w:pPr>
            <w:r w:rsidRPr="008E7409">
              <w:rPr>
                <w:sz w:val="22"/>
                <w:szCs w:val="22"/>
              </w:rPr>
              <w:t>Contentions List</w:t>
            </w:r>
          </w:p>
          <w:p w14:paraId="2ED2F07E" w14:textId="4D2C9624" w:rsidR="0026655E" w:rsidRPr="008E7409" w:rsidRDefault="0026655E" w:rsidP="0026655E">
            <w:pPr>
              <w:pStyle w:val="ListParagraph"/>
              <w:numPr>
                <w:ilvl w:val="0"/>
                <w:numId w:val="27"/>
              </w:numPr>
              <w:overflowPunct/>
              <w:spacing w:before="0"/>
              <w:textAlignment w:val="auto"/>
              <w:rPr>
                <w:sz w:val="22"/>
                <w:szCs w:val="22"/>
              </w:rPr>
            </w:pPr>
            <w:r w:rsidRPr="008E7409">
              <w:rPr>
                <w:sz w:val="22"/>
                <w:szCs w:val="22"/>
              </w:rPr>
              <w:t>Development</w:t>
            </w:r>
          </w:p>
          <w:p w14:paraId="6D60E82A" w14:textId="52D025EA" w:rsidR="0026655E" w:rsidRPr="008E7409" w:rsidRDefault="0026655E" w:rsidP="0026655E">
            <w:pPr>
              <w:pStyle w:val="ListParagraph"/>
              <w:numPr>
                <w:ilvl w:val="0"/>
                <w:numId w:val="27"/>
              </w:numPr>
              <w:overflowPunct/>
              <w:spacing w:before="0"/>
              <w:textAlignment w:val="auto"/>
              <w:rPr>
                <w:sz w:val="22"/>
                <w:szCs w:val="22"/>
              </w:rPr>
            </w:pPr>
            <w:r w:rsidRPr="008E7409">
              <w:rPr>
                <w:sz w:val="22"/>
                <w:szCs w:val="22"/>
              </w:rPr>
              <w:t>Letters</w:t>
            </w:r>
          </w:p>
          <w:p w14:paraId="39B77DA8" w14:textId="20E70F5E" w:rsidR="0026655E" w:rsidRPr="008E7409" w:rsidRDefault="0026655E" w:rsidP="0026655E">
            <w:pPr>
              <w:pStyle w:val="ListParagraph"/>
              <w:numPr>
                <w:ilvl w:val="0"/>
                <w:numId w:val="27"/>
              </w:numPr>
              <w:overflowPunct/>
              <w:spacing w:before="0"/>
              <w:textAlignment w:val="auto"/>
              <w:rPr>
                <w:sz w:val="22"/>
                <w:szCs w:val="22"/>
              </w:rPr>
            </w:pPr>
            <w:r w:rsidRPr="008E7409">
              <w:rPr>
                <w:sz w:val="22"/>
                <w:szCs w:val="22"/>
              </w:rPr>
              <w:t>Tracked Items</w:t>
            </w:r>
          </w:p>
          <w:p w14:paraId="4F5C6D2C" w14:textId="114EC67C" w:rsidR="0026655E" w:rsidRPr="008E7409" w:rsidRDefault="0026655E" w:rsidP="0026655E">
            <w:pPr>
              <w:pStyle w:val="ListParagraph"/>
              <w:numPr>
                <w:ilvl w:val="0"/>
                <w:numId w:val="27"/>
              </w:numPr>
              <w:overflowPunct/>
              <w:spacing w:before="0"/>
              <w:textAlignment w:val="auto"/>
              <w:rPr>
                <w:sz w:val="22"/>
                <w:szCs w:val="22"/>
              </w:rPr>
            </w:pPr>
            <w:r w:rsidRPr="008E7409">
              <w:rPr>
                <w:sz w:val="22"/>
                <w:szCs w:val="22"/>
              </w:rPr>
              <w:t>Claim Notes</w:t>
            </w:r>
          </w:p>
          <w:p w14:paraId="267BE139" w14:textId="77777777" w:rsidR="0026655E" w:rsidRDefault="0026655E" w:rsidP="00257E2A">
            <w:pPr>
              <w:pStyle w:val="ListParagraph"/>
              <w:numPr>
                <w:ilvl w:val="0"/>
                <w:numId w:val="27"/>
              </w:numPr>
              <w:overflowPunct/>
              <w:spacing w:before="0"/>
              <w:textAlignment w:val="auto"/>
              <w:rPr>
                <w:sz w:val="22"/>
                <w:szCs w:val="22"/>
              </w:rPr>
            </w:pPr>
            <w:r w:rsidRPr="008E7409">
              <w:rPr>
                <w:sz w:val="22"/>
                <w:szCs w:val="22"/>
              </w:rPr>
              <w:t>Deferrals</w:t>
            </w:r>
          </w:p>
          <w:p w14:paraId="1E93AC16" w14:textId="7177D4CB" w:rsidR="00D56C87" w:rsidRPr="008E7409" w:rsidRDefault="00D56C87" w:rsidP="00257E2A">
            <w:pPr>
              <w:pStyle w:val="ListParagraph"/>
              <w:numPr>
                <w:ilvl w:val="0"/>
                <w:numId w:val="27"/>
              </w:numPr>
              <w:overflowPunct/>
              <w:spacing w:before="0"/>
              <w:textAlignment w:val="auto"/>
              <w:rPr>
                <w:sz w:val="22"/>
                <w:szCs w:val="22"/>
              </w:rPr>
            </w:pPr>
          </w:p>
        </w:tc>
      </w:tr>
      <w:tr w:rsidR="008E7409" w:rsidRPr="008E7409" w14:paraId="3E635640" w14:textId="77777777" w:rsidTr="0062001C">
        <w:trPr>
          <w:cantSplit/>
          <w:trHeight w:val="212"/>
        </w:trPr>
        <w:tc>
          <w:tcPr>
            <w:tcW w:w="2560" w:type="dxa"/>
            <w:tcBorders>
              <w:top w:val="nil"/>
              <w:left w:val="nil"/>
              <w:bottom w:val="nil"/>
              <w:right w:val="nil"/>
            </w:tcBorders>
          </w:tcPr>
          <w:p w14:paraId="69E9BE5F" w14:textId="06CA81EF" w:rsidR="00B066CE" w:rsidRPr="008E7409" w:rsidRDefault="00B066CE" w:rsidP="004D59D2">
            <w:r w:rsidRPr="008E7409">
              <w:t>Contentions</w:t>
            </w:r>
            <w:r w:rsidRPr="008E7409">
              <w:br/>
            </w:r>
          </w:p>
          <w:p w14:paraId="47393141" w14:textId="68E1D013" w:rsidR="00B066CE" w:rsidRPr="008E7409" w:rsidRDefault="00D96B84" w:rsidP="004D59D2">
            <w:r w:rsidRPr="008E7409">
              <w:t>Slide 21</w:t>
            </w:r>
            <w:r w:rsidR="00B066CE" w:rsidRPr="008E7409">
              <w:br/>
            </w:r>
          </w:p>
          <w:p w14:paraId="405318B9" w14:textId="3F99BB30" w:rsidR="00B066CE" w:rsidRPr="008E7409" w:rsidRDefault="00B066CE" w:rsidP="004D59D2">
            <w:r w:rsidRPr="008E7409">
              <w:rPr>
                <w:b/>
              </w:rPr>
              <w:t>Handout</w:t>
            </w:r>
            <w:r w:rsidR="009F2D45" w:rsidRPr="008E7409">
              <w:t xml:space="preserve">  12</w:t>
            </w:r>
          </w:p>
        </w:tc>
        <w:tc>
          <w:tcPr>
            <w:tcW w:w="7217" w:type="dxa"/>
            <w:tcBorders>
              <w:top w:val="nil"/>
              <w:left w:val="nil"/>
              <w:bottom w:val="nil"/>
              <w:right w:val="nil"/>
            </w:tcBorders>
          </w:tcPr>
          <w:p w14:paraId="65D31D7C" w14:textId="77777777" w:rsidR="00B066CE" w:rsidRPr="008E7409" w:rsidRDefault="00B066CE"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Contentions are conditions or diagnoses that a Veteran “contends” are the cause of a current disability, and may qualify for benefits if directly related to a Veteran's military service. A claim can include one or more contentions.</w:t>
            </w:r>
          </w:p>
          <w:p w14:paraId="6F1F08F8" w14:textId="77777777" w:rsidR="00B066CE" w:rsidRPr="008E7409" w:rsidRDefault="00B066CE" w:rsidP="00B066CE">
            <w:pPr>
              <w:overflowPunct/>
              <w:spacing w:before="0"/>
              <w:textAlignment w:val="auto"/>
              <w:rPr>
                <w:rFonts w:ascii="TimesNewRoman" w:hAnsi="TimesNewRoman" w:cs="TimesNewRoman"/>
                <w:sz w:val="22"/>
                <w:szCs w:val="22"/>
              </w:rPr>
            </w:pPr>
          </w:p>
          <w:p w14:paraId="2631C08E" w14:textId="77777777" w:rsidR="00B066CE" w:rsidRPr="008E7409" w:rsidRDefault="00B066CE" w:rsidP="00B066C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Scanned contentions are not considered verified until a VSR views the contention, and edits the contention type and classification. Until then, unverified contentions can be viewed in VBMS, and the information is retained in </w:t>
            </w:r>
            <w:proofErr w:type="spellStart"/>
            <w:r w:rsidRPr="008E7409">
              <w:rPr>
                <w:rFonts w:ascii="TimesNewRoman" w:hAnsi="TimesNewRoman" w:cs="TimesNewRoman"/>
                <w:sz w:val="22"/>
                <w:szCs w:val="22"/>
              </w:rPr>
              <w:t>FileNet</w:t>
            </w:r>
            <w:proofErr w:type="spellEnd"/>
            <w:r w:rsidRPr="008E7409">
              <w:rPr>
                <w:rFonts w:ascii="TimesNewRoman" w:hAnsi="TimesNewRoman" w:cs="TimesNewRoman"/>
                <w:sz w:val="22"/>
                <w:szCs w:val="22"/>
              </w:rPr>
              <w:t>, but is not stored in Corp-D until they are verified.</w:t>
            </w:r>
          </w:p>
          <w:p w14:paraId="5DB4D656" w14:textId="77777777" w:rsidR="00B066CE" w:rsidRPr="008E7409" w:rsidRDefault="00B066CE" w:rsidP="00B066CE">
            <w:pPr>
              <w:overflowPunct/>
              <w:spacing w:before="0"/>
              <w:textAlignment w:val="auto"/>
              <w:rPr>
                <w:rFonts w:ascii="TimesNewRoman" w:hAnsi="TimesNewRoman" w:cs="TimesNewRoman"/>
                <w:sz w:val="22"/>
                <w:szCs w:val="22"/>
              </w:rPr>
            </w:pPr>
          </w:p>
          <w:p w14:paraId="4EE83C6F" w14:textId="41DF14E7" w:rsidR="00B066CE" w:rsidRPr="008E7409" w:rsidRDefault="00B066CE" w:rsidP="00B066CE">
            <w:pPr>
              <w:overflowPunct/>
              <w:spacing w:before="0"/>
              <w:textAlignment w:val="auto"/>
              <w:rPr>
                <w:sz w:val="22"/>
                <w:szCs w:val="22"/>
              </w:rPr>
            </w:pPr>
          </w:p>
        </w:tc>
      </w:tr>
      <w:tr w:rsidR="008E7409" w:rsidRPr="008E7409" w14:paraId="6B9A6EA6" w14:textId="77777777" w:rsidTr="0062001C">
        <w:trPr>
          <w:cantSplit/>
          <w:trHeight w:val="212"/>
        </w:trPr>
        <w:tc>
          <w:tcPr>
            <w:tcW w:w="2560" w:type="dxa"/>
            <w:tcBorders>
              <w:top w:val="nil"/>
              <w:left w:val="nil"/>
              <w:bottom w:val="nil"/>
              <w:right w:val="nil"/>
            </w:tcBorders>
          </w:tcPr>
          <w:p w14:paraId="697F0FF6" w14:textId="77777777" w:rsidR="00B066CE" w:rsidRPr="008E7409" w:rsidRDefault="00B066CE" w:rsidP="004D59D2">
            <w:r w:rsidRPr="008E7409">
              <w:t>Creating Contentions</w:t>
            </w:r>
          </w:p>
          <w:p w14:paraId="4A9440AF" w14:textId="77777777" w:rsidR="00B066CE" w:rsidRPr="008E7409" w:rsidRDefault="00B066CE" w:rsidP="004D59D2"/>
          <w:p w14:paraId="34825E21" w14:textId="48F2A1DA" w:rsidR="00B066CE" w:rsidRPr="008E7409" w:rsidRDefault="00D96B84" w:rsidP="004D59D2">
            <w:r w:rsidRPr="008E7409">
              <w:t>Slide 22</w:t>
            </w:r>
            <w:r w:rsidR="00B066CE" w:rsidRPr="008E7409">
              <w:br/>
            </w:r>
          </w:p>
          <w:p w14:paraId="7B8B6CCB" w14:textId="07AF097E" w:rsidR="00B066CE" w:rsidRPr="008E7409" w:rsidRDefault="00B066CE" w:rsidP="004D59D2">
            <w:r w:rsidRPr="008E7409">
              <w:rPr>
                <w:b/>
              </w:rPr>
              <w:t>Handout</w:t>
            </w:r>
            <w:r w:rsidR="009F2D45" w:rsidRPr="008E7409">
              <w:rPr>
                <w:szCs w:val="24"/>
              </w:rPr>
              <w:t xml:space="preserve">  12</w:t>
            </w:r>
          </w:p>
        </w:tc>
        <w:tc>
          <w:tcPr>
            <w:tcW w:w="7217" w:type="dxa"/>
            <w:tcBorders>
              <w:top w:val="nil"/>
              <w:left w:val="nil"/>
              <w:bottom w:val="nil"/>
              <w:right w:val="nil"/>
            </w:tcBorders>
          </w:tcPr>
          <w:p w14:paraId="3ACC215D" w14:textId="6AEC864D" w:rsidR="00865133" w:rsidRPr="008E7409" w:rsidRDefault="00544AE5" w:rsidP="00865133">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1. From</w:t>
            </w:r>
            <w:r w:rsidR="00B066CE" w:rsidRPr="008E7409">
              <w:rPr>
                <w:rFonts w:ascii="TimesNewRoman" w:hAnsi="TimesNewRoman" w:cs="TimesNewRoman"/>
                <w:sz w:val="22"/>
                <w:szCs w:val="22"/>
              </w:rPr>
              <w:t xml:space="preserve"> the </w:t>
            </w:r>
            <w:r w:rsidR="00B066CE" w:rsidRPr="008E7409">
              <w:rPr>
                <w:rFonts w:ascii="TimesNewRoman,Bold" w:hAnsi="TimesNewRoman,Bold" w:cs="TimesNewRoman,Bold"/>
                <w:b/>
                <w:bCs/>
                <w:sz w:val="22"/>
                <w:szCs w:val="22"/>
              </w:rPr>
              <w:t xml:space="preserve">Claim Details </w:t>
            </w:r>
            <w:r w:rsidR="00B066CE" w:rsidRPr="008E7409">
              <w:rPr>
                <w:rFonts w:ascii="TimesNewRoman" w:hAnsi="TimesNewRoman" w:cs="TimesNewRoman"/>
                <w:sz w:val="22"/>
                <w:szCs w:val="22"/>
              </w:rPr>
              <w:t xml:space="preserve">screen, click the </w:t>
            </w:r>
            <w:r w:rsidR="00B066CE" w:rsidRPr="008E7409">
              <w:rPr>
                <w:rFonts w:ascii="TimesNewRoman,Bold" w:hAnsi="TimesNewRoman,Bold" w:cs="TimesNewRoman,Bold"/>
                <w:b/>
                <w:bCs/>
                <w:sz w:val="22"/>
                <w:szCs w:val="22"/>
              </w:rPr>
              <w:t xml:space="preserve">Add Contention </w:t>
            </w:r>
            <w:r w:rsidR="00B066CE" w:rsidRPr="008E7409">
              <w:rPr>
                <w:rFonts w:ascii="TimesNewRoman" w:hAnsi="TimesNewRoman" w:cs="TimesNewRoman"/>
                <w:sz w:val="22"/>
                <w:szCs w:val="22"/>
              </w:rPr>
              <w:t>button.</w:t>
            </w:r>
          </w:p>
          <w:p w14:paraId="1A762707" w14:textId="16310329" w:rsidR="004E58AA" w:rsidRPr="008E7409" w:rsidRDefault="00544AE5" w:rsidP="00B066C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2. In</w:t>
            </w:r>
            <w:r w:rsidR="00B066CE" w:rsidRPr="008E7409">
              <w:rPr>
                <w:rFonts w:ascii="TimesNewRoman" w:hAnsi="TimesNewRoman" w:cs="TimesNewRoman"/>
                <w:sz w:val="22"/>
                <w:szCs w:val="22"/>
              </w:rPr>
              <w:t xml:space="preserve"> the </w:t>
            </w:r>
            <w:r w:rsidR="00B066CE" w:rsidRPr="008E7409">
              <w:rPr>
                <w:rFonts w:ascii="TimesNewRoman,Bold" w:hAnsi="TimesNewRoman,Bold" w:cs="TimesNewRoman,Bold"/>
                <w:b/>
                <w:bCs/>
                <w:sz w:val="22"/>
                <w:szCs w:val="22"/>
              </w:rPr>
              <w:t xml:space="preserve">Contention </w:t>
            </w:r>
            <w:r w:rsidR="00B066CE" w:rsidRPr="008E7409">
              <w:rPr>
                <w:rFonts w:ascii="TimesNewRoman" w:hAnsi="TimesNewRoman" w:cs="TimesNewRoman"/>
                <w:sz w:val="22"/>
                <w:szCs w:val="22"/>
              </w:rPr>
              <w:t>field, enter a contention description. As you type,</w:t>
            </w:r>
            <w:r w:rsidRPr="008E7409">
              <w:rPr>
                <w:rFonts w:ascii="TimesNewRoman" w:hAnsi="TimesNewRoman" w:cs="TimesNewRoman"/>
                <w:sz w:val="22"/>
                <w:szCs w:val="22"/>
              </w:rPr>
              <w:t xml:space="preserve"> contentions</w:t>
            </w:r>
            <w:r w:rsidR="00B066CE" w:rsidRPr="008E7409">
              <w:rPr>
                <w:rFonts w:ascii="TimesNewRoman" w:hAnsi="TimesNewRoman" w:cs="TimesNewRoman"/>
                <w:sz w:val="22"/>
                <w:szCs w:val="22"/>
              </w:rPr>
              <w:t xml:space="preserve"> that might apply will be suggested.</w:t>
            </w:r>
          </w:p>
          <w:p w14:paraId="72CFEE9F" w14:textId="61D05E43" w:rsidR="004E58AA" w:rsidRPr="008E7409" w:rsidRDefault="00B066CE" w:rsidP="00B066C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3. Click the </w:t>
            </w:r>
            <w:r w:rsidRPr="008E7409">
              <w:rPr>
                <w:rFonts w:ascii="TimesNewRoman,Bold" w:hAnsi="TimesNewRoman,Bold" w:cs="TimesNewRoman,Bold"/>
                <w:b/>
                <w:bCs/>
                <w:sz w:val="22"/>
                <w:szCs w:val="22"/>
              </w:rPr>
              <w:t xml:space="preserve">Classification </w:t>
            </w:r>
            <w:r w:rsidRPr="008E7409">
              <w:rPr>
                <w:rFonts w:ascii="TimesNewRoman" w:hAnsi="TimesNewRoman" w:cs="TimesNewRoman"/>
                <w:sz w:val="22"/>
                <w:szCs w:val="22"/>
              </w:rPr>
              <w:t>down arrow and choose a classification from the</w:t>
            </w:r>
            <w:r w:rsidR="00544AE5" w:rsidRPr="008E7409">
              <w:rPr>
                <w:rFonts w:ascii="TimesNewRoman" w:hAnsi="TimesNewRoman" w:cs="TimesNewRoman"/>
                <w:sz w:val="22"/>
                <w:szCs w:val="22"/>
              </w:rPr>
              <w:t xml:space="preserve"> </w:t>
            </w:r>
            <w:r w:rsidRPr="008E7409">
              <w:rPr>
                <w:rFonts w:ascii="TimesNewRoman" w:hAnsi="TimesNewRoman" w:cs="TimesNewRoman"/>
                <w:sz w:val="22"/>
                <w:szCs w:val="22"/>
              </w:rPr>
              <w:t>list.</w:t>
            </w:r>
            <w:r w:rsidR="00FF4E60" w:rsidRPr="008E7409">
              <w:rPr>
                <w:szCs w:val="24"/>
              </w:rPr>
              <w:t xml:space="preserve"> </w:t>
            </w:r>
          </w:p>
          <w:p w14:paraId="1DFA36FB" w14:textId="3C2BAE59" w:rsidR="00B066CE" w:rsidRPr="008E7409" w:rsidRDefault="00B066CE" w:rsidP="00257E2A">
            <w:pPr>
              <w:overflowPunct/>
              <w:spacing w:before="0"/>
              <w:textAlignment w:val="auto"/>
              <w:rPr>
                <w:rFonts w:ascii="TimesNewRoman" w:hAnsi="TimesNewRoman" w:cs="TimesNewRoman"/>
                <w:sz w:val="20"/>
              </w:rPr>
            </w:pPr>
            <w:r w:rsidRPr="008E7409">
              <w:rPr>
                <w:rFonts w:ascii="TimesNewRoman" w:hAnsi="TimesNewRoman" w:cs="TimesNewRoman"/>
                <w:sz w:val="20"/>
              </w:rPr>
              <w:t>• Classifying a contention is required if the Medical field is set to yes.</w:t>
            </w:r>
          </w:p>
          <w:p w14:paraId="5B9F0049" w14:textId="2244F522" w:rsidR="004E58AA" w:rsidRPr="008E7409" w:rsidRDefault="00B066CE" w:rsidP="00B066CE">
            <w:pPr>
              <w:overflowPunct/>
              <w:spacing w:before="0"/>
              <w:textAlignment w:val="auto"/>
              <w:rPr>
                <w:rFonts w:ascii="TimesNewRoman" w:hAnsi="TimesNewRoman" w:cs="TimesNewRoman"/>
                <w:sz w:val="20"/>
              </w:rPr>
            </w:pPr>
            <w:r w:rsidRPr="008E7409">
              <w:rPr>
                <w:rFonts w:ascii="TimesNewRoman" w:hAnsi="TimesNewRoman" w:cs="TimesNewRoman"/>
                <w:sz w:val="20"/>
              </w:rPr>
              <w:t>• If the Medical field is set to no, adding a classification is optional.</w:t>
            </w:r>
          </w:p>
          <w:p w14:paraId="15B72ED7" w14:textId="2968A58C" w:rsidR="004E58AA" w:rsidRPr="008E7409" w:rsidRDefault="00B066CE" w:rsidP="00B066C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4. Click the </w:t>
            </w:r>
            <w:r w:rsidRPr="008E7409">
              <w:rPr>
                <w:rFonts w:ascii="TimesNewRoman,Bold" w:hAnsi="TimesNewRoman,Bold" w:cs="TimesNewRoman,Bold"/>
                <w:b/>
                <w:bCs/>
                <w:sz w:val="22"/>
                <w:szCs w:val="22"/>
              </w:rPr>
              <w:t xml:space="preserve">Date of Contention </w:t>
            </w:r>
            <w:r w:rsidRPr="008E7409">
              <w:rPr>
                <w:rFonts w:ascii="TimesNewRoman" w:hAnsi="TimesNewRoman" w:cs="TimesNewRoman"/>
                <w:sz w:val="22"/>
                <w:szCs w:val="22"/>
              </w:rPr>
              <w:t>field to select a date from the pop-up</w:t>
            </w:r>
            <w:r w:rsidR="00544AE5" w:rsidRPr="008E7409">
              <w:rPr>
                <w:rFonts w:ascii="TimesNewRoman" w:hAnsi="TimesNewRoman" w:cs="TimesNewRoman"/>
                <w:sz w:val="22"/>
                <w:szCs w:val="22"/>
              </w:rPr>
              <w:t xml:space="preserve"> </w:t>
            </w:r>
            <w:r w:rsidRPr="008E7409">
              <w:rPr>
                <w:rFonts w:ascii="TimesNewRoman" w:hAnsi="TimesNewRoman" w:cs="TimesNewRoman"/>
                <w:sz w:val="22"/>
                <w:szCs w:val="22"/>
              </w:rPr>
              <w:t>calendar. Otherwise, the contention date will default to the date of the</w:t>
            </w:r>
            <w:r w:rsidR="00544AE5" w:rsidRPr="008E7409">
              <w:rPr>
                <w:rFonts w:ascii="TimesNewRoman" w:hAnsi="TimesNewRoman" w:cs="TimesNewRoman"/>
                <w:sz w:val="22"/>
                <w:szCs w:val="22"/>
              </w:rPr>
              <w:t xml:space="preserve"> </w:t>
            </w:r>
            <w:r w:rsidRPr="008E7409">
              <w:rPr>
                <w:rFonts w:ascii="TimesNewRoman" w:hAnsi="TimesNewRoman" w:cs="TimesNewRoman"/>
                <w:sz w:val="22"/>
                <w:szCs w:val="22"/>
              </w:rPr>
              <w:t>claim. The contention date cannot be before the date of the claim.</w:t>
            </w:r>
          </w:p>
          <w:p w14:paraId="3CBAE168" w14:textId="79249630" w:rsidR="004E58AA" w:rsidRPr="008E7409" w:rsidRDefault="00B066CE" w:rsidP="00B066C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5. The </w:t>
            </w:r>
            <w:r w:rsidRPr="008E7409">
              <w:rPr>
                <w:rFonts w:ascii="TimesNewRoman,Bold" w:hAnsi="TimesNewRoman,Bold" w:cs="TimesNewRoman,Bold"/>
                <w:b/>
                <w:bCs/>
                <w:sz w:val="22"/>
                <w:szCs w:val="22"/>
              </w:rPr>
              <w:t xml:space="preserve">Verified </w:t>
            </w:r>
            <w:r w:rsidRPr="008E7409">
              <w:rPr>
                <w:rFonts w:ascii="TimesNewRoman" w:hAnsi="TimesNewRoman" w:cs="TimesNewRoman"/>
                <w:sz w:val="22"/>
                <w:szCs w:val="22"/>
              </w:rPr>
              <w:t>field is automatically populated with a yes/no value once</w:t>
            </w:r>
            <w:r w:rsidR="00544AE5" w:rsidRPr="008E7409">
              <w:rPr>
                <w:rFonts w:ascii="TimesNewRoman" w:hAnsi="TimesNewRoman" w:cs="TimesNewRoman"/>
                <w:sz w:val="22"/>
                <w:szCs w:val="22"/>
              </w:rPr>
              <w:t xml:space="preserve"> </w:t>
            </w:r>
            <w:r w:rsidRPr="008E7409">
              <w:rPr>
                <w:rFonts w:ascii="TimesNewRoman" w:hAnsi="TimesNewRoman" w:cs="TimesNewRoman"/>
                <w:sz w:val="22"/>
                <w:szCs w:val="22"/>
              </w:rPr>
              <w:t>you save the contention.</w:t>
            </w:r>
          </w:p>
          <w:p w14:paraId="28C2122B" w14:textId="24952B15" w:rsidR="00B066CE" w:rsidRPr="008E7409" w:rsidRDefault="00B066CE" w:rsidP="00257E2A">
            <w:pPr>
              <w:overflowPunct/>
              <w:spacing w:before="0"/>
              <w:textAlignment w:val="auto"/>
              <w:rPr>
                <w:rFonts w:ascii="TimesNewRoman" w:hAnsi="TimesNewRoman" w:cs="TimesNewRoman"/>
                <w:sz w:val="20"/>
              </w:rPr>
            </w:pPr>
            <w:r w:rsidRPr="008E7409">
              <w:rPr>
                <w:rFonts w:ascii="TimesNewRoman" w:hAnsi="TimesNewRoman" w:cs="TimesNewRoman"/>
                <w:sz w:val="20"/>
              </w:rPr>
              <w:t>• Scanned contentions will show No until a classification and type are</w:t>
            </w:r>
            <w:r w:rsidR="00544AE5" w:rsidRPr="008E7409">
              <w:rPr>
                <w:rFonts w:ascii="TimesNewRoman" w:hAnsi="TimesNewRoman" w:cs="TimesNewRoman"/>
                <w:sz w:val="20"/>
              </w:rPr>
              <w:t xml:space="preserve"> </w:t>
            </w:r>
            <w:r w:rsidRPr="008E7409">
              <w:rPr>
                <w:rFonts w:ascii="TimesNewRoman" w:hAnsi="TimesNewRoman" w:cs="TimesNewRoman"/>
                <w:sz w:val="20"/>
              </w:rPr>
              <w:t>entered.</w:t>
            </w:r>
          </w:p>
          <w:p w14:paraId="0295B340" w14:textId="579FB167" w:rsidR="004E58AA" w:rsidRPr="008E7409" w:rsidRDefault="00B066CE" w:rsidP="00257E2A">
            <w:pPr>
              <w:overflowPunct/>
              <w:spacing w:before="0"/>
              <w:textAlignment w:val="auto"/>
              <w:rPr>
                <w:rFonts w:ascii="TimesNewRoman" w:hAnsi="TimesNewRoman" w:cs="TimesNewRoman"/>
                <w:sz w:val="20"/>
              </w:rPr>
            </w:pPr>
            <w:r w:rsidRPr="008E7409">
              <w:rPr>
                <w:rFonts w:ascii="TimesNewRoman" w:hAnsi="TimesNewRoman" w:cs="TimesNewRoman"/>
                <w:sz w:val="20"/>
              </w:rPr>
              <w:t>• Manually entered contentions always show Yes.</w:t>
            </w:r>
          </w:p>
          <w:p w14:paraId="6DC06A25" w14:textId="684827B5" w:rsidR="00B066CE" w:rsidRPr="008E7409" w:rsidRDefault="00B066CE" w:rsidP="00257E2A">
            <w:pPr>
              <w:overflowPunct/>
              <w:spacing w:before="0"/>
              <w:textAlignment w:val="auto"/>
              <w:rPr>
                <w:szCs w:val="24"/>
              </w:rPr>
            </w:pPr>
            <w:r w:rsidRPr="008E7409">
              <w:rPr>
                <w:rFonts w:ascii="TimesNewRoman" w:hAnsi="TimesNewRoman" w:cs="TimesNewRoman"/>
                <w:sz w:val="22"/>
                <w:szCs w:val="22"/>
              </w:rPr>
              <w:t xml:space="preserve">6. Click the </w:t>
            </w:r>
            <w:r w:rsidRPr="008E7409">
              <w:rPr>
                <w:rFonts w:ascii="TimesNewRoman,Bold" w:hAnsi="TimesNewRoman,Bold" w:cs="TimesNewRoman,Bold"/>
                <w:b/>
                <w:bCs/>
                <w:sz w:val="22"/>
                <w:szCs w:val="22"/>
              </w:rPr>
              <w:t xml:space="preserve">Type </w:t>
            </w:r>
            <w:r w:rsidRPr="008E7409">
              <w:rPr>
                <w:rFonts w:ascii="TimesNewRoman" w:hAnsi="TimesNewRoman" w:cs="TimesNewRoman"/>
                <w:sz w:val="22"/>
                <w:szCs w:val="22"/>
              </w:rPr>
              <w:t>down arrow and choose a type from the list.</w:t>
            </w:r>
          </w:p>
          <w:p w14:paraId="09B4F047" w14:textId="1DDD2E2F" w:rsidR="00B066CE" w:rsidRPr="008E7409" w:rsidRDefault="00B066CE" w:rsidP="00257E2A">
            <w:pPr>
              <w:overflowPunct/>
              <w:spacing w:before="0"/>
              <w:textAlignment w:val="auto"/>
              <w:rPr>
                <w:szCs w:val="24"/>
              </w:rPr>
            </w:pPr>
            <w:r w:rsidRPr="008E7409">
              <w:rPr>
                <w:rFonts w:ascii="TimesNewRoman" w:hAnsi="TimesNewRoman" w:cs="TimesNewRoman"/>
                <w:sz w:val="20"/>
              </w:rPr>
              <w:t>• New</w:t>
            </w:r>
          </w:p>
          <w:p w14:paraId="7D727761" w14:textId="34B4DE65" w:rsidR="00B066CE" w:rsidRPr="008E7409" w:rsidRDefault="00B066CE" w:rsidP="00257E2A">
            <w:pPr>
              <w:overflowPunct/>
              <w:spacing w:before="0"/>
              <w:textAlignment w:val="auto"/>
              <w:rPr>
                <w:rFonts w:ascii="TimesNewRoman" w:hAnsi="TimesNewRoman" w:cs="TimesNewRoman"/>
                <w:sz w:val="20"/>
              </w:rPr>
            </w:pPr>
            <w:r w:rsidRPr="008E7409">
              <w:rPr>
                <w:rFonts w:ascii="TimesNewRoman" w:hAnsi="TimesNewRoman" w:cs="TimesNewRoman"/>
                <w:sz w:val="20"/>
              </w:rPr>
              <w:t>• Increase</w:t>
            </w:r>
          </w:p>
          <w:p w14:paraId="2B5ACF28" w14:textId="77777777" w:rsidR="00B066CE" w:rsidRPr="008E7409" w:rsidRDefault="00B066CE" w:rsidP="00257E2A">
            <w:pPr>
              <w:overflowPunct/>
              <w:spacing w:before="0"/>
              <w:textAlignment w:val="auto"/>
              <w:rPr>
                <w:rFonts w:ascii="TimesNewRoman" w:hAnsi="TimesNewRoman" w:cs="TimesNewRoman"/>
                <w:sz w:val="20"/>
              </w:rPr>
            </w:pPr>
            <w:r w:rsidRPr="008E7409">
              <w:rPr>
                <w:rFonts w:ascii="TimesNewRoman" w:hAnsi="TimesNewRoman" w:cs="TimesNewRoman"/>
                <w:sz w:val="20"/>
              </w:rPr>
              <w:t>• Secondary</w:t>
            </w:r>
          </w:p>
          <w:p w14:paraId="4C3A2D8B" w14:textId="0ABC0BFF" w:rsidR="004E58AA" w:rsidRPr="008E7409" w:rsidRDefault="00B066CE" w:rsidP="00B066CE">
            <w:pPr>
              <w:overflowPunct/>
              <w:spacing w:before="0"/>
              <w:textAlignment w:val="auto"/>
              <w:rPr>
                <w:rFonts w:ascii="TimesNewRoman" w:hAnsi="TimesNewRoman" w:cs="TimesNewRoman"/>
                <w:sz w:val="20"/>
              </w:rPr>
            </w:pPr>
            <w:r w:rsidRPr="008E7409">
              <w:rPr>
                <w:rFonts w:ascii="TimesNewRoman" w:hAnsi="TimesNewRoman" w:cs="TimesNewRoman"/>
                <w:sz w:val="20"/>
              </w:rPr>
              <w:t>• Reopen</w:t>
            </w:r>
          </w:p>
          <w:p w14:paraId="2ED990F2" w14:textId="57B5B74B" w:rsidR="00B066CE" w:rsidRPr="008E7409" w:rsidRDefault="00B066CE"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7. Click the </w:t>
            </w:r>
            <w:r w:rsidRPr="008E7409">
              <w:rPr>
                <w:rFonts w:ascii="TimesNewRoman,Bold" w:hAnsi="TimesNewRoman,Bold" w:cs="TimesNewRoman,Bold"/>
                <w:b/>
                <w:bCs/>
                <w:sz w:val="22"/>
                <w:szCs w:val="22"/>
              </w:rPr>
              <w:t xml:space="preserve">Medical </w:t>
            </w:r>
            <w:r w:rsidRPr="008E7409">
              <w:rPr>
                <w:rFonts w:ascii="TimesNewRoman" w:hAnsi="TimesNewRoman" w:cs="TimesNewRoman"/>
                <w:sz w:val="22"/>
                <w:szCs w:val="22"/>
              </w:rPr>
              <w:t>down arrow and select Yes or No to indicate if the contention relates to a medical issue.</w:t>
            </w:r>
          </w:p>
        </w:tc>
      </w:tr>
      <w:tr w:rsidR="008E7409" w:rsidRPr="008E7409" w14:paraId="0B660C63" w14:textId="77777777" w:rsidTr="0062001C">
        <w:trPr>
          <w:cantSplit/>
          <w:trHeight w:val="212"/>
        </w:trPr>
        <w:tc>
          <w:tcPr>
            <w:tcW w:w="2560" w:type="dxa"/>
            <w:tcBorders>
              <w:top w:val="nil"/>
              <w:left w:val="nil"/>
              <w:bottom w:val="nil"/>
              <w:right w:val="nil"/>
            </w:tcBorders>
          </w:tcPr>
          <w:p w14:paraId="45D0583C" w14:textId="377678F6" w:rsidR="00B066CE" w:rsidRPr="008E7409" w:rsidRDefault="00B066CE" w:rsidP="004D59D2">
            <w:r w:rsidRPr="008E7409">
              <w:t>Special Issues</w:t>
            </w:r>
          </w:p>
          <w:p w14:paraId="64D5E18B" w14:textId="77777777" w:rsidR="00B066CE" w:rsidRPr="008E7409" w:rsidRDefault="00B066CE" w:rsidP="004D59D2"/>
          <w:p w14:paraId="7C3A72F9" w14:textId="00D9AD2C" w:rsidR="00B066CE" w:rsidRPr="008E7409" w:rsidRDefault="00D96B84" w:rsidP="004D59D2">
            <w:r w:rsidRPr="008E7409">
              <w:t>Slide 23</w:t>
            </w:r>
            <w:r w:rsidR="00B066CE" w:rsidRPr="008E7409">
              <w:br/>
            </w:r>
          </w:p>
          <w:p w14:paraId="4368CC1F" w14:textId="17D8B9F4" w:rsidR="004E58AA" w:rsidRPr="008E7409" w:rsidRDefault="00B066CE" w:rsidP="004D59D2">
            <w:r w:rsidRPr="008E7409">
              <w:rPr>
                <w:b/>
              </w:rPr>
              <w:t>Handout</w:t>
            </w:r>
            <w:r w:rsidR="009F2D45" w:rsidRPr="008E7409">
              <w:rPr>
                <w:szCs w:val="24"/>
              </w:rPr>
              <w:t xml:space="preserve">  12</w:t>
            </w:r>
          </w:p>
        </w:tc>
        <w:tc>
          <w:tcPr>
            <w:tcW w:w="7217" w:type="dxa"/>
            <w:tcBorders>
              <w:top w:val="nil"/>
              <w:left w:val="nil"/>
              <w:bottom w:val="nil"/>
              <w:right w:val="nil"/>
            </w:tcBorders>
          </w:tcPr>
          <w:p w14:paraId="545A2CDC" w14:textId="35BFB993" w:rsidR="004E58AA" w:rsidRPr="008E7409" w:rsidRDefault="00B066CE" w:rsidP="004E58A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If special issues apply to the contention, click the Special Issue field and select an issue from the list, or type in the field and issues will be suggested as you type.</w:t>
            </w:r>
          </w:p>
          <w:p w14:paraId="266BAA03" w14:textId="4ED2E9E0" w:rsidR="00B066CE" w:rsidRPr="008E7409" w:rsidRDefault="00B066CE"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You can add multiple special issues, but you cannot enter the same special issue to a contention more than once. As you click each special issue, they will appear in the area below the Special Issue field. Click the [X] to remove a special issue from the list.</w:t>
            </w:r>
          </w:p>
        </w:tc>
      </w:tr>
      <w:tr w:rsidR="008E7409" w:rsidRPr="008E7409" w14:paraId="7F87537B" w14:textId="77777777" w:rsidTr="0062001C">
        <w:trPr>
          <w:cantSplit/>
          <w:trHeight w:val="212"/>
        </w:trPr>
        <w:tc>
          <w:tcPr>
            <w:tcW w:w="2560" w:type="dxa"/>
            <w:tcBorders>
              <w:top w:val="nil"/>
              <w:left w:val="nil"/>
              <w:bottom w:val="nil"/>
              <w:right w:val="nil"/>
            </w:tcBorders>
          </w:tcPr>
          <w:p w14:paraId="3970D848" w14:textId="778219AA" w:rsidR="00FF065F" w:rsidRPr="008E7409" w:rsidRDefault="00FF065F" w:rsidP="004D59D2">
            <w:r w:rsidRPr="008E7409">
              <w:t>Development Chevron</w:t>
            </w:r>
          </w:p>
          <w:p w14:paraId="3926176D" w14:textId="77777777" w:rsidR="00FF065F" w:rsidRPr="008E7409" w:rsidRDefault="00FF065F" w:rsidP="004D59D2"/>
          <w:p w14:paraId="055D7F34" w14:textId="2DDEBFAC" w:rsidR="00FF065F" w:rsidRPr="008E7409" w:rsidRDefault="00D96B84" w:rsidP="004D59D2">
            <w:r w:rsidRPr="008E7409">
              <w:t>Slide 24</w:t>
            </w:r>
            <w:r w:rsidR="00FF065F" w:rsidRPr="008E7409">
              <w:br/>
            </w:r>
          </w:p>
          <w:p w14:paraId="386120ED" w14:textId="1CCC716D" w:rsidR="00FF065F" w:rsidRPr="008E7409" w:rsidRDefault="00FF065F" w:rsidP="004D59D2">
            <w:r w:rsidRPr="008E7409">
              <w:rPr>
                <w:b/>
              </w:rPr>
              <w:t>Handout</w:t>
            </w:r>
            <w:r w:rsidR="009F2D45" w:rsidRPr="008E7409">
              <w:rPr>
                <w:szCs w:val="24"/>
              </w:rPr>
              <w:t xml:space="preserve">   13</w:t>
            </w:r>
          </w:p>
        </w:tc>
        <w:tc>
          <w:tcPr>
            <w:tcW w:w="7217" w:type="dxa"/>
            <w:tcBorders>
              <w:top w:val="nil"/>
              <w:left w:val="nil"/>
              <w:bottom w:val="nil"/>
              <w:right w:val="nil"/>
            </w:tcBorders>
          </w:tcPr>
          <w:p w14:paraId="797C0692" w14:textId="77777777" w:rsidR="00D56C87" w:rsidRDefault="00D56C87" w:rsidP="00257E2A">
            <w:pPr>
              <w:overflowPunct/>
              <w:spacing w:before="0"/>
              <w:textAlignment w:val="auto"/>
              <w:rPr>
                <w:rFonts w:ascii="TimesNewRoman" w:hAnsi="TimesNewRoman" w:cs="TimesNewRoman"/>
                <w:sz w:val="22"/>
                <w:szCs w:val="22"/>
              </w:rPr>
            </w:pPr>
          </w:p>
          <w:p w14:paraId="0E387964" w14:textId="667D935D"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When you establish a claim, VBMS automatically creates four required work</w:t>
            </w:r>
          </w:p>
          <w:p w14:paraId="2795B9EF" w14:textId="35FD7E1F" w:rsidR="00FF065F" w:rsidRPr="008E7409" w:rsidRDefault="00FF065F" w:rsidP="00257E2A">
            <w:pPr>
              <w:overflowPunct/>
              <w:spacing w:before="0"/>
              <w:textAlignment w:val="auto"/>
              <w:rPr>
                <w:rFonts w:ascii="TimesNewRoman" w:hAnsi="TimesNewRoman" w:cs="TimesNewRoman"/>
                <w:sz w:val="22"/>
                <w:szCs w:val="22"/>
              </w:rPr>
            </w:pPr>
            <w:proofErr w:type="gramStart"/>
            <w:r w:rsidRPr="008E7409">
              <w:rPr>
                <w:rFonts w:ascii="TimesNewRoman" w:hAnsi="TimesNewRoman" w:cs="TimesNewRoman"/>
                <w:sz w:val="22"/>
                <w:szCs w:val="22"/>
              </w:rPr>
              <w:t>items</w:t>
            </w:r>
            <w:proofErr w:type="gramEnd"/>
            <w:r w:rsidRPr="008E7409">
              <w:rPr>
                <w:rFonts w:ascii="TimesNewRoman" w:hAnsi="TimesNewRoman" w:cs="TimesNewRoman"/>
                <w:sz w:val="22"/>
                <w:szCs w:val="22"/>
              </w:rPr>
              <w:t xml:space="preserve"> (tasks). Tasks can be comprised of one or more actions which must be</w:t>
            </w:r>
          </w:p>
          <w:p w14:paraId="7A968354" w14:textId="4C0C4FC5" w:rsidR="00FF065F" w:rsidRPr="008E7409" w:rsidRDefault="00FF065F" w:rsidP="00257E2A">
            <w:pPr>
              <w:overflowPunct/>
              <w:spacing w:before="0"/>
              <w:textAlignment w:val="auto"/>
              <w:rPr>
                <w:rFonts w:ascii="TimesNewRoman" w:hAnsi="TimesNewRoman" w:cs="TimesNewRoman"/>
                <w:sz w:val="22"/>
                <w:szCs w:val="22"/>
              </w:rPr>
            </w:pPr>
            <w:proofErr w:type="gramStart"/>
            <w:r w:rsidRPr="008E7409">
              <w:rPr>
                <w:rFonts w:ascii="TimesNewRoman" w:hAnsi="TimesNewRoman" w:cs="TimesNewRoman"/>
                <w:sz w:val="22"/>
                <w:szCs w:val="22"/>
              </w:rPr>
              <w:t>completed</w:t>
            </w:r>
            <w:proofErr w:type="gramEnd"/>
            <w:r w:rsidRPr="008E7409">
              <w:rPr>
                <w:rFonts w:ascii="TimesNewRoman" w:hAnsi="TimesNewRoman" w:cs="TimesNewRoman"/>
                <w:sz w:val="22"/>
                <w:szCs w:val="22"/>
              </w:rPr>
              <w:t xml:space="preserve"> in order to set the status of that task to complete. You can navigate to the development plan from the Claims Detail screen, or the Work Item ID screen.</w:t>
            </w:r>
          </w:p>
          <w:p w14:paraId="3EC56F81" w14:textId="77777777" w:rsidR="00FF065F" w:rsidRPr="008E7409" w:rsidRDefault="00FF065F" w:rsidP="00FF065F">
            <w:pPr>
              <w:overflowPunct/>
              <w:spacing w:before="0"/>
              <w:textAlignment w:val="auto"/>
              <w:rPr>
                <w:rFonts w:ascii="TimesNewRoman" w:hAnsi="TimesNewRoman" w:cs="TimesNewRoman"/>
                <w:sz w:val="22"/>
                <w:szCs w:val="22"/>
              </w:rPr>
            </w:pPr>
          </w:p>
          <w:p w14:paraId="6D715DA2" w14:textId="77777777" w:rsidR="00FF065F"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The four required tasks are:</w:t>
            </w:r>
          </w:p>
          <w:p w14:paraId="3121F42F" w14:textId="77777777"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Verify Veteran Profile</w:t>
            </w:r>
          </w:p>
          <w:p w14:paraId="7EA16AF0" w14:textId="77777777"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Verify Veteran Service</w:t>
            </w:r>
          </w:p>
          <w:p w14:paraId="11907E6A" w14:textId="77777777"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Prepare Contention</w:t>
            </w:r>
          </w:p>
          <w:p w14:paraId="6F4E5A7C" w14:textId="77777777"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Obtain STR Evidence</w:t>
            </w:r>
          </w:p>
          <w:p w14:paraId="3753806E" w14:textId="77777777" w:rsidR="00FF065F" w:rsidRPr="008E7409" w:rsidRDefault="00FF065F" w:rsidP="00FF065F">
            <w:pPr>
              <w:overflowPunct/>
              <w:spacing w:before="0"/>
              <w:textAlignment w:val="auto"/>
              <w:rPr>
                <w:rFonts w:ascii="TimesNewRoman" w:hAnsi="TimesNewRoman" w:cs="TimesNewRoman"/>
                <w:sz w:val="22"/>
                <w:szCs w:val="22"/>
              </w:rPr>
            </w:pPr>
          </w:p>
          <w:p w14:paraId="03C78C13" w14:textId="51A65FC3" w:rsidR="00FF065F"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Contentions are often added during claim establishment, but can be added or</w:t>
            </w:r>
            <w:r w:rsidR="00B12BE9" w:rsidRPr="008E7409">
              <w:rPr>
                <w:rFonts w:ascii="TimesNewRoman" w:hAnsi="TimesNewRoman" w:cs="TimesNewRoman"/>
                <w:sz w:val="22"/>
                <w:szCs w:val="22"/>
              </w:rPr>
              <w:t xml:space="preserve"> </w:t>
            </w:r>
            <w:r w:rsidRPr="008E7409">
              <w:rPr>
                <w:rFonts w:ascii="TimesNewRoman" w:hAnsi="TimesNewRoman" w:cs="TimesNewRoman"/>
                <w:sz w:val="22"/>
                <w:szCs w:val="22"/>
              </w:rPr>
              <w:t>modified throughout processing. The status of each task is indicated as follows:</w:t>
            </w:r>
          </w:p>
          <w:p w14:paraId="19556336" w14:textId="77777777" w:rsidR="00FF065F"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 </w:t>
            </w:r>
            <w:r w:rsidRPr="008E7409">
              <w:rPr>
                <w:rFonts w:ascii="TimesNewRoman,Bold" w:hAnsi="TimesNewRoman,Bold" w:cs="TimesNewRoman,Bold"/>
                <w:b/>
                <w:bCs/>
                <w:sz w:val="22"/>
                <w:szCs w:val="22"/>
              </w:rPr>
              <w:t xml:space="preserve">Not Started </w:t>
            </w:r>
            <w:r w:rsidRPr="008E7409">
              <w:rPr>
                <w:rFonts w:ascii="TimesNewRoman" w:hAnsi="TimesNewRoman" w:cs="TimesNewRoman"/>
                <w:sz w:val="22"/>
                <w:szCs w:val="22"/>
              </w:rPr>
              <w:t>– shows a gray checkmark icon on the right of the task bar</w:t>
            </w:r>
          </w:p>
          <w:p w14:paraId="7BCBCBD5" w14:textId="77777777" w:rsidR="00FF065F"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 </w:t>
            </w:r>
            <w:r w:rsidRPr="008E7409">
              <w:rPr>
                <w:rFonts w:ascii="TimesNewRoman,Bold" w:hAnsi="TimesNewRoman,Bold" w:cs="TimesNewRoman,Bold"/>
                <w:b/>
                <w:bCs/>
                <w:sz w:val="22"/>
                <w:szCs w:val="22"/>
              </w:rPr>
              <w:t xml:space="preserve">In Progress </w:t>
            </w:r>
            <w:r w:rsidRPr="008E7409">
              <w:rPr>
                <w:rFonts w:ascii="TimesNewRoman" w:hAnsi="TimesNewRoman" w:cs="TimesNewRoman"/>
                <w:sz w:val="22"/>
                <w:szCs w:val="22"/>
              </w:rPr>
              <w:t>– shows a yellow dot on the right of the task bar</w:t>
            </w:r>
          </w:p>
          <w:p w14:paraId="0138EA76" w14:textId="54579394"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 </w:t>
            </w:r>
            <w:r w:rsidRPr="008E7409">
              <w:rPr>
                <w:rFonts w:ascii="TimesNewRoman,Bold" w:hAnsi="TimesNewRoman,Bold" w:cs="TimesNewRoman,Bold"/>
                <w:b/>
                <w:bCs/>
                <w:sz w:val="22"/>
                <w:szCs w:val="22"/>
              </w:rPr>
              <w:t xml:space="preserve">Complete </w:t>
            </w:r>
            <w:r w:rsidRPr="008E7409">
              <w:rPr>
                <w:rFonts w:ascii="TimesNewRoman" w:hAnsi="TimesNewRoman" w:cs="TimesNewRoman"/>
                <w:sz w:val="22"/>
                <w:szCs w:val="22"/>
              </w:rPr>
              <w:t>– shows a green checkmark icon on the right of the task bar</w:t>
            </w:r>
          </w:p>
        </w:tc>
      </w:tr>
      <w:tr w:rsidR="008E7409" w:rsidRPr="008E7409" w14:paraId="3585E7D8" w14:textId="77777777" w:rsidTr="0062001C">
        <w:trPr>
          <w:cantSplit/>
          <w:trHeight w:val="212"/>
        </w:trPr>
        <w:tc>
          <w:tcPr>
            <w:tcW w:w="2560" w:type="dxa"/>
            <w:tcBorders>
              <w:top w:val="nil"/>
              <w:left w:val="nil"/>
              <w:bottom w:val="nil"/>
              <w:right w:val="nil"/>
            </w:tcBorders>
          </w:tcPr>
          <w:p w14:paraId="7B601873" w14:textId="6B5570FA" w:rsidR="00FF065F" w:rsidRPr="008E7409" w:rsidRDefault="00D67F2D" w:rsidP="004D59D2">
            <w:r w:rsidRPr="008E7409">
              <w:t>Letter</w:t>
            </w:r>
            <w:r w:rsidR="00FF065F" w:rsidRPr="008E7409">
              <w:t xml:space="preserve"> Chevron</w:t>
            </w:r>
          </w:p>
          <w:p w14:paraId="3096E538" w14:textId="77777777" w:rsidR="00FF065F" w:rsidRPr="008E7409" w:rsidRDefault="00FF065F" w:rsidP="004D59D2"/>
          <w:p w14:paraId="27E46F7C" w14:textId="003BAE3E" w:rsidR="00FF065F" w:rsidRPr="008E7409" w:rsidRDefault="00D96B84" w:rsidP="004D59D2">
            <w:r w:rsidRPr="008E7409">
              <w:t>Slide 25</w:t>
            </w:r>
            <w:r w:rsidR="00FF065F" w:rsidRPr="008E7409">
              <w:br/>
            </w:r>
          </w:p>
          <w:p w14:paraId="530AF57C" w14:textId="6A283025" w:rsidR="00FF065F" w:rsidRPr="008E7409" w:rsidRDefault="00FF065F" w:rsidP="004D59D2">
            <w:r w:rsidRPr="008E7409">
              <w:rPr>
                <w:b/>
              </w:rPr>
              <w:t>Handout</w:t>
            </w:r>
            <w:r w:rsidR="009F2D45" w:rsidRPr="008E7409">
              <w:rPr>
                <w:szCs w:val="24"/>
              </w:rPr>
              <w:t xml:space="preserve">  13</w:t>
            </w:r>
          </w:p>
        </w:tc>
        <w:tc>
          <w:tcPr>
            <w:tcW w:w="7217" w:type="dxa"/>
            <w:tcBorders>
              <w:top w:val="nil"/>
              <w:left w:val="nil"/>
              <w:bottom w:val="nil"/>
              <w:right w:val="nil"/>
            </w:tcBorders>
          </w:tcPr>
          <w:p w14:paraId="0DDC5DB4" w14:textId="77777777" w:rsidR="00D56C87" w:rsidRDefault="00D56C87" w:rsidP="00257E2A">
            <w:pPr>
              <w:overflowPunct/>
              <w:spacing w:before="0"/>
              <w:textAlignment w:val="auto"/>
              <w:rPr>
                <w:rFonts w:ascii="TimesNewRoman" w:hAnsi="TimesNewRoman" w:cs="TimesNewRoman"/>
                <w:sz w:val="22"/>
                <w:szCs w:val="22"/>
              </w:rPr>
            </w:pPr>
          </w:p>
          <w:p w14:paraId="111B8484" w14:textId="19915FDE" w:rsidR="00FF065F" w:rsidRPr="008E7409" w:rsidRDefault="00FF065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During claim development, you may need to create correspondence for several</w:t>
            </w:r>
            <w:r w:rsidR="000F45C6" w:rsidRPr="008E7409">
              <w:rPr>
                <w:rFonts w:ascii="TimesNewRoman" w:hAnsi="TimesNewRoman" w:cs="TimesNewRoman"/>
                <w:sz w:val="22"/>
                <w:szCs w:val="22"/>
              </w:rPr>
              <w:t xml:space="preserve"> </w:t>
            </w:r>
            <w:r w:rsidRPr="008E7409">
              <w:rPr>
                <w:rFonts w:ascii="TimesNewRoman" w:hAnsi="TimesNewRoman" w:cs="TimesNewRoman"/>
                <w:sz w:val="22"/>
                <w:szCs w:val="22"/>
              </w:rPr>
              <w:t>purposes, including: requesting evidence from a claimant, a private third-party, or a National Guard or Reserve command; advising the claimant of the current claim status; notifying the claimant of requests for information that were sent to a third-party; or for third-party follow up purposes.</w:t>
            </w:r>
          </w:p>
          <w:p w14:paraId="0419F0FF" w14:textId="77777777" w:rsidR="00FF065F" w:rsidRPr="008E7409" w:rsidRDefault="00FF065F" w:rsidP="00FF065F">
            <w:pPr>
              <w:overflowPunct/>
              <w:spacing w:before="0"/>
              <w:textAlignment w:val="auto"/>
              <w:rPr>
                <w:rFonts w:ascii="TimesNewRoman" w:hAnsi="TimesNewRoman" w:cs="TimesNewRoman"/>
                <w:sz w:val="22"/>
                <w:szCs w:val="22"/>
              </w:rPr>
            </w:pPr>
          </w:p>
          <w:p w14:paraId="2BC36E61" w14:textId="03C82EF7" w:rsidR="004E58AA"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To create letters, you can select and preview standard paragraphs, or create</w:t>
            </w:r>
            <w:r w:rsidR="00B12BE9" w:rsidRPr="008E7409">
              <w:rPr>
                <w:rFonts w:ascii="TimesNewRoman" w:hAnsi="TimesNewRoman" w:cs="TimesNewRoman"/>
                <w:sz w:val="22"/>
                <w:szCs w:val="22"/>
              </w:rPr>
              <w:t xml:space="preserve"> </w:t>
            </w:r>
            <w:r w:rsidRPr="008E7409">
              <w:rPr>
                <w:rFonts w:ascii="TimesNewRoman" w:hAnsi="TimesNewRoman" w:cs="TimesNewRoman"/>
                <w:sz w:val="22"/>
                <w:szCs w:val="22"/>
              </w:rPr>
              <w:t>custom paragraphs to include. Creating letters will often generate a tracked item with a set suspense date, and creating some letters will also automatically generate others. When created, letters remain in a pending status until finalized; during this time, the letter can be added to or otherwise edited. Once the letter is finalized, it will be prepared for mailing; you can view the letter, but it cannot be modified or deleted.</w:t>
            </w:r>
          </w:p>
          <w:p w14:paraId="29CF488D" w14:textId="03CF5568" w:rsidR="004E58AA" w:rsidRPr="008E7409" w:rsidRDefault="00FF065F" w:rsidP="00FF065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Letters often need to be finalized together. For example, you must finalize a 5103 notice before you can process and finalize secondary letters, including follow-up and subsequent development letters. Before you can finalize a third party or follow up letter, you must complete a subsequent development letter to notify the Veteran of the request for information from a third party.</w:t>
            </w:r>
          </w:p>
          <w:p w14:paraId="667870A2" w14:textId="571B16DF" w:rsidR="00FF065F" w:rsidRPr="008E7409" w:rsidRDefault="00FF065F" w:rsidP="004E58A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Tracked items will also be created when adding letters, to track when a response is expected and/or received.</w:t>
            </w:r>
          </w:p>
        </w:tc>
      </w:tr>
      <w:tr w:rsidR="008E7409" w:rsidRPr="008E7409" w14:paraId="73D35F33" w14:textId="77777777" w:rsidTr="0062001C">
        <w:trPr>
          <w:cantSplit/>
          <w:trHeight w:val="212"/>
        </w:trPr>
        <w:tc>
          <w:tcPr>
            <w:tcW w:w="2560" w:type="dxa"/>
            <w:tcBorders>
              <w:top w:val="nil"/>
              <w:left w:val="nil"/>
              <w:bottom w:val="nil"/>
              <w:right w:val="nil"/>
            </w:tcBorders>
          </w:tcPr>
          <w:p w14:paraId="5C2AC821" w14:textId="474E107D" w:rsidR="00687E2F" w:rsidRPr="008E7409" w:rsidRDefault="00687E2F" w:rsidP="004D59D2">
            <w:r w:rsidRPr="008E7409">
              <w:t>Tracked Items</w:t>
            </w:r>
          </w:p>
          <w:p w14:paraId="704C93E5" w14:textId="77777777" w:rsidR="00687E2F" w:rsidRPr="008E7409" w:rsidRDefault="00687E2F" w:rsidP="004D59D2"/>
          <w:p w14:paraId="44D2A656" w14:textId="24897D94" w:rsidR="00687E2F" w:rsidRPr="008E7409" w:rsidRDefault="00D96B84" w:rsidP="004D59D2">
            <w:r w:rsidRPr="008E7409">
              <w:t>Slide 26</w:t>
            </w:r>
            <w:r w:rsidR="00687E2F" w:rsidRPr="008E7409">
              <w:br/>
            </w:r>
          </w:p>
          <w:p w14:paraId="665E20EF" w14:textId="22CBFB92" w:rsidR="00687E2F" w:rsidRPr="008E7409" w:rsidRDefault="00687E2F" w:rsidP="004D59D2">
            <w:r w:rsidRPr="008E7409">
              <w:rPr>
                <w:b/>
              </w:rPr>
              <w:t>Handout</w:t>
            </w:r>
            <w:r w:rsidR="009F2D45" w:rsidRPr="008E7409">
              <w:rPr>
                <w:szCs w:val="24"/>
              </w:rPr>
              <w:t xml:space="preserve">   14</w:t>
            </w:r>
          </w:p>
        </w:tc>
        <w:tc>
          <w:tcPr>
            <w:tcW w:w="7217" w:type="dxa"/>
            <w:tcBorders>
              <w:top w:val="nil"/>
              <w:left w:val="nil"/>
              <w:bottom w:val="nil"/>
              <w:right w:val="nil"/>
            </w:tcBorders>
          </w:tcPr>
          <w:p w14:paraId="1C4ED740" w14:textId="184D5869" w:rsidR="00687E2F" w:rsidRPr="008E7409" w:rsidRDefault="00687E2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From the Tracked Items link you can view a list of all items associated with a</w:t>
            </w:r>
            <w:r w:rsidR="00B01BE2" w:rsidRPr="008E7409">
              <w:rPr>
                <w:rFonts w:ascii="TimesNewRoman" w:hAnsi="TimesNewRoman" w:cs="TimesNewRoman"/>
                <w:sz w:val="22"/>
                <w:szCs w:val="22"/>
              </w:rPr>
              <w:t xml:space="preserve"> </w:t>
            </w:r>
            <w:r w:rsidRPr="008E7409">
              <w:rPr>
                <w:rFonts w:ascii="TimesNewRoman" w:hAnsi="TimesNewRoman" w:cs="TimesNewRoman"/>
                <w:sz w:val="22"/>
                <w:szCs w:val="22"/>
              </w:rPr>
              <w:t>claim and the status of the item as it goes through the development process. Many tracked items are created and closed automatically as work items are completed, and you can also add and edit tracked items manually. Tracked item functions are available from both the Claim Details screen and the Work Item ID screen.</w:t>
            </w:r>
          </w:p>
          <w:p w14:paraId="17A47ADC" w14:textId="77777777" w:rsidR="00687E2F" w:rsidRPr="008E7409" w:rsidRDefault="00687E2F" w:rsidP="00687E2F">
            <w:pPr>
              <w:overflowPunct/>
              <w:spacing w:before="0"/>
              <w:textAlignment w:val="auto"/>
              <w:rPr>
                <w:rFonts w:ascii="TimesNewRoman" w:hAnsi="TimesNewRoman" w:cs="TimesNewRoman"/>
                <w:sz w:val="22"/>
                <w:szCs w:val="22"/>
              </w:rPr>
            </w:pPr>
          </w:p>
          <w:p w14:paraId="695AB011" w14:textId="77777777" w:rsidR="00687E2F" w:rsidRPr="008E7409" w:rsidRDefault="00687E2F" w:rsidP="00687E2F">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For open claims, non-actionable tracked items - which are open tracked items in which the suspense date has expired and no response was received in reply to the request - are closed automatically. One day (24 hours) after the suspense date expires, VBMS closes the tracked item, and updates the closed date.</w:t>
            </w:r>
          </w:p>
          <w:p w14:paraId="57216C0B" w14:textId="77777777" w:rsidR="00687E2F" w:rsidRPr="008E7409" w:rsidRDefault="00687E2F" w:rsidP="00687E2F">
            <w:pPr>
              <w:overflowPunct/>
              <w:spacing w:before="0"/>
              <w:textAlignment w:val="auto"/>
              <w:rPr>
                <w:rFonts w:ascii="TimesNewRoman" w:hAnsi="TimesNewRoman" w:cs="TimesNewRoman"/>
                <w:sz w:val="22"/>
                <w:szCs w:val="22"/>
              </w:rPr>
            </w:pPr>
          </w:p>
          <w:p w14:paraId="442252E8" w14:textId="08855030" w:rsidR="00687E2F" w:rsidRPr="008E7409" w:rsidRDefault="00687E2F"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In addition to automatic tracked items, you can manually add tracked items to maintain a record of outstanding tasks for the claim. You can then update the item as information arrives and you can close the item when it is no longer needed. You can also add and edit tracked items from the Work Item ID screen.</w:t>
            </w:r>
          </w:p>
        </w:tc>
      </w:tr>
      <w:tr w:rsidR="008E7409" w:rsidRPr="008E7409" w14:paraId="36E23E07" w14:textId="77777777" w:rsidTr="0062001C">
        <w:trPr>
          <w:cantSplit/>
          <w:trHeight w:val="212"/>
        </w:trPr>
        <w:tc>
          <w:tcPr>
            <w:tcW w:w="2560" w:type="dxa"/>
            <w:tcBorders>
              <w:top w:val="nil"/>
              <w:left w:val="nil"/>
              <w:bottom w:val="nil"/>
              <w:right w:val="nil"/>
            </w:tcBorders>
          </w:tcPr>
          <w:p w14:paraId="69135A8C" w14:textId="08E88E68" w:rsidR="00CC48C7" w:rsidRPr="008E7409" w:rsidRDefault="00CC48C7" w:rsidP="004D59D2">
            <w:r w:rsidRPr="008E7409">
              <w:t>Exam Requests</w:t>
            </w:r>
          </w:p>
          <w:p w14:paraId="26859D2E" w14:textId="77777777" w:rsidR="00CC48C7" w:rsidRPr="008E7409" w:rsidRDefault="00CC48C7" w:rsidP="004D59D2"/>
          <w:p w14:paraId="0668ACBE" w14:textId="5FFD1C25" w:rsidR="00CC48C7" w:rsidRPr="008E7409" w:rsidRDefault="00CC48C7" w:rsidP="004D59D2"/>
        </w:tc>
        <w:tc>
          <w:tcPr>
            <w:tcW w:w="7217" w:type="dxa"/>
            <w:tcBorders>
              <w:top w:val="nil"/>
              <w:left w:val="nil"/>
              <w:bottom w:val="nil"/>
              <w:right w:val="nil"/>
            </w:tcBorders>
          </w:tcPr>
          <w:p w14:paraId="78B79BD5" w14:textId="12C76E06" w:rsidR="00CC48C7" w:rsidRPr="008E7409" w:rsidRDefault="00CC48C7"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Reserved for future functionality.  The functionality for this chevron is pending.</w:t>
            </w:r>
          </w:p>
        </w:tc>
      </w:tr>
      <w:tr w:rsidR="008E7409" w:rsidRPr="008E7409" w14:paraId="740277F5" w14:textId="77777777" w:rsidTr="0062001C">
        <w:trPr>
          <w:cantSplit/>
          <w:trHeight w:val="212"/>
        </w:trPr>
        <w:tc>
          <w:tcPr>
            <w:tcW w:w="2560" w:type="dxa"/>
            <w:tcBorders>
              <w:top w:val="nil"/>
              <w:left w:val="nil"/>
              <w:bottom w:val="nil"/>
              <w:right w:val="nil"/>
            </w:tcBorders>
          </w:tcPr>
          <w:p w14:paraId="3A88FC1E" w14:textId="70131005" w:rsidR="00074FAE" w:rsidRPr="008E7409" w:rsidRDefault="00074FAE" w:rsidP="004D59D2">
            <w:r w:rsidRPr="008E7409">
              <w:t>Claim Notes</w:t>
            </w:r>
          </w:p>
          <w:p w14:paraId="343CE796" w14:textId="77777777" w:rsidR="00074FAE" w:rsidRPr="008E7409" w:rsidRDefault="00074FAE" w:rsidP="004D59D2"/>
          <w:p w14:paraId="1F8D336B" w14:textId="386ADA3B" w:rsidR="00074FAE" w:rsidRPr="008E7409" w:rsidRDefault="00D96B84" w:rsidP="004D59D2">
            <w:r w:rsidRPr="008E7409">
              <w:t>Slide 27</w:t>
            </w:r>
            <w:r w:rsidR="00074FAE" w:rsidRPr="008E7409">
              <w:br/>
            </w:r>
          </w:p>
          <w:p w14:paraId="4FF8898B" w14:textId="067EDABF" w:rsidR="00074FAE" w:rsidRPr="008E7409" w:rsidRDefault="00074FAE" w:rsidP="004D59D2">
            <w:r w:rsidRPr="008E7409">
              <w:rPr>
                <w:b/>
              </w:rPr>
              <w:t>Handout</w:t>
            </w:r>
            <w:r w:rsidR="009F2D45" w:rsidRPr="008E7409">
              <w:rPr>
                <w:szCs w:val="24"/>
              </w:rPr>
              <w:t xml:space="preserve">  14</w:t>
            </w:r>
          </w:p>
        </w:tc>
        <w:tc>
          <w:tcPr>
            <w:tcW w:w="7217" w:type="dxa"/>
            <w:tcBorders>
              <w:top w:val="nil"/>
              <w:left w:val="nil"/>
              <w:bottom w:val="nil"/>
              <w:right w:val="nil"/>
            </w:tcBorders>
          </w:tcPr>
          <w:p w14:paraId="4EB705C8" w14:textId="77777777" w:rsidR="00074FAE" w:rsidRPr="008E7409" w:rsidRDefault="00074FAE"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From the Claim Notes link in the Development Plan Task Bar, you can view notes that are associated with a specific claim; this includes both temporary and permanent notes that are created by users, as well as notes that are automatically created when actions take place on the claim.</w:t>
            </w:r>
          </w:p>
          <w:p w14:paraId="5E659868" w14:textId="77777777" w:rsidR="00074FAE" w:rsidRPr="008E7409" w:rsidRDefault="00074FAE" w:rsidP="00074FAE">
            <w:pPr>
              <w:overflowPunct/>
              <w:spacing w:before="0"/>
              <w:textAlignment w:val="auto"/>
              <w:rPr>
                <w:rFonts w:ascii="TimesNewRoman" w:hAnsi="TimesNewRoman" w:cs="TimesNewRoman"/>
                <w:sz w:val="22"/>
                <w:szCs w:val="22"/>
              </w:rPr>
            </w:pPr>
          </w:p>
          <w:p w14:paraId="7A9388D4" w14:textId="273F5700" w:rsidR="00074FAE" w:rsidRPr="008E7409" w:rsidRDefault="00074FAE" w:rsidP="00074FA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As with other table views, you can drag a column to the left or right to change the order of the table, and further customize your view using the Show/Hide Columns button.</w:t>
            </w:r>
          </w:p>
          <w:p w14:paraId="3D0DC053" w14:textId="77777777" w:rsidR="00074FAE" w:rsidRPr="008E7409" w:rsidRDefault="00074FAE" w:rsidP="00074FAE">
            <w:pPr>
              <w:overflowPunct/>
              <w:spacing w:before="0"/>
              <w:textAlignment w:val="auto"/>
              <w:rPr>
                <w:rFonts w:ascii="TimesNewRoman" w:hAnsi="TimesNewRoman" w:cs="TimesNewRoman"/>
                <w:sz w:val="22"/>
                <w:szCs w:val="22"/>
              </w:rPr>
            </w:pPr>
          </w:p>
          <w:p w14:paraId="3553428E" w14:textId="6BE24A3F" w:rsidR="00074FAE" w:rsidRPr="008E7409" w:rsidRDefault="00074FAE" w:rsidP="00074FAE">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The Veteran Profile Notes link provides a different notes view, which shows a</w:t>
            </w:r>
            <w:r w:rsidR="00B12BE9" w:rsidRPr="008E7409">
              <w:rPr>
                <w:rFonts w:ascii="TimesNewRoman" w:hAnsi="TimesNewRoman" w:cs="TimesNewRoman"/>
                <w:sz w:val="22"/>
                <w:szCs w:val="22"/>
              </w:rPr>
              <w:t xml:space="preserve"> </w:t>
            </w:r>
            <w:r w:rsidRPr="008E7409">
              <w:rPr>
                <w:rFonts w:ascii="TimesNewRoman" w:hAnsi="TimesNewRoman" w:cs="TimesNewRoman"/>
                <w:sz w:val="22"/>
                <w:szCs w:val="22"/>
              </w:rPr>
              <w:t>history of all notes associated with the Veteran and the Veteran's claims. You can change to the Veteran Profile notes view by clicking the Notes link from the Veteran Profile menu bar.</w:t>
            </w:r>
          </w:p>
          <w:p w14:paraId="562D1B33" w14:textId="77777777" w:rsidR="0062001C" w:rsidRPr="008E7409" w:rsidRDefault="0062001C" w:rsidP="00074FAE">
            <w:pPr>
              <w:overflowPunct/>
              <w:spacing w:before="0"/>
              <w:textAlignment w:val="auto"/>
              <w:rPr>
                <w:rFonts w:ascii="TimesNewRoman" w:hAnsi="TimesNewRoman" w:cs="TimesNewRoman"/>
                <w:sz w:val="22"/>
                <w:szCs w:val="22"/>
              </w:rPr>
            </w:pPr>
          </w:p>
          <w:p w14:paraId="696E0794" w14:textId="77777777" w:rsidR="0062001C" w:rsidRPr="008E7409" w:rsidRDefault="0062001C" w:rsidP="0062001C">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The Add Note icon is available from Veteran Profile and Claim Detail screens.</w:t>
            </w:r>
          </w:p>
          <w:p w14:paraId="0CC1706B" w14:textId="23490B79" w:rsidR="0062001C" w:rsidRPr="008E7409" w:rsidRDefault="0062001C" w:rsidP="0062001C">
            <w:pPr>
              <w:overflowPunct/>
              <w:spacing w:before="0"/>
              <w:textAlignment w:val="auto"/>
              <w:rPr>
                <w:rFonts w:ascii="TimesNewRoman" w:hAnsi="TimesNewRoman" w:cs="TimesNewRoman"/>
                <w:sz w:val="22"/>
                <w:szCs w:val="22"/>
              </w:rPr>
            </w:pPr>
          </w:p>
        </w:tc>
      </w:tr>
      <w:tr w:rsidR="008E7409" w:rsidRPr="008E7409" w14:paraId="0A522F37" w14:textId="77777777" w:rsidTr="0062001C">
        <w:trPr>
          <w:cantSplit/>
          <w:trHeight w:val="212"/>
        </w:trPr>
        <w:tc>
          <w:tcPr>
            <w:tcW w:w="2560" w:type="dxa"/>
            <w:tcBorders>
              <w:top w:val="nil"/>
              <w:left w:val="nil"/>
              <w:bottom w:val="nil"/>
              <w:right w:val="nil"/>
            </w:tcBorders>
          </w:tcPr>
          <w:p w14:paraId="420AE3C9" w14:textId="13DDFC6F" w:rsidR="0062001C" w:rsidRPr="008E7409" w:rsidRDefault="0062001C" w:rsidP="004D59D2">
            <w:r w:rsidRPr="008E7409">
              <w:t>Deferrals</w:t>
            </w:r>
          </w:p>
          <w:p w14:paraId="36D16B37" w14:textId="77777777" w:rsidR="0062001C" w:rsidRPr="008E7409" w:rsidRDefault="0062001C" w:rsidP="004D59D2"/>
          <w:p w14:paraId="1B0AE49D" w14:textId="41AB9F71" w:rsidR="0062001C" w:rsidRPr="008E7409" w:rsidRDefault="00D96B84" w:rsidP="004D59D2">
            <w:r w:rsidRPr="008E7409">
              <w:t>Slide 28-29</w:t>
            </w:r>
            <w:r w:rsidR="0062001C" w:rsidRPr="008E7409">
              <w:br/>
            </w:r>
          </w:p>
          <w:p w14:paraId="1E997F48" w14:textId="4B9A8889" w:rsidR="0062001C" w:rsidRPr="008E7409" w:rsidRDefault="0062001C" w:rsidP="004D59D2">
            <w:r w:rsidRPr="008E7409">
              <w:rPr>
                <w:b/>
              </w:rPr>
              <w:t>Handout</w:t>
            </w:r>
            <w:r w:rsidR="009F2D45" w:rsidRPr="008E7409">
              <w:rPr>
                <w:szCs w:val="24"/>
              </w:rPr>
              <w:t xml:space="preserve">  14</w:t>
            </w:r>
          </w:p>
        </w:tc>
        <w:tc>
          <w:tcPr>
            <w:tcW w:w="7217" w:type="dxa"/>
            <w:tcBorders>
              <w:top w:val="nil"/>
              <w:left w:val="nil"/>
              <w:bottom w:val="nil"/>
              <w:right w:val="nil"/>
            </w:tcBorders>
          </w:tcPr>
          <w:p w14:paraId="05264BB9" w14:textId="77777777" w:rsidR="0062001C" w:rsidRPr="008E7409" w:rsidRDefault="0062001C" w:rsidP="00350F4B">
            <w:pPr>
              <w:overflowPunct/>
              <w:textAlignment w:val="auto"/>
              <w:rPr>
                <w:rFonts w:ascii="TimesNewRoman" w:hAnsi="TimesNewRoman" w:cs="TimesNewRoman"/>
                <w:sz w:val="22"/>
                <w:szCs w:val="22"/>
              </w:rPr>
            </w:pPr>
            <w:r w:rsidRPr="008E7409">
              <w:rPr>
                <w:rFonts w:ascii="TimesNewRoman" w:hAnsi="TimesNewRoman" w:cs="TimesNewRoman"/>
                <w:sz w:val="22"/>
                <w:szCs w:val="22"/>
              </w:rPr>
              <w:t>Deferrals are initiated on work items that cannot be currently completed; perhaps because contention information is incomplete, incorrect, changed or requires verification. Work items with pending deferrals cannot be marked complete until the associated deferrals are mitigated by a supervisor.</w:t>
            </w:r>
          </w:p>
          <w:p w14:paraId="2933BD71" w14:textId="77777777" w:rsidR="0062001C" w:rsidRPr="008E7409" w:rsidRDefault="0062001C" w:rsidP="0062001C">
            <w:pPr>
              <w:overflowPunct/>
              <w:spacing w:before="0"/>
              <w:textAlignment w:val="auto"/>
              <w:rPr>
                <w:rFonts w:ascii="TimesNewRoman" w:hAnsi="TimesNewRoman" w:cs="TimesNewRoman"/>
                <w:sz w:val="22"/>
                <w:szCs w:val="22"/>
              </w:rPr>
            </w:pPr>
          </w:p>
          <w:p w14:paraId="22810995" w14:textId="6AAC24C5" w:rsidR="0062001C" w:rsidRPr="008E7409" w:rsidRDefault="0062001C" w:rsidP="0062001C">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The Deferrals link appears in the task bar only when viewing a claim with work items that are or were deferred. From this link you can view the deferral history of the claim, including pending and mitigated deferrals. The following information is available for each deferral:</w:t>
            </w:r>
          </w:p>
          <w:p w14:paraId="4B594C9B"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the date and time the deferral was created</w:t>
            </w:r>
          </w:p>
          <w:p w14:paraId="3BDCA7FB"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status</w:t>
            </w:r>
          </w:p>
          <w:p w14:paraId="1B252193"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the RO that deferred the claim</w:t>
            </w:r>
          </w:p>
          <w:p w14:paraId="7A85D2A0"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rework phase</w:t>
            </w:r>
          </w:p>
          <w:p w14:paraId="7AEE363D"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primary and detailed deferral reason</w:t>
            </w:r>
          </w:p>
          <w:p w14:paraId="1FA3B494"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any additional reasons</w:t>
            </w:r>
          </w:p>
          <w:p w14:paraId="66535353"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contentions, including the original and current titles, if a contention was</w:t>
            </w:r>
          </w:p>
          <w:p w14:paraId="25B094E2"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renamed</w:t>
            </w:r>
          </w:p>
          <w:p w14:paraId="024C7401"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additional comments</w:t>
            </w:r>
          </w:p>
          <w:p w14:paraId="4A0AEBEE" w14:textId="77777777"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associated documents</w:t>
            </w:r>
          </w:p>
          <w:p w14:paraId="01B4A608" w14:textId="2009F1B1" w:rsidR="0062001C" w:rsidRPr="008E7409" w:rsidRDefault="0062001C"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deferral mitigation, including the date, User, RO, and reason</w:t>
            </w:r>
          </w:p>
        </w:tc>
      </w:tr>
    </w:tbl>
    <w:p w14:paraId="235F4200" w14:textId="77777777" w:rsidR="002570A6" w:rsidRPr="008E7409" w:rsidRDefault="002570A6">
      <w:pPr>
        <w:rPr>
          <w:szCs w:val="24"/>
        </w:rPr>
      </w:pPr>
      <w:r w:rsidRPr="008E7409">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E7409" w:rsidRPr="008E7409" w14:paraId="235F4202" w14:textId="77777777" w:rsidTr="0062001C">
        <w:trPr>
          <w:trHeight w:val="212"/>
        </w:trPr>
        <w:tc>
          <w:tcPr>
            <w:tcW w:w="9777" w:type="dxa"/>
            <w:gridSpan w:val="2"/>
            <w:tcBorders>
              <w:top w:val="nil"/>
              <w:left w:val="nil"/>
              <w:bottom w:val="nil"/>
              <w:right w:val="nil"/>
            </w:tcBorders>
            <w:vAlign w:val="center"/>
          </w:tcPr>
          <w:p w14:paraId="235F4201" w14:textId="007FBBE1" w:rsidR="002570A6" w:rsidRPr="008E7409" w:rsidRDefault="002570A6" w:rsidP="00032A5C">
            <w:pPr>
              <w:pStyle w:val="VBALessonTopicTitle"/>
              <w:rPr>
                <w:rFonts w:ascii="Times New Roman" w:hAnsi="Times New Roman"/>
                <w:color w:val="auto"/>
              </w:rPr>
            </w:pPr>
            <w:bookmarkStart w:id="39" w:name="_Toc463355858"/>
            <w:r w:rsidRPr="008E7409">
              <w:rPr>
                <w:rFonts w:ascii="Times New Roman" w:hAnsi="Times New Roman"/>
                <w:color w:val="auto"/>
              </w:rPr>
              <w:t xml:space="preserve">Topic 3: </w:t>
            </w:r>
            <w:r w:rsidR="00032A5C" w:rsidRPr="008E7409">
              <w:rPr>
                <w:rFonts w:ascii="Times New Roman" w:hAnsi="Times New Roman"/>
                <w:color w:val="auto"/>
              </w:rPr>
              <w:t>Customization</w:t>
            </w:r>
            <w:bookmarkEnd w:id="39"/>
          </w:p>
        </w:tc>
      </w:tr>
      <w:tr w:rsidR="008E7409" w:rsidRPr="008E7409" w14:paraId="235F4205" w14:textId="77777777" w:rsidTr="0062001C">
        <w:trPr>
          <w:trHeight w:val="212"/>
        </w:trPr>
        <w:tc>
          <w:tcPr>
            <w:tcW w:w="2560" w:type="dxa"/>
            <w:tcBorders>
              <w:top w:val="nil"/>
              <w:left w:val="nil"/>
              <w:bottom w:val="nil"/>
              <w:right w:val="nil"/>
            </w:tcBorders>
          </w:tcPr>
          <w:p w14:paraId="235F4203" w14:textId="77777777" w:rsidR="002570A6" w:rsidRPr="008E7409" w:rsidRDefault="002570A6" w:rsidP="004D59D2">
            <w:r w:rsidRPr="008E7409">
              <w:t>Introduction</w:t>
            </w:r>
          </w:p>
        </w:tc>
        <w:tc>
          <w:tcPr>
            <w:tcW w:w="7217" w:type="dxa"/>
            <w:tcBorders>
              <w:top w:val="nil"/>
              <w:left w:val="nil"/>
              <w:bottom w:val="nil"/>
              <w:right w:val="nil"/>
            </w:tcBorders>
          </w:tcPr>
          <w:p w14:paraId="235F4204" w14:textId="503AFBC2" w:rsidR="00032A5C" w:rsidRPr="008E7409" w:rsidRDefault="002570A6" w:rsidP="0062001C">
            <w:pPr>
              <w:pStyle w:val="VBABodyText"/>
              <w:rPr>
                <w:color w:val="auto"/>
                <w:szCs w:val="24"/>
              </w:rPr>
            </w:pPr>
            <w:r w:rsidRPr="008E7409">
              <w:rPr>
                <w:color w:val="auto"/>
                <w:szCs w:val="24"/>
              </w:rPr>
              <w:t>This topic wil</w:t>
            </w:r>
            <w:r w:rsidR="00032A5C" w:rsidRPr="008E7409">
              <w:rPr>
                <w:color w:val="auto"/>
                <w:szCs w:val="24"/>
              </w:rPr>
              <w:t>l allow the trainee to customize VBMS for a more personal preferential set up.</w:t>
            </w:r>
          </w:p>
        </w:tc>
      </w:tr>
      <w:tr w:rsidR="008E7409" w:rsidRPr="008E7409" w14:paraId="235F4208" w14:textId="77777777" w:rsidTr="0062001C">
        <w:trPr>
          <w:trHeight w:val="212"/>
        </w:trPr>
        <w:tc>
          <w:tcPr>
            <w:tcW w:w="2560" w:type="dxa"/>
            <w:tcBorders>
              <w:top w:val="nil"/>
              <w:left w:val="nil"/>
              <w:bottom w:val="nil"/>
              <w:right w:val="nil"/>
            </w:tcBorders>
          </w:tcPr>
          <w:p w14:paraId="235F4206" w14:textId="71593D4F" w:rsidR="002570A6" w:rsidRPr="008E7409" w:rsidRDefault="002570A6" w:rsidP="004D59D2">
            <w:r w:rsidRPr="008E7409">
              <w:t>Time Required</w:t>
            </w:r>
          </w:p>
        </w:tc>
        <w:tc>
          <w:tcPr>
            <w:tcW w:w="7217" w:type="dxa"/>
            <w:tcBorders>
              <w:top w:val="nil"/>
              <w:left w:val="nil"/>
              <w:bottom w:val="nil"/>
              <w:right w:val="nil"/>
            </w:tcBorders>
          </w:tcPr>
          <w:p w14:paraId="235F4207" w14:textId="3033D9E5" w:rsidR="002570A6" w:rsidRPr="008E7409" w:rsidRDefault="00032A5C" w:rsidP="0062001C">
            <w:pPr>
              <w:pStyle w:val="VBATimeReq"/>
              <w:rPr>
                <w:color w:val="auto"/>
                <w:szCs w:val="24"/>
              </w:rPr>
            </w:pPr>
            <w:r w:rsidRPr="008E7409">
              <w:rPr>
                <w:color w:val="auto"/>
                <w:szCs w:val="24"/>
              </w:rPr>
              <w:t>0.5</w:t>
            </w:r>
            <w:r w:rsidR="002570A6" w:rsidRPr="008E7409">
              <w:rPr>
                <w:color w:val="auto"/>
                <w:szCs w:val="24"/>
              </w:rPr>
              <w:t xml:space="preserve"> hours</w:t>
            </w:r>
          </w:p>
        </w:tc>
      </w:tr>
      <w:tr w:rsidR="008E7409" w:rsidRPr="008E7409" w14:paraId="235F4213" w14:textId="77777777" w:rsidTr="0062001C">
        <w:trPr>
          <w:trHeight w:val="212"/>
        </w:trPr>
        <w:tc>
          <w:tcPr>
            <w:tcW w:w="2560" w:type="dxa"/>
            <w:tcBorders>
              <w:top w:val="nil"/>
              <w:left w:val="nil"/>
              <w:bottom w:val="nil"/>
              <w:right w:val="nil"/>
            </w:tcBorders>
          </w:tcPr>
          <w:p w14:paraId="235F4209" w14:textId="46C57A75" w:rsidR="002570A6" w:rsidRPr="008E7409" w:rsidRDefault="002570A6" w:rsidP="004D59D2">
            <w:r w:rsidRPr="008E7409">
              <w:t>OBJECTIVES/</w:t>
            </w:r>
            <w:r w:rsidRPr="008E7409">
              <w:br/>
              <w:t>Teaching Points</w:t>
            </w:r>
          </w:p>
          <w:p w14:paraId="235F420A" w14:textId="77777777" w:rsidR="002570A6" w:rsidRPr="008E7409" w:rsidRDefault="002570A6" w:rsidP="004D59D2">
            <w:pPr>
              <w:rPr>
                <w:i/>
              </w:rPr>
            </w:pPr>
          </w:p>
        </w:tc>
        <w:tc>
          <w:tcPr>
            <w:tcW w:w="7217" w:type="dxa"/>
            <w:tcBorders>
              <w:top w:val="nil"/>
              <w:left w:val="nil"/>
              <w:bottom w:val="nil"/>
              <w:right w:val="nil"/>
            </w:tcBorders>
          </w:tcPr>
          <w:p w14:paraId="235F420B" w14:textId="77777777" w:rsidR="002570A6" w:rsidRPr="008E7409" w:rsidRDefault="002570A6" w:rsidP="0062001C">
            <w:pPr>
              <w:tabs>
                <w:tab w:val="left" w:pos="590"/>
              </w:tabs>
              <w:spacing w:after="120"/>
              <w:rPr>
                <w:szCs w:val="24"/>
              </w:rPr>
            </w:pPr>
            <w:r w:rsidRPr="008E7409">
              <w:rPr>
                <w:szCs w:val="24"/>
              </w:rPr>
              <w:t>Topic objectives:</w:t>
            </w:r>
          </w:p>
          <w:p w14:paraId="235F420C" w14:textId="2BAC0C1A" w:rsidR="002570A6" w:rsidRPr="008E7409" w:rsidRDefault="00307D11" w:rsidP="0062001C">
            <w:pPr>
              <w:numPr>
                <w:ilvl w:val="0"/>
                <w:numId w:val="9"/>
              </w:numPr>
              <w:tabs>
                <w:tab w:val="left" w:pos="590"/>
              </w:tabs>
              <w:spacing w:before="60" w:after="60"/>
              <w:rPr>
                <w:szCs w:val="24"/>
              </w:rPr>
            </w:pPr>
            <w:r w:rsidRPr="008E7409">
              <w:rPr>
                <w:szCs w:val="24"/>
              </w:rPr>
              <w:t>Identify the aspects of VBMS that can be customized</w:t>
            </w:r>
          </w:p>
          <w:p w14:paraId="235F420D" w14:textId="2E0A9F68" w:rsidR="002570A6" w:rsidRPr="008E7409" w:rsidRDefault="00307D11" w:rsidP="0062001C">
            <w:pPr>
              <w:numPr>
                <w:ilvl w:val="0"/>
                <w:numId w:val="9"/>
              </w:numPr>
              <w:tabs>
                <w:tab w:val="left" w:pos="590"/>
              </w:tabs>
              <w:spacing w:before="60" w:after="60"/>
              <w:rPr>
                <w:szCs w:val="24"/>
              </w:rPr>
            </w:pPr>
            <w:r w:rsidRPr="008E7409">
              <w:rPr>
                <w:szCs w:val="24"/>
              </w:rPr>
              <w:t>Understand the benefit of customization</w:t>
            </w:r>
          </w:p>
          <w:p w14:paraId="235F420E" w14:textId="05C76BF4" w:rsidR="002570A6" w:rsidRPr="008E7409" w:rsidRDefault="00735468" w:rsidP="0062001C">
            <w:pPr>
              <w:numPr>
                <w:ilvl w:val="0"/>
                <w:numId w:val="9"/>
              </w:numPr>
              <w:tabs>
                <w:tab w:val="left" w:pos="590"/>
              </w:tabs>
              <w:spacing w:before="60" w:after="60"/>
              <w:rPr>
                <w:szCs w:val="24"/>
              </w:rPr>
            </w:pPr>
            <w:r w:rsidRPr="008E7409">
              <w:rPr>
                <w:szCs w:val="24"/>
              </w:rPr>
              <w:t>Become familiar with the Narrow Results pane</w:t>
            </w:r>
          </w:p>
          <w:p w14:paraId="2D8AD5FE" w14:textId="370A2F28" w:rsidR="00E51DA3" w:rsidRPr="008E7409" w:rsidRDefault="00E51DA3" w:rsidP="00E51DA3">
            <w:pPr>
              <w:tabs>
                <w:tab w:val="left" w:pos="590"/>
              </w:tabs>
              <w:spacing w:before="60" w:after="60"/>
              <w:ind w:left="720"/>
              <w:rPr>
                <w:szCs w:val="24"/>
              </w:rPr>
            </w:pPr>
          </w:p>
          <w:p w14:paraId="235F4212" w14:textId="4E85212B" w:rsidR="002570A6" w:rsidRPr="008E7409" w:rsidRDefault="002570A6" w:rsidP="00735468">
            <w:pPr>
              <w:tabs>
                <w:tab w:val="left" w:pos="590"/>
              </w:tabs>
              <w:spacing w:before="60" w:after="60"/>
              <w:ind w:left="720"/>
              <w:rPr>
                <w:szCs w:val="24"/>
              </w:rPr>
            </w:pPr>
          </w:p>
        </w:tc>
      </w:tr>
      <w:tr w:rsidR="008E7409" w:rsidRPr="008E7409" w14:paraId="235F4218" w14:textId="77777777" w:rsidTr="00C86F9D">
        <w:trPr>
          <w:trHeight w:val="3087"/>
        </w:trPr>
        <w:tc>
          <w:tcPr>
            <w:tcW w:w="2560" w:type="dxa"/>
            <w:tcBorders>
              <w:top w:val="nil"/>
              <w:left w:val="nil"/>
              <w:bottom w:val="nil"/>
              <w:right w:val="nil"/>
            </w:tcBorders>
          </w:tcPr>
          <w:p w14:paraId="235F4214" w14:textId="6A73D967" w:rsidR="002570A6" w:rsidRPr="008E7409" w:rsidRDefault="00735468" w:rsidP="004D59D2">
            <w:pPr>
              <w:rPr>
                <w:bCs/>
                <w:i/>
              </w:rPr>
            </w:pPr>
            <w:r w:rsidRPr="008E7409">
              <w:t>Customizing Table Views</w:t>
            </w:r>
            <w:r w:rsidR="002570A6" w:rsidRPr="008E7409">
              <w:br/>
            </w:r>
          </w:p>
          <w:p w14:paraId="235F4215" w14:textId="3F0F55DA" w:rsidR="002570A6" w:rsidRPr="008E7409" w:rsidRDefault="00D96B84" w:rsidP="004D59D2">
            <w:r w:rsidRPr="008E7409">
              <w:t>Slide 30</w:t>
            </w:r>
            <w:r w:rsidR="002570A6" w:rsidRPr="008E7409">
              <w:br/>
            </w:r>
          </w:p>
          <w:p w14:paraId="235F4216" w14:textId="1658C86E" w:rsidR="002570A6" w:rsidRPr="008E7409" w:rsidRDefault="009F2D45" w:rsidP="004D59D2">
            <w:r w:rsidRPr="008E7409">
              <w:t>Handout  15</w:t>
            </w:r>
          </w:p>
        </w:tc>
        <w:tc>
          <w:tcPr>
            <w:tcW w:w="7217" w:type="dxa"/>
            <w:tcBorders>
              <w:top w:val="nil"/>
              <w:left w:val="nil"/>
              <w:bottom w:val="nil"/>
              <w:right w:val="nil"/>
            </w:tcBorders>
          </w:tcPr>
          <w:p w14:paraId="1BBCC299" w14:textId="1718A86D" w:rsidR="004E58AA" w:rsidRPr="008E7409" w:rsidRDefault="00735468" w:rsidP="00735468">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At the bottom of the screen, you can modify the number of items that show in</w:t>
            </w:r>
            <w:r w:rsidR="000F45C6" w:rsidRPr="008E7409">
              <w:rPr>
                <w:rFonts w:ascii="TimesNewRoman" w:hAnsi="TimesNewRoman" w:cs="TimesNewRoman"/>
                <w:sz w:val="22"/>
                <w:szCs w:val="22"/>
              </w:rPr>
              <w:t xml:space="preserve"> </w:t>
            </w:r>
            <w:r w:rsidRPr="008E7409">
              <w:rPr>
                <w:rFonts w:ascii="TimesNewRoman" w:hAnsi="TimesNewRoman" w:cs="TimesNewRoman"/>
                <w:sz w:val="22"/>
                <w:szCs w:val="22"/>
              </w:rPr>
              <w:t>table views by clicking the Items per page arrow, and choosing a number from the list.</w:t>
            </w:r>
          </w:p>
          <w:p w14:paraId="77A60D35" w14:textId="7E259C30" w:rsidR="004E58AA" w:rsidRPr="008E7409" w:rsidRDefault="00735468" w:rsidP="00735468">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 You can also skip to a specific page by entering a number in the Skip to Page</w:t>
            </w:r>
            <w:r w:rsidR="000F45C6" w:rsidRPr="008E7409">
              <w:rPr>
                <w:rFonts w:ascii="TimesNewRoman" w:hAnsi="TimesNewRoman" w:cs="TimesNewRoman"/>
                <w:sz w:val="22"/>
                <w:szCs w:val="22"/>
              </w:rPr>
              <w:t xml:space="preserve"> </w:t>
            </w:r>
            <w:r w:rsidRPr="008E7409">
              <w:rPr>
                <w:rFonts w:ascii="TimesNewRoman" w:hAnsi="TimesNewRoman" w:cs="TimesNewRoman"/>
                <w:sz w:val="22"/>
                <w:szCs w:val="22"/>
              </w:rPr>
              <w:t>field and clicking Go, or by using the First, Previous, Next or Last button bar.</w:t>
            </w:r>
          </w:p>
          <w:p w14:paraId="79178679" w14:textId="16267F99" w:rsidR="004E58AA" w:rsidRPr="008E7409" w:rsidRDefault="00735468" w:rsidP="00735468">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Drag a column header to the left or right to relocate the column within the table.</w:t>
            </w:r>
          </w:p>
          <w:p w14:paraId="235F4217" w14:textId="043AE6F6" w:rsidR="002570A6" w:rsidRPr="008E7409" w:rsidRDefault="00735468" w:rsidP="00257E2A">
            <w:pPr>
              <w:overflowPunct/>
              <w:spacing w:before="0"/>
              <w:textAlignment w:val="auto"/>
              <w:rPr>
                <w:szCs w:val="24"/>
              </w:rPr>
            </w:pPr>
            <w:r w:rsidRPr="008E7409">
              <w:rPr>
                <w:rFonts w:ascii="TimesNewRoman" w:hAnsi="TimesNewRoman" w:cs="TimesNewRoman"/>
                <w:sz w:val="22"/>
                <w:szCs w:val="22"/>
              </w:rPr>
              <w:t>You can change the order of items shown in tables by clicking any of the column headers, and you can sort by more than one column.</w:t>
            </w:r>
          </w:p>
        </w:tc>
      </w:tr>
      <w:tr w:rsidR="008E7409" w:rsidRPr="008E7409" w14:paraId="235F421D" w14:textId="77777777" w:rsidTr="00C86F9D">
        <w:trPr>
          <w:trHeight w:val="2880"/>
        </w:trPr>
        <w:tc>
          <w:tcPr>
            <w:tcW w:w="2560" w:type="dxa"/>
            <w:tcBorders>
              <w:top w:val="nil"/>
              <w:left w:val="nil"/>
              <w:bottom w:val="nil"/>
              <w:right w:val="nil"/>
            </w:tcBorders>
          </w:tcPr>
          <w:p w14:paraId="235F4219" w14:textId="5DC5E816" w:rsidR="002570A6" w:rsidRPr="008E7409" w:rsidRDefault="00735468" w:rsidP="004D59D2">
            <w:r w:rsidRPr="008E7409">
              <w:t>Sorting Column headers</w:t>
            </w:r>
            <w:r w:rsidR="002570A6" w:rsidRPr="008E7409">
              <w:br/>
            </w:r>
          </w:p>
          <w:p w14:paraId="235F421A" w14:textId="09D4ED9C" w:rsidR="002570A6" w:rsidRPr="008E7409" w:rsidRDefault="002570A6" w:rsidP="004D59D2">
            <w:r w:rsidRPr="008E7409">
              <w:t xml:space="preserve">Slide </w:t>
            </w:r>
            <w:r w:rsidR="00D96B84" w:rsidRPr="008E7409">
              <w:t>31-32</w:t>
            </w:r>
            <w:r w:rsidRPr="008E7409">
              <w:br/>
            </w:r>
          </w:p>
          <w:p w14:paraId="235F421B" w14:textId="670DF089" w:rsidR="002570A6" w:rsidRPr="008E7409" w:rsidRDefault="009F2D45" w:rsidP="004D59D2">
            <w:r w:rsidRPr="008E7409">
              <w:t>Handout  15</w:t>
            </w:r>
          </w:p>
        </w:tc>
        <w:tc>
          <w:tcPr>
            <w:tcW w:w="7217" w:type="dxa"/>
            <w:tcBorders>
              <w:top w:val="nil"/>
              <w:left w:val="nil"/>
              <w:bottom w:val="nil"/>
              <w:right w:val="nil"/>
            </w:tcBorders>
          </w:tcPr>
          <w:p w14:paraId="781E5771" w14:textId="652F2FF1" w:rsidR="004E58AA" w:rsidRPr="008E7409" w:rsidRDefault="00735468"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Click the header of the first column you wish to sort by.</w:t>
            </w:r>
          </w:p>
          <w:p w14:paraId="4B440127" w14:textId="2E1A99E6" w:rsidR="004E58AA" w:rsidRPr="008E7409" w:rsidRDefault="00735468"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 xml:space="preserve">2. While holding down the </w:t>
            </w:r>
            <w:r w:rsidRPr="008E7409">
              <w:rPr>
                <w:rFonts w:ascii="TimesNewRoman,Bold" w:hAnsi="TimesNewRoman,Bold" w:cs="TimesNewRoman,Bold"/>
                <w:b/>
                <w:bCs/>
                <w:sz w:val="22"/>
                <w:szCs w:val="22"/>
              </w:rPr>
              <w:t xml:space="preserve">Shift </w:t>
            </w:r>
            <w:r w:rsidRPr="008E7409">
              <w:rPr>
                <w:rFonts w:ascii="TimesNewRoman" w:hAnsi="TimesNewRoman" w:cs="TimesNewRoman"/>
                <w:sz w:val="22"/>
                <w:szCs w:val="22"/>
              </w:rPr>
              <w:t>key, click the header of the second column,</w:t>
            </w:r>
            <w:r w:rsidR="000F45C6" w:rsidRPr="008E7409">
              <w:rPr>
                <w:rFonts w:ascii="TimesNewRoman" w:hAnsi="TimesNewRoman" w:cs="TimesNewRoman"/>
                <w:sz w:val="22"/>
                <w:szCs w:val="22"/>
              </w:rPr>
              <w:t xml:space="preserve"> </w:t>
            </w:r>
            <w:r w:rsidRPr="008E7409">
              <w:rPr>
                <w:rFonts w:ascii="TimesNewRoman" w:hAnsi="TimesNewRoman" w:cs="TimesNewRoman"/>
                <w:sz w:val="22"/>
                <w:szCs w:val="22"/>
              </w:rPr>
              <w:t>and so on.</w:t>
            </w:r>
          </w:p>
          <w:p w14:paraId="2A391A80" w14:textId="1733A5F5" w:rsidR="004E58AA" w:rsidRPr="008E7409" w:rsidRDefault="00735468"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3. A [1] appears next to the first chosen column, and a [2] appears next to the second chosen column, etc.</w:t>
            </w:r>
          </w:p>
          <w:p w14:paraId="235F421C" w14:textId="7866A970" w:rsidR="00735468" w:rsidRPr="008E7409" w:rsidRDefault="00735468" w:rsidP="00257E2A">
            <w:pPr>
              <w:overflowPunct/>
              <w:spacing w:before="0"/>
              <w:textAlignment w:val="auto"/>
              <w:rPr>
                <w:szCs w:val="24"/>
              </w:rPr>
            </w:pPr>
            <w:r w:rsidRPr="008E7409">
              <w:rPr>
                <w:rFonts w:ascii="TimesNewRoman" w:hAnsi="TimesNewRoman" w:cs="TimesNewRoman"/>
                <w:sz w:val="22"/>
                <w:szCs w:val="22"/>
              </w:rPr>
              <w:t>4. Click any column header to return to the default sorted view.</w:t>
            </w:r>
          </w:p>
        </w:tc>
      </w:tr>
      <w:tr w:rsidR="008E7409" w:rsidRPr="008E7409" w14:paraId="235F4222" w14:textId="77777777" w:rsidTr="00257E2A">
        <w:trPr>
          <w:trHeight w:val="212"/>
        </w:trPr>
        <w:tc>
          <w:tcPr>
            <w:tcW w:w="2560" w:type="dxa"/>
            <w:tcBorders>
              <w:top w:val="nil"/>
              <w:left w:val="nil"/>
              <w:bottom w:val="nil"/>
              <w:right w:val="nil"/>
            </w:tcBorders>
          </w:tcPr>
          <w:p w14:paraId="235F421E" w14:textId="663035EA" w:rsidR="002570A6" w:rsidRPr="008E7409" w:rsidRDefault="00735468" w:rsidP="004D59D2">
            <w:pPr>
              <w:rPr>
                <w:bCs/>
                <w:i/>
              </w:rPr>
            </w:pPr>
            <w:r w:rsidRPr="008E7409">
              <w:t>Narrow Results Pane</w:t>
            </w:r>
            <w:r w:rsidR="002570A6" w:rsidRPr="008E7409">
              <w:br/>
            </w:r>
          </w:p>
          <w:p w14:paraId="235F421F" w14:textId="0C5DD64A" w:rsidR="002570A6" w:rsidRPr="008E7409" w:rsidRDefault="00D96B84" w:rsidP="004D59D2">
            <w:r w:rsidRPr="008E7409">
              <w:t>Slide 33</w:t>
            </w:r>
            <w:r w:rsidR="002570A6" w:rsidRPr="008E7409">
              <w:br/>
            </w:r>
          </w:p>
          <w:p w14:paraId="235F4220" w14:textId="1CD1AA0A" w:rsidR="002570A6" w:rsidRPr="008E7409" w:rsidRDefault="009F2D45" w:rsidP="004D59D2">
            <w:r w:rsidRPr="008E7409">
              <w:t>Handout  15</w:t>
            </w:r>
          </w:p>
        </w:tc>
        <w:tc>
          <w:tcPr>
            <w:tcW w:w="7217" w:type="dxa"/>
            <w:tcBorders>
              <w:top w:val="nil"/>
              <w:left w:val="nil"/>
              <w:bottom w:val="nil"/>
              <w:right w:val="nil"/>
            </w:tcBorders>
          </w:tcPr>
          <w:p w14:paraId="1E1AC0F2" w14:textId="56736C25" w:rsidR="00735468" w:rsidRPr="008E7409" w:rsidRDefault="00735468" w:rsidP="00257E2A">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The Narrow Results Pane is available on the left of many main screens. It</w:t>
            </w:r>
          </w:p>
          <w:p w14:paraId="29CEACC9" w14:textId="4DC31715" w:rsidR="002570A6" w:rsidRPr="008E7409" w:rsidRDefault="00735468" w:rsidP="00257E2A">
            <w:pPr>
              <w:overflowPunct/>
              <w:spacing w:before="0"/>
              <w:textAlignment w:val="auto"/>
              <w:rPr>
                <w:rFonts w:ascii="TimesNewRoman" w:hAnsi="TimesNewRoman" w:cs="TimesNewRoman"/>
                <w:sz w:val="22"/>
                <w:szCs w:val="22"/>
              </w:rPr>
            </w:pPr>
            <w:proofErr w:type="gramStart"/>
            <w:r w:rsidRPr="008E7409">
              <w:rPr>
                <w:rFonts w:ascii="TimesNewRoman" w:hAnsi="TimesNewRoman" w:cs="TimesNewRoman"/>
                <w:sz w:val="22"/>
                <w:szCs w:val="22"/>
              </w:rPr>
              <w:t>provides</w:t>
            </w:r>
            <w:proofErr w:type="gramEnd"/>
            <w:r w:rsidRPr="008E7409">
              <w:rPr>
                <w:rFonts w:ascii="TimesNewRoman" w:hAnsi="TimesNewRoman" w:cs="TimesNewRoman"/>
                <w:sz w:val="22"/>
                <w:szCs w:val="22"/>
              </w:rPr>
              <w:t xml:space="preserve"> choices to customize the items that are listed on the main screen table view. You can open and close the pane by clicking the scroll bar.</w:t>
            </w:r>
          </w:p>
          <w:p w14:paraId="06D1835F" w14:textId="4C3929E1" w:rsidR="00350F4B" w:rsidRPr="008E7409" w:rsidRDefault="00735468" w:rsidP="00735468">
            <w:pPr>
              <w:overflowPunct/>
              <w:spacing w:before="0"/>
              <w:textAlignment w:val="auto"/>
              <w:rPr>
                <w:rFonts w:ascii="TimesNewRoman" w:hAnsi="TimesNewRoman" w:cs="TimesNewRoman"/>
                <w:sz w:val="22"/>
                <w:szCs w:val="22"/>
              </w:rPr>
            </w:pPr>
            <w:r w:rsidRPr="008E7409">
              <w:rPr>
                <w:rFonts w:ascii="TimesNewRoman" w:hAnsi="TimesNewRoman" w:cs="TimesNewRoman"/>
                <w:sz w:val="22"/>
                <w:szCs w:val="22"/>
              </w:rPr>
              <w:t>You can expand the sections and enter criteria or make choices to indicate items you would like to show. The Clear and Collapse links at the top of the pane will clear filter selections, and collapse any sections that had been expanded.</w:t>
            </w:r>
          </w:p>
          <w:p w14:paraId="235F4221" w14:textId="4B3EB34C" w:rsidR="00735468" w:rsidRPr="008E7409" w:rsidRDefault="00735468" w:rsidP="00257E2A">
            <w:pPr>
              <w:overflowPunct/>
              <w:spacing w:before="0"/>
              <w:textAlignment w:val="auto"/>
              <w:rPr>
                <w:szCs w:val="24"/>
              </w:rPr>
            </w:pPr>
            <w:r w:rsidRPr="008E7409">
              <w:rPr>
                <w:rFonts w:ascii="TimesNewRoman" w:hAnsi="TimesNewRoman" w:cs="TimesNewRoman"/>
                <w:sz w:val="22"/>
                <w:szCs w:val="22"/>
              </w:rPr>
              <w:t>For some views, you will need to click the Filter button to show your selections. When provided, you can save your choices with the Save button, and manage views that you have saved with the Manage button.</w:t>
            </w:r>
          </w:p>
        </w:tc>
      </w:tr>
      <w:tr w:rsidR="009B2F5A" w:rsidRPr="008E7409" w14:paraId="235F4239" w14:textId="77777777">
        <w:trPr>
          <w:trHeight w:val="212"/>
        </w:trPr>
        <w:tc>
          <w:tcPr>
            <w:tcW w:w="2560" w:type="dxa"/>
            <w:tcBorders>
              <w:top w:val="nil"/>
              <w:left w:val="nil"/>
              <w:bottom w:val="nil"/>
              <w:right w:val="nil"/>
            </w:tcBorders>
          </w:tcPr>
          <w:p w14:paraId="235F4234" w14:textId="77777777" w:rsidR="009B2F5A" w:rsidRPr="008E7409" w:rsidRDefault="009B2F5A" w:rsidP="004D59D2">
            <w:r w:rsidRPr="008E7409">
              <w:t>Regional Office Specific Topics</w:t>
            </w:r>
          </w:p>
        </w:tc>
        <w:tc>
          <w:tcPr>
            <w:tcW w:w="7217" w:type="dxa"/>
            <w:tcBorders>
              <w:top w:val="nil"/>
              <w:left w:val="nil"/>
              <w:bottom w:val="nil"/>
              <w:right w:val="nil"/>
            </w:tcBorders>
          </w:tcPr>
          <w:p w14:paraId="235F4235" w14:textId="647A8AB4" w:rsidR="009B2F5A" w:rsidRPr="008E7409" w:rsidRDefault="009B2F5A">
            <w:pPr>
              <w:spacing w:after="120"/>
              <w:rPr>
                <w:b/>
                <w:szCs w:val="24"/>
              </w:rPr>
            </w:pPr>
            <w:r w:rsidRPr="008E7409">
              <w:rPr>
                <w:b/>
                <w:szCs w:val="24"/>
              </w:rPr>
              <w:t>This row should be included ONLY in the last topic before the Practical Exercise.</w:t>
            </w:r>
          </w:p>
          <w:p w14:paraId="235F4236" w14:textId="77777777" w:rsidR="009B2F5A" w:rsidRPr="008E7409" w:rsidRDefault="009B2F5A">
            <w:pPr>
              <w:rPr>
                <w:szCs w:val="24"/>
              </w:rPr>
            </w:pPr>
            <w:r w:rsidRPr="008E7409">
              <w:rPr>
                <w:szCs w:val="24"/>
              </w:rPr>
              <w:t>At this time add any information pertaining to:</w:t>
            </w:r>
          </w:p>
          <w:p w14:paraId="235F4237" w14:textId="5E096FB5" w:rsidR="009B2F5A" w:rsidRPr="008E7409" w:rsidRDefault="00C86F9D">
            <w:pPr>
              <w:pStyle w:val="VBAFirstLevelBullet"/>
              <w:rPr>
                <w:szCs w:val="24"/>
              </w:rPr>
            </w:pPr>
            <w:r w:rsidRPr="008E7409">
              <w:rPr>
                <w:szCs w:val="24"/>
              </w:rPr>
              <w:t>claim assignment in VBMS</w:t>
            </w:r>
          </w:p>
          <w:p w14:paraId="57865892" w14:textId="77777777" w:rsidR="009B2F5A" w:rsidRPr="008E7409" w:rsidRDefault="00C86F9D">
            <w:pPr>
              <w:pStyle w:val="VBAFirstLevelBullet"/>
              <w:rPr>
                <w:szCs w:val="24"/>
              </w:rPr>
            </w:pPr>
            <w:r w:rsidRPr="008E7409">
              <w:rPr>
                <w:szCs w:val="24"/>
              </w:rPr>
              <w:t>Second signature procedures.</w:t>
            </w:r>
          </w:p>
          <w:p w14:paraId="288BDF1E" w14:textId="18FB3AEC" w:rsidR="00B5099E" w:rsidRPr="008E7409" w:rsidRDefault="00B5099E">
            <w:pPr>
              <w:pStyle w:val="VBAFirstLevelBullet"/>
              <w:rPr>
                <w:szCs w:val="24"/>
              </w:rPr>
            </w:pPr>
            <w:r w:rsidRPr="008E7409">
              <w:rPr>
                <w:szCs w:val="24"/>
              </w:rPr>
              <w:t>Identify tips and tricks related to efficient navigation and use of the VBMS system</w:t>
            </w:r>
          </w:p>
          <w:p w14:paraId="235F4238" w14:textId="425D1903" w:rsidR="00C86F9D" w:rsidRPr="008E7409" w:rsidRDefault="00C86F9D" w:rsidP="00C86F9D">
            <w:pPr>
              <w:pStyle w:val="VBAFirstLevelBullet"/>
              <w:numPr>
                <w:ilvl w:val="0"/>
                <w:numId w:val="0"/>
              </w:numPr>
              <w:ind w:left="360"/>
              <w:rPr>
                <w:szCs w:val="24"/>
              </w:rPr>
            </w:pPr>
          </w:p>
        </w:tc>
      </w:tr>
    </w:tbl>
    <w:p w14:paraId="235F423C" w14:textId="5800C216" w:rsidR="009B2F5A" w:rsidRPr="008E7409" w:rsidRDefault="009B2F5A">
      <w:pPr>
        <w:pStyle w:val="Heading1"/>
        <w:rPr>
          <w:rFonts w:ascii="Times New Roman" w:hAnsi="Times New Roman"/>
          <w:szCs w:val="24"/>
        </w:rPr>
      </w:pPr>
    </w:p>
    <w:p w14:paraId="235F424C" w14:textId="77777777" w:rsidR="009B2F5A" w:rsidRPr="008E7409" w:rsidRDefault="009B2F5A">
      <w:pPr>
        <w:jc w:val="center"/>
        <w:rPr>
          <w:b/>
          <w:szCs w:val="24"/>
        </w:rPr>
      </w:pPr>
    </w:p>
    <w:p w14:paraId="235F424D" w14:textId="77777777" w:rsidR="009B2F5A" w:rsidRPr="008E7409" w:rsidRDefault="009B2F5A">
      <w:pPr>
        <w:pStyle w:val="Heading1"/>
        <w:rPr>
          <w:rFonts w:ascii="Times New Roman" w:hAnsi="Times New Roman"/>
        </w:rPr>
      </w:pPr>
      <w:r w:rsidRPr="008E7409">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8E7409" w:rsidRPr="008E7409" w14:paraId="235F424F" w14:textId="77777777">
        <w:trPr>
          <w:trHeight w:val="212"/>
        </w:trPr>
        <w:tc>
          <w:tcPr>
            <w:tcW w:w="9527" w:type="dxa"/>
            <w:gridSpan w:val="2"/>
            <w:tcBorders>
              <w:top w:val="nil"/>
              <w:left w:val="nil"/>
              <w:bottom w:val="nil"/>
              <w:right w:val="nil"/>
            </w:tcBorders>
          </w:tcPr>
          <w:p w14:paraId="235F424E" w14:textId="77777777" w:rsidR="009B2F5A" w:rsidRPr="008E7409" w:rsidRDefault="009B2F5A">
            <w:pPr>
              <w:pStyle w:val="Heading1"/>
              <w:rPr>
                <w:rFonts w:ascii="Times New Roman" w:hAnsi="Times New Roman"/>
              </w:rPr>
            </w:pPr>
            <w:bookmarkStart w:id="40" w:name="_Toc269888426"/>
            <w:bookmarkStart w:id="41" w:name="_Toc269888769"/>
            <w:bookmarkStart w:id="42" w:name="_Toc269888792"/>
            <w:bookmarkStart w:id="43" w:name="_Toc463355859"/>
            <w:r w:rsidRPr="008E7409">
              <w:rPr>
                <w:rFonts w:ascii="Times New Roman" w:hAnsi="Times New Roman"/>
              </w:rPr>
              <w:t>Lesson Review, Assessment, and Wrap-up</w:t>
            </w:r>
            <w:bookmarkEnd w:id="40"/>
            <w:bookmarkEnd w:id="41"/>
            <w:bookmarkEnd w:id="42"/>
            <w:bookmarkEnd w:id="43"/>
          </w:p>
        </w:tc>
      </w:tr>
      <w:tr w:rsidR="008E7409" w:rsidRPr="008E7409" w14:paraId="235F4254" w14:textId="77777777">
        <w:trPr>
          <w:trHeight w:val="1651"/>
        </w:trPr>
        <w:tc>
          <w:tcPr>
            <w:tcW w:w="2553" w:type="dxa"/>
            <w:tcBorders>
              <w:top w:val="nil"/>
              <w:left w:val="nil"/>
              <w:bottom w:val="nil"/>
              <w:right w:val="nil"/>
            </w:tcBorders>
          </w:tcPr>
          <w:p w14:paraId="235F4250" w14:textId="77777777" w:rsidR="009B2F5A" w:rsidRPr="008E7409" w:rsidRDefault="009B2F5A" w:rsidP="004D59D2">
            <w:bookmarkStart w:id="44" w:name="_Toc269888427"/>
            <w:bookmarkStart w:id="45" w:name="_Toc269888770"/>
            <w:r w:rsidRPr="008E7409">
              <w:t>Introduction</w:t>
            </w:r>
            <w:bookmarkEnd w:id="44"/>
            <w:bookmarkEnd w:id="45"/>
          </w:p>
          <w:p w14:paraId="235F4251" w14:textId="77777777" w:rsidR="009B2F5A" w:rsidRPr="008E7409" w:rsidRDefault="009B2F5A" w:rsidP="004D59D2">
            <w:r w:rsidRPr="008E7409">
              <w:t>Discuss the following:</w:t>
            </w:r>
          </w:p>
        </w:tc>
        <w:tc>
          <w:tcPr>
            <w:tcW w:w="6974" w:type="dxa"/>
            <w:tcBorders>
              <w:top w:val="nil"/>
              <w:left w:val="nil"/>
              <w:bottom w:val="nil"/>
              <w:right w:val="nil"/>
            </w:tcBorders>
          </w:tcPr>
          <w:p w14:paraId="235F4252" w14:textId="471E947B" w:rsidR="009B2F5A" w:rsidRPr="008E7409" w:rsidRDefault="009B2F5A">
            <w:pPr>
              <w:pStyle w:val="VBABodyText"/>
              <w:rPr>
                <w:color w:val="auto"/>
                <w:szCs w:val="24"/>
              </w:rPr>
            </w:pPr>
            <w:r w:rsidRPr="008E7409">
              <w:rPr>
                <w:color w:val="auto"/>
                <w:szCs w:val="24"/>
              </w:rPr>
              <w:t xml:space="preserve">The </w:t>
            </w:r>
            <w:r w:rsidR="00FC2806" w:rsidRPr="008E7409">
              <w:rPr>
                <w:color w:val="auto"/>
                <w:szCs w:val="24"/>
              </w:rPr>
              <w:t>VBMS Hands on Training for VBMS Users</w:t>
            </w:r>
            <w:r w:rsidRPr="008E7409">
              <w:rPr>
                <w:color w:val="auto"/>
                <w:szCs w:val="24"/>
              </w:rPr>
              <w:t xml:space="preserve"> lesson is complete. </w:t>
            </w:r>
          </w:p>
          <w:p w14:paraId="235F4253" w14:textId="77777777" w:rsidR="009B2F5A" w:rsidRPr="008E7409" w:rsidRDefault="009B2F5A">
            <w:pPr>
              <w:pStyle w:val="VBABodyText"/>
              <w:spacing w:after="120"/>
              <w:rPr>
                <w:color w:val="auto"/>
              </w:rPr>
            </w:pPr>
            <w:r w:rsidRPr="008E7409">
              <w:rPr>
                <w:color w:val="auto"/>
                <w:szCs w:val="24"/>
              </w:rPr>
              <w:t xml:space="preserve">Review each lesson objective and ask the </w:t>
            </w:r>
            <w:r w:rsidRPr="008E7409">
              <w:rPr>
                <w:color w:val="auto"/>
              </w:rPr>
              <w:t>trainees for any questions or comments.</w:t>
            </w:r>
          </w:p>
        </w:tc>
      </w:tr>
      <w:tr w:rsidR="008E7409" w:rsidRPr="008E7409" w14:paraId="235F4257" w14:textId="77777777">
        <w:tc>
          <w:tcPr>
            <w:tcW w:w="2553" w:type="dxa"/>
            <w:tcBorders>
              <w:top w:val="nil"/>
              <w:left w:val="nil"/>
              <w:bottom w:val="nil"/>
              <w:right w:val="nil"/>
            </w:tcBorders>
          </w:tcPr>
          <w:p w14:paraId="235F4255" w14:textId="77777777" w:rsidR="009B2F5A" w:rsidRPr="008E7409" w:rsidRDefault="009B2F5A" w:rsidP="004D59D2">
            <w:bookmarkStart w:id="46" w:name="_Toc269888428"/>
            <w:bookmarkStart w:id="47" w:name="_Toc269888771"/>
            <w:r w:rsidRPr="008E7409">
              <w:t>Time Required</w:t>
            </w:r>
            <w:bookmarkEnd w:id="46"/>
            <w:bookmarkEnd w:id="47"/>
          </w:p>
        </w:tc>
        <w:tc>
          <w:tcPr>
            <w:tcW w:w="6974" w:type="dxa"/>
            <w:tcBorders>
              <w:top w:val="nil"/>
              <w:left w:val="nil"/>
              <w:bottom w:val="nil"/>
              <w:right w:val="nil"/>
            </w:tcBorders>
          </w:tcPr>
          <w:p w14:paraId="235F4256" w14:textId="48A20A2A" w:rsidR="009B2F5A" w:rsidRPr="008E7409" w:rsidRDefault="00655654" w:rsidP="00B5099E">
            <w:pPr>
              <w:pStyle w:val="VBABodyText"/>
              <w:spacing w:after="120"/>
              <w:rPr>
                <w:b/>
                <w:color w:val="auto"/>
                <w:szCs w:val="24"/>
              </w:rPr>
            </w:pPr>
            <w:r>
              <w:rPr>
                <w:bCs/>
                <w:color w:val="auto"/>
                <w:szCs w:val="24"/>
              </w:rPr>
              <w:t>0</w:t>
            </w:r>
            <w:r w:rsidR="009B2F5A" w:rsidRPr="008E7409">
              <w:rPr>
                <w:bCs/>
                <w:color w:val="auto"/>
                <w:szCs w:val="24"/>
              </w:rPr>
              <w:t xml:space="preserve">.25 hours </w:t>
            </w:r>
          </w:p>
        </w:tc>
      </w:tr>
      <w:tr w:rsidR="008E7409" w:rsidRPr="008E7409" w14:paraId="235F425E" w14:textId="77777777">
        <w:trPr>
          <w:trHeight w:val="212"/>
        </w:trPr>
        <w:tc>
          <w:tcPr>
            <w:tcW w:w="2553" w:type="dxa"/>
            <w:tcBorders>
              <w:top w:val="nil"/>
              <w:left w:val="nil"/>
              <w:bottom w:val="nil"/>
              <w:right w:val="nil"/>
            </w:tcBorders>
          </w:tcPr>
          <w:p w14:paraId="235F4258" w14:textId="77777777" w:rsidR="009B2F5A" w:rsidRPr="008E7409" w:rsidRDefault="009B2F5A" w:rsidP="004D59D2">
            <w:bookmarkStart w:id="48" w:name="_Toc269888429"/>
            <w:bookmarkStart w:id="49" w:name="_Toc269888772"/>
            <w:r w:rsidRPr="008E7409">
              <w:t>Lesson Objectives</w:t>
            </w:r>
            <w:bookmarkEnd w:id="48"/>
            <w:bookmarkEnd w:id="49"/>
          </w:p>
        </w:tc>
        <w:tc>
          <w:tcPr>
            <w:tcW w:w="6974" w:type="dxa"/>
            <w:tcBorders>
              <w:top w:val="nil"/>
              <w:left w:val="nil"/>
              <w:bottom w:val="nil"/>
              <w:right w:val="nil"/>
            </w:tcBorders>
          </w:tcPr>
          <w:p w14:paraId="235F4259" w14:textId="5D87A0E9" w:rsidR="009B2F5A" w:rsidRPr="008E7409" w:rsidRDefault="009B2F5A">
            <w:pPr>
              <w:spacing w:after="120"/>
              <w:rPr>
                <w:szCs w:val="24"/>
              </w:rPr>
            </w:pPr>
            <w:r w:rsidRPr="008E7409">
              <w:rPr>
                <w:szCs w:val="24"/>
              </w:rPr>
              <w:t xml:space="preserve">You have completed the </w:t>
            </w:r>
            <w:r w:rsidR="00FC2806" w:rsidRPr="008E7409">
              <w:rPr>
                <w:szCs w:val="24"/>
              </w:rPr>
              <w:t xml:space="preserve">VBMS Hands on Training for VBMS Users </w:t>
            </w:r>
            <w:r w:rsidRPr="008E7409">
              <w:rPr>
                <w:szCs w:val="24"/>
              </w:rPr>
              <w:t xml:space="preserve">lesson. </w:t>
            </w:r>
          </w:p>
          <w:p w14:paraId="235F425A" w14:textId="77777777" w:rsidR="009B2F5A" w:rsidRPr="008E7409" w:rsidRDefault="009B2F5A">
            <w:pPr>
              <w:spacing w:after="120"/>
              <w:rPr>
                <w:szCs w:val="24"/>
              </w:rPr>
            </w:pPr>
            <w:r w:rsidRPr="008E7409">
              <w:rPr>
                <w:szCs w:val="24"/>
              </w:rPr>
              <w:t xml:space="preserve">The trainee should be able to:  </w:t>
            </w:r>
          </w:p>
          <w:p w14:paraId="328A8525" w14:textId="77777777" w:rsidR="00FC2806" w:rsidRPr="008E7409" w:rsidRDefault="00FC2806" w:rsidP="00FC2806">
            <w:pPr>
              <w:pStyle w:val="VBAFirstLevelBullet"/>
              <w:numPr>
                <w:ilvl w:val="0"/>
                <w:numId w:val="19"/>
              </w:numPr>
            </w:pPr>
            <w:r w:rsidRPr="008E7409">
              <w:rPr>
                <w:szCs w:val="24"/>
              </w:rPr>
              <w:t>Understand the enrollment process</w:t>
            </w:r>
          </w:p>
          <w:p w14:paraId="0722A7C0" w14:textId="77777777" w:rsidR="00FC2806" w:rsidRPr="008E7409" w:rsidRDefault="00FC2806" w:rsidP="00FC2806">
            <w:pPr>
              <w:pStyle w:val="VBAFirstLevelBullet"/>
              <w:numPr>
                <w:ilvl w:val="0"/>
                <w:numId w:val="19"/>
              </w:numPr>
            </w:pPr>
            <w:r w:rsidRPr="008E7409">
              <w:t>Identify strong passwords</w:t>
            </w:r>
          </w:p>
          <w:p w14:paraId="235F425D" w14:textId="578A12EB" w:rsidR="009B2F5A" w:rsidRPr="008E7409" w:rsidRDefault="00FC2806" w:rsidP="00FC2806">
            <w:pPr>
              <w:numPr>
                <w:ilvl w:val="0"/>
                <w:numId w:val="19"/>
              </w:numPr>
              <w:spacing w:before="60" w:after="60"/>
            </w:pPr>
            <w:r w:rsidRPr="008E7409">
              <w:t>Understand the layout and functionality of screens in VBMS</w:t>
            </w:r>
          </w:p>
        </w:tc>
      </w:tr>
      <w:tr w:rsidR="008E7409" w:rsidRPr="008E7409" w14:paraId="235F4263" w14:textId="77777777">
        <w:trPr>
          <w:trHeight w:val="212"/>
        </w:trPr>
        <w:tc>
          <w:tcPr>
            <w:tcW w:w="2553" w:type="dxa"/>
            <w:tcBorders>
              <w:top w:val="nil"/>
              <w:left w:val="nil"/>
              <w:bottom w:val="nil"/>
              <w:right w:val="nil"/>
            </w:tcBorders>
          </w:tcPr>
          <w:p w14:paraId="235F425F" w14:textId="77777777" w:rsidR="009B2F5A" w:rsidRPr="008E7409" w:rsidRDefault="009B2F5A" w:rsidP="004D59D2">
            <w:r w:rsidRPr="008E7409">
              <w:t xml:space="preserve">Assessment </w:t>
            </w:r>
          </w:p>
          <w:p w14:paraId="235F4260" w14:textId="77777777" w:rsidR="009B2F5A" w:rsidRPr="008E7409" w:rsidRDefault="009B2F5A" w:rsidP="004D59D2">
            <w:pPr>
              <w:rPr>
                <w:i/>
              </w:rPr>
            </w:pPr>
          </w:p>
        </w:tc>
        <w:tc>
          <w:tcPr>
            <w:tcW w:w="6974" w:type="dxa"/>
            <w:tcBorders>
              <w:top w:val="nil"/>
              <w:left w:val="nil"/>
              <w:bottom w:val="nil"/>
              <w:right w:val="nil"/>
            </w:tcBorders>
          </w:tcPr>
          <w:p w14:paraId="235F4261" w14:textId="77777777" w:rsidR="009B2F5A" w:rsidRPr="008E7409" w:rsidRDefault="009B2F5A">
            <w:pPr>
              <w:pStyle w:val="VBABodyText"/>
              <w:spacing w:after="120"/>
              <w:rPr>
                <w:color w:val="auto"/>
                <w:szCs w:val="24"/>
              </w:rPr>
            </w:pPr>
            <w:r w:rsidRPr="008E7409">
              <w:rPr>
                <w:color w:val="auto"/>
                <w:szCs w:val="24"/>
              </w:rPr>
              <w:t>Remind the trainees to complete the on-line assessment in TMS to receive credit for completion of the course.</w:t>
            </w:r>
          </w:p>
          <w:p w14:paraId="235F4262" w14:textId="77777777" w:rsidR="009B2F5A" w:rsidRPr="008E7409" w:rsidRDefault="009B2F5A">
            <w:pPr>
              <w:pStyle w:val="VBABodyText"/>
              <w:spacing w:after="120"/>
              <w:rPr>
                <w:b/>
                <w:color w:val="auto"/>
                <w:szCs w:val="24"/>
              </w:rPr>
            </w:pPr>
            <w:r w:rsidRPr="008E7409">
              <w:rPr>
                <w:color w:val="auto"/>
                <w:szCs w:val="24"/>
              </w:rPr>
              <w:t>The assessment will allow the participants to demonstrate their understanding of the information presented in this lesson.</w:t>
            </w:r>
          </w:p>
        </w:tc>
      </w:tr>
    </w:tbl>
    <w:p w14:paraId="235F4264" w14:textId="77777777" w:rsidR="009B2F5A" w:rsidRPr="008E7409" w:rsidRDefault="009B2F5A">
      <w:pPr>
        <w:tabs>
          <w:tab w:val="left" w:pos="240"/>
        </w:tabs>
        <w:rPr>
          <w:b/>
          <w:szCs w:val="24"/>
        </w:rPr>
      </w:pPr>
      <w:r w:rsidRPr="008E7409">
        <w:rPr>
          <w:szCs w:val="24"/>
        </w:rPr>
        <w:tab/>
      </w:r>
    </w:p>
    <w:sectPr w:rsidR="009B2F5A" w:rsidRPr="008E7409">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7CCE" w14:textId="77777777" w:rsidR="00E06C55" w:rsidRDefault="00E06C55">
      <w:r>
        <w:separator/>
      </w:r>
    </w:p>
  </w:endnote>
  <w:endnote w:type="continuationSeparator" w:id="0">
    <w:p w14:paraId="035EF057" w14:textId="77777777" w:rsidR="00E06C55" w:rsidRDefault="00E06C55">
      <w:r>
        <w:continuationSeparator/>
      </w:r>
    </w:p>
  </w:endnote>
  <w:endnote w:type="continuationNotice" w:id="1">
    <w:p w14:paraId="14207A0F" w14:textId="77777777" w:rsidR="00E06C55" w:rsidRDefault="00E06C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C2F6" w14:textId="3907407B" w:rsidR="004C20A9" w:rsidRDefault="004D0040">
    <w:pPr>
      <w:pStyle w:val="Footer"/>
      <w:jc w:val="right"/>
    </w:pPr>
    <w:r>
      <w:t xml:space="preserve">September 2016                                                                                                                       </w:t>
    </w:r>
    <w:sdt>
      <w:sdtPr>
        <w:id w:val="1506249082"/>
        <w:docPartObj>
          <w:docPartGallery w:val="Page Numbers (Bottom of Page)"/>
          <w:docPartUnique/>
        </w:docPartObj>
      </w:sdtPr>
      <w:sdtEndPr/>
      <w:sdtContent>
        <w:r>
          <w:t>Page</w:t>
        </w:r>
        <w:r w:rsidR="004C20A9">
          <w:t xml:space="preserve"> </w:t>
        </w:r>
        <w:r w:rsidR="004C20A9">
          <w:fldChar w:fldCharType="begin"/>
        </w:r>
        <w:r w:rsidR="004C20A9">
          <w:instrText xml:space="preserve"> PAGE   \* MERGEFORMAT </w:instrText>
        </w:r>
        <w:r w:rsidR="004C20A9">
          <w:fldChar w:fldCharType="separate"/>
        </w:r>
        <w:r w:rsidR="008D0A8C">
          <w:rPr>
            <w:noProof/>
          </w:rPr>
          <w:t>16</w:t>
        </w:r>
        <w:r w:rsidR="004C20A9">
          <w:rPr>
            <w:noProof/>
          </w:rPr>
          <w:fldChar w:fldCharType="end"/>
        </w:r>
        <w:r w:rsidR="004C20A9">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4717C" w14:textId="77777777" w:rsidR="00E06C55" w:rsidRDefault="00E06C55">
      <w:r>
        <w:separator/>
      </w:r>
    </w:p>
  </w:footnote>
  <w:footnote w:type="continuationSeparator" w:id="0">
    <w:p w14:paraId="40D6F834" w14:textId="77777777" w:rsidR="00E06C55" w:rsidRDefault="00E06C55">
      <w:r>
        <w:continuationSeparator/>
      </w:r>
    </w:p>
  </w:footnote>
  <w:footnote w:type="continuationNotice" w:id="1">
    <w:p w14:paraId="294B5350" w14:textId="77777777" w:rsidR="00E06C55" w:rsidRDefault="00E06C5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D52"/>
    <w:multiLevelType w:val="hybridMultilevel"/>
    <w:tmpl w:val="D89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627B4"/>
    <w:multiLevelType w:val="hybridMultilevel"/>
    <w:tmpl w:val="BC00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66DA1"/>
    <w:multiLevelType w:val="hybridMultilevel"/>
    <w:tmpl w:val="8510227A"/>
    <w:lvl w:ilvl="0" w:tplc="04090001">
      <w:start w:val="1"/>
      <w:numFmt w:val="bullet"/>
      <w:lvlText w:val=""/>
      <w:lvlJc w:val="left"/>
      <w:pPr>
        <w:ind w:left="720" w:hanging="360"/>
      </w:pPr>
      <w:rPr>
        <w:rFonts w:ascii="Symbol" w:hAnsi="Symbol" w:hint="default"/>
      </w:rPr>
    </w:lvl>
    <w:lvl w:ilvl="1" w:tplc="F72CDF2C">
      <w:numFmt w:val="bullet"/>
      <w:lvlText w:val="•"/>
      <w:lvlJc w:val="left"/>
      <w:pPr>
        <w:ind w:left="1440" w:hanging="360"/>
      </w:pPr>
      <w:rPr>
        <w:rFonts w:ascii="TimesNewRoman" w:eastAsia="Times New Roman"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D2C03"/>
    <w:multiLevelType w:val="hybridMultilevel"/>
    <w:tmpl w:val="48F0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B2777"/>
    <w:multiLevelType w:val="hybridMultilevel"/>
    <w:tmpl w:val="8DDE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674B4F"/>
    <w:multiLevelType w:val="hybridMultilevel"/>
    <w:tmpl w:val="7C90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72897"/>
    <w:multiLevelType w:val="hybridMultilevel"/>
    <w:tmpl w:val="A9709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1">
    <w:nsid w:val="787C031C"/>
    <w:multiLevelType w:val="hybridMultilevel"/>
    <w:tmpl w:val="CDD4E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554FC0"/>
    <w:multiLevelType w:val="hybridMultilevel"/>
    <w:tmpl w:val="83A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53BBC"/>
    <w:multiLevelType w:val="hybridMultilevel"/>
    <w:tmpl w:val="AF5E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17"/>
  </w:num>
  <w:num w:numId="5">
    <w:abstractNumId w:val="12"/>
  </w:num>
  <w:num w:numId="6">
    <w:abstractNumId w:val="10"/>
  </w:num>
  <w:num w:numId="7">
    <w:abstractNumId w:val="6"/>
  </w:num>
  <w:num w:numId="8">
    <w:abstractNumId w:val="8"/>
  </w:num>
  <w:num w:numId="9">
    <w:abstractNumId w:val="14"/>
  </w:num>
  <w:num w:numId="10">
    <w:abstractNumId w:val="11"/>
  </w:num>
  <w:num w:numId="11">
    <w:abstractNumId w:val="9"/>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5"/>
  </w:num>
  <w:num w:numId="20">
    <w:abstractNumId w:val="16"/>
  </w:num>
  <w:num w:numId="21">
    <w:abstractNumId w:val="22"/>
  </w:num>
  <w:num w:numId="22">
    <w:abstractNumId w:val="21"/>
  </w:num>
  <w:num w:numId="23">
    <w:abstractNumId w:val="19"/>
  </w:num>
  <w:num w:numId="24">
    <w:abstractNumId w:val="3"/>
  </w:num>
  <w:num w:numId="25">
    <w:abstractNumId w:val="1"/>
  </w:num>
  <w:num w:numId="26">
    <w:abstractNumId w:val="4"/>
  </w:num>
  <w:num w:numId="27">
    <w:abstractNumId w:val="5"/>
  </w:num>
  <w:num w:numId="28">
    <w:abstractNumId w:val="0"/>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Formatting/>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5FB8"/>
    <w:rsid w:val="000061EA"/>
    <w:rsid w:val="000328FC"/>
    <w:rsid w:val="00032A5C"/>
    <w:rsid w:val="00060A7A"/>
    <w:rsid w:val="00063C2C"/>
    <w:rsid w:val="0006642B"/>
    <w:rsid w:val="00074FAE"/>
    <w:rsid w:val="00080A59"/>
    <w:rsid w:val="000D0ACA"/>
    <w:rsid w:val="000D4D5C"/>
    <w:rsid w:val="000F1A72"/>
    <w:rsid w:val="000F45C6"/>
    <w:rsid w:val="000F78B6"/>
    <w:rsid w:val="00100147"/>
    <w:rsid w:val="001555BC"/>
    <w:rsid w:val="00155B56"/>
    <w:rsid w:val="00176756"/>
    <w:rsid w:val="00182D4C"/>
    <w:rsid w:val="001D67FC"/>
    <w:rsid w:val="001F0DCF"/>
    <w:rsid w:val="00220AA3"/>
    <w:rsid w:val="002570A6"/>
    <w:rsid w:val="00257E2A"/>
    <w:rsid w:val="0026655E"/>
    <w:rsid w:val="002939D1"/>
    <w:rsid w:val="002A0752"/>
    <w:rsid w:val="002A3878"/>
    <w:rsid w:val="002B0C3A"/>
    <w:rsid w:val="002B2BBD"/>
    <w:rsid w:val="002B7C4D"/>
    <w:rsid w:val="002D00AA"/>
    <w:rsid w:val="002E266D"/>
    <w:rsid w:val="002F2A73"/>
    <w:rsid w:val="00307D11"/>
    <w:rsid w:val="00311BBA"/>
    <w:rsid w:val="00350F4B"/>
    <w:rsid w:val="003C3AFE"/>
    <w:rsid w:val="00403D30"/>
    <w:rsid w:val="00412933"/>
    <w:rsid w:val="00440682"/>
    <w:rsid w:val="00477FA6"/>
    <w:rsid w:val="004A2618"/>
    <w:rsid w:val="004B18CF"/>
    <w:rsid w:val="004C20A9"/>
    <w:rsid w:val="004C53B4"/>
    <w:rsid w:val="004D0040"/>
    <w:rsid w:val="004D59D2"/>
    <w:rsid w:val="004E1823"/>
    <w:rsid w:val="004E58AA"/>
    <w:rsid w:val="004E60DD"/>
    <w:rsid w:val="004F2217"/>
    <w:rsid w:val="00505804"/>
    <w:rsid w:val="00544AE5"/>
    <w:rsid w:val="005520C7"/>
    <w:rsid w:val="005A6DB2"/>
    <w:rsid w:val="005E1886"/>
    <w:rsid w:val="0062001C"/>
    <w:rsid w:val="0062321E"/>
    <w:rsid w:val="00624E5E"/>
    <w:rsid w:val="00655654"/>
    <w:rsid w:val="00680D2D"/>
    <w:rsid w:val="00682556"/>
    <w:rsid w:val="00687E2F"/>
    <w:rsid w:val="006C1E6B"/>
    <w:rsid w:val="0070789C"/>
    <w:rsid w:val="007322C5"/>
    <w:rsid w:val="007350FE"/>
    <w:rsid w:val="00735468"/>
    <w:rsid w:val="00742EB9"/>
    <w:rsid w:val="00744057"/>
    <w:rsid w:val="00760D10"/>
    <w:rsid w:val="00775FDE"/>
    <w:rsid w:val="0077685E"/>
    <w:rsid w:val="007D609E"/>
    <w:rsid w:val="007F3BFB"/>
    <w:rsid w:val="008240B9"/>
    <w:rsid w:val="00844FCC"/>
    <w:rsid w:val="00865133"/>
    <w:rsid w:val="0089386A"/>
    <w:rsid w:val="008D0A8C"/>
    <w:rsid w:val="008D0B51"/>
    <w:rsid w:val="008E7409"/>
    <w:rsid w:val="009415C1"/>
    <w:rsid w:val="009B2F5A"/>
    <w:rsid w:val="009B3E03"/>
    <w:rsid w:val="009E547F"/>
    <w:rsid w:val="009F2D45"/>
    <w:rsid w:val="00A103DF"/>
    <w:rsid w:val="00A81ECE"/>
    <w:rsid w:val="00AF7580"/>
    <w:rsid w:val="00B01A84"/>
    <w:rsid w:val="00B01BE2"/>
    <w:rsid w:val="00B066CE"/>
    <w:rsid w:val="00B12BE9"/>
    <w:rsid w:val="00B50204"/>
    <w:rsid w:val="00B5099E"/>
    <w:rsid w:val="00B55C68"/>
    <w:rsid w:val="00B71A72"/>
    <w:rsid w:val="00B85EEE"/>
    <w:rsid w:val="00B93BC9"/>
    <w:rsid w:val="00BB53A1"/>
    <w:rsid w:val="00BC17E4"/>
    <w:rsid w:val="00BC3F24"/>
    <w:rsid w:val="00BD6076"/>
    <w:rsid w:val="00BE0068"/>
    <w:rsid w:val="00BE7D16"/>
    <w:rsid w:val="00C1531F"/>
    <w:rsid w:val="00C46506"/>
    <w:rsid w:val="00C63EEC"/>
    <w:rsid w:val="00C674E5"/>
    <w:rsid w:val="00C8092F"/>
    <w:rsid w:val="00C86F9D"/>
    <w:rsid w:val="00C93D34"/>
    <w:rsid w:val="00CC48C7"/>
    <w:rsid w:val="00CE4401"/>
    <w:rsid w:val="00D23956"/>
    <w:rsid w:val="00D27A57"/>
    <w:rsid w:val="00D56C87"/>
    <w:rsid w:val="00D67F2D"/>
    <w:rsid w:val="00D67FA5"/>
    <w:rsid w:val="00D95949"/>
    <w:rsid w:val="00D96B84"/>
    <w:rsid w:val="00DA074B"/>
    <w:rsid w:val="00DB4FA0"/>
    <w:rsid w:val="00DD6D48"/>
    <w:rsid w:val="00DF348A"/>
    <w:rsid w:val="00E01FB9"/>
    <w:rsid w:val="00E06C55"/>
    <w:rsid w:val="00E10FF4"/>
    <w:rsid w:val="00E46583"/>
    <w:rsid w:val="00E51DA3"/>
    <w:rsid w:val="00E56981"/>
    <w:rsid w:val="00E67914"/>
    <w:rsid w:val="00E74161"/>
    <w:rsid w:val="00E805D4"/>
    <w:rsid w:val="00E93036"/>
    <w:rsid w:val="00EB3B99"/>
    <w:rsid w:val="00ED3518"/>
    <w:rsid w:val="00EF587B"/>
    <w:rsid w:val="00F2369E"/>
    <w:rsid w:val="00F428B2"/>
    <w:rsid w:val="00F6395E"/>
    <w:rsid w:val="00F6609C"/>
    <w:rsid w:val="00FC2806"/>
    <w:rsid w:val="00FE5379"/>
    <w:rsid w:val="00FE6563"/>
    <w:rsid w:val="00FF065F"/>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F6395E"/>
    <w:rPr>
      <w:sz w:val="24"/>
    </w:rPr>
  </w:style>
  <w:style w:type="paragraph" w:styleId="Revision">
    <w:name w:val="Revision"/>
    <w:hidden/>
    <w:uiPriority w:val="99"/>
    <w:semiHidden/>
    <w:rsid w:val="00060A7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F6395E"/>
    <w:rPr>
      <w:sz w:val="24"/>
    </w:rPr>
  </w:style>
  <w:style w:type="paragraph" w:styleId="Revision">
    <w:name w:val="Revision"/>
    <w:hidden/>
    <w:uiPriority w:val="99"/>
    <w:semiHidden/>
    <w:rsid w:val="00060A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VBMS/Resources_Technical_Information.a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VBMS/index.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CBDF-7023-4852-AB6E-C0EB30BD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E07F81F5-54B3-47BE-BD4F-0D695A77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8963</TotalTime>
  <Pages>16</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VBMS Hands-on Training for VBMS Users Lesson Plan</vt:lpstr>
    </vt:vector>
  </TitlesOfParts>
  <Company>Veterans Benefits Administration</Company>
  <LinksUpToDate>false</LinksUpToDate>
  <CharactersWithSpaces>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VBMS Hands-on Training for VBMS Users Lesson Plan</dc:title>
  <dc:subject>VSR, Special Ops VSR, RVSR, DRO, RQRS, Special Ops RVSR, Claims Assistant</dc:subject>
  <dc:creator>Department of Veterans Affairs, Veterans Benefits Administration, Compensation Service, STAFF</dc:creator>
  <cp:keywords>VBMS,EP screen,development screen,development process,narrow results pane</cp:keywords>
  <dc:description>This lesson provides employees with an overview of the VBMS program.</dc:description>
  <cp:lastModifiedBy>Kathleen Poole</cp:lastModifiedBy>
  <cp:revision>76</cp:revision>
  <cp:lastPrinted>2010-09-08T15:08:00Z</cp:lastPrinted>
  <dcterms:created xsi:type="dcterms:W3CDTF">2016-01-06T18:15:00Z</dcterms:created>
  <dcterms:modified xsi:type="dcterms:W3CDTF">2016-10-04T18:48:00Z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