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94E649" w14:textId="77777777" w:rsidR="007A5600" w:rsidRPr="00A53953" w:rsidRDefault="00A53953">
      <w:pPr>
        <w:pStyle w:val="VBALessonPlanName"/>
        <w:rPr>
          <w:color w:val="auto"/>
        </w:rPr>
      </w:pPr>
      <w:r w:rsidRPr="00A53953">
        <w:rPr>
          <w:color w:val="auto"/>
        </w:rPr>
        <w:t>Hospital Adjustments</w:t>
      </w:r>
    </w:p>
    <w:p w14:paraId="59534DDE" w14:textId="77777777" w:rsidR="007A5600" w:rsidRDefault="007A5600">
      <w:pPr>
        <w:pStyle w:val="VBALessonPlanTitle"/>
        <w:rPr>
          <w:color w:val="auto"/>
        </w:rPr>
      </w:pPr>
      <w:bookmarkStart w:id="0" w:name="_Toc276556863"/>
      <w:r>
        <w:rPr>
          <w:color w:val="auto"/>
        </w:rPr>
        <w:t>Trainee Handout</w:t>
      </w:r>
      <w:bookmarkEnd w:id="0"/>
    </w:p>
    <w:p w14:paraId="6BDF2532" w14:textId="77777777" w:rsidR="007A5600" w:rsidRDefault="007A5600">
      <w:pPr>
        <w:pStyle w:val="VBATopicHeading1"/>
      </w:pPr>
      <w:bookmarkStart w:id="1" w:name="_Toc276556864"/>
    </w:p>
    <w:p w14:paraId="6AA2F06A" w14:textId="77777777" w:rsidR="007A5600" w:rsidRDefault="007A5600">
      <w:pPr>
        <w:jc w:val="center"/>
        <w:textAlignment w:val="baseline"/>
        <w:rPr>
          <w:rFonts w:ascii="Times New Roman Bold" w:hAnsi="Times New Roman Bold"/>
          <w:b/>
          <w:sz w:val="28"/>
          <w:szCs w:val="28"/>
        </w:rPr>
      </w:pPr>
      <w:r>
        <w:rPr>
          <w:rFonts w:ascii="Times New Roman Bold" w:hAnsi="Times New Roman Bold"/>
          <w:b/>
          <w:sz w:val="28"/>
          <w:szCs w:val="28"/>
        </w:rPr>
        <w:t>Table of Contents</w:t>
      </w:r>
      <w:bookmarkEnd w:id="1"/>
    </w:p>
    <w:p w14:paraId="07EDF917" w14:textId="77777777" w:rsidR="007A5600" w:rsidRDefault="007A5600"/>
    <w:p w14:paraId="5A65814C" w14:textId="528A14AC" w:rsidR="00C65E60" w:rsidRDefault="007A5600">
      <w:pPr>
        <w:pStyle w:val="TOC1"/>
        <w:rPr>
          <w:rFonts w:asciiTheme="minorHAnsi" w:eastAsiaTheme="minorEastAsia" w:hAnsiTheme="minorHAnsi" w:cstheme="minorBidi"/>
          <w:sz w:val="22"/>
        </w:rPr>
      </w:pPr>
      <w:r>
        <w:rPr>
          <w:rStyle w:val="Hyperlink"/>
          <w:szCs w:val="24"/>
        </w:rPr>
        <w:fldChar w:fldCharType="begin"/>
      </w:r>
      <w:r>
        <w:rPr>
          <w:rStyle w:val="Hyperlink"/>
          <w:szCs w:val="24"/>
        </w:rPr>
        <w:instrText xml:space="preserve"> TOC \o "1-1" \h \z \u </w:instrText>
      </w:r>
      <w:r>
        <w:rPr>
          <w:rStyle w:val="Hyperlink"/>
          <w:szCs w:val="24"/>
        </w:rPr>
        <w:fldChar w:fldCharType="separate"/>
      </w:r>
      <w:hyperlink w:anchor="_Toc49522922" w:history="1">
        <w:r w:rsidR="00C65E60" w:rsidRPr="00726B35">
          <w:rPr>
            <w:rStyle w:val="Hyperlink"/>
          </w:rPr>
          <w:t>Objectives</w:t>
        </w:r>
        <w:r w:rsidR="00C65E60">
          <w:rPr>
            <w:webHidden/>
          </w:rPr>
          <w:tab/>
        </w:r>
        <w:r w:rsidR="00C65E60">
          <w:rPr>
            <w:webHidden/>
          </w:rPr>
          <w:fldChar w:fldCharType="begin"/>
        </w:r>
        <w:r w:rsidR="00C65E60">
          <w:rPr>
            <w:webHidden/>
          </w:rPr>
          <w:instrText xml:space="preserve"> PAGEREF _Toc49522922 \h </w:instrText>
        </w:r>
        <w:r w:rsidR="00C65E60">
          <w:rPr>
            <w:webHidden/>
          </w:rPr>
        </w:r>
        <w:r w:rsidR="00C65E60">
          <w:rPr>
            <w:webHidden/>
          </w:rPr>
          <w:fldChar w:fldCharType="separate"/>
        </w:r>
        <w:r w:rsidR="00C65E60">
          <w:rPr>
            <w:webHidden/>
          </w:rPr>
          <w:t>2</w:t>
        </w:r>
        <w:r w:rsidR="00C65E60">
          <w:rPr>
            <w:webHidden/>
          </w:rPr>
          <w:fldChar w:fldCharType="end"/>
        </w:r>
      </w:hyperlink>
    </w:p>
    <w:p w14:paraId="031E392C" w14:textId="758EA2CC" w:rsidR="00C65E60" w:rsidRDefault="00270DFD">
      <w:pPr>
        <w:pStyle w:val="TOC1"/>
        <w:rPr>
          <w:rFonts w:asciiTheme="minorHAnsi" w:eastAsiaTheme="minorEastAsia" w:hAnsiTheme="minorHAnsi" w:cstheme="minorBidi"/>
          <w:sz w:val="22"/>
        </w:rPr>
      </w:pPr>
      <w:hyperlink w:anchor="_Toc49522923" w:history="1">
        <w:r w:rsidR="00C65E60" w:rsidRPr="00726B35">
          <w:rPr>
            <w:rStyle w:val="Hyperlink"/>
          </w:rPr>
          <w:t>References</w:t>
        </w:r>
        <w:r w:rsidR="00C65E60">
          <w:rPr>
            <w:webHidden/>
          </w:rPr>
          <w:tab/>
        </w:r>
        <w:r w:rsidR="00C65E60">
          <w:rPr>
            <w:webHidden/>
          </w:rPr>
          <w:fldChar w:fldCharType="begin"/>
        </w:r>
        <w:r w:rsidR="00C65E60">
          <w:rPr>
            <w:webHidden/>
          </w:rPr>
          <w:instrText xml:space="preserve"> PAGEREF _Toc49522923 \h </w:instrText>
        </w:r>
        <w:r w:rsidR="00C65E60">
          <w:rPr>
            <w:webHidden/>
          </w:rPr>
        </w:r>
        <w:r w:rsidR="00C65E60">
          <w:rPr>
            <w:webHidden/>
          </w:rPr>
          <w:fldChar w:fldCharType="separate"/>
        </w:r>
        <w:r w:rsidR="00C65E60">
          <w:rPr>
            <w:webHidden/>
          </w:rPr>
          <w:t>3</w:t>
        </w:r>
        <w:r w:rsidR="00C65E60">
          <w:rPr>
            <w:webHidden/>
          </w:rPr>
          <w:fldChar w:fldCharType="end"/>
        </w:r>
      </w:hyperlink>
    </w:p>
    <w:p w14:paraId="39840A6D" w14:textId="40E98246" w:rsidR="00C65E60" w:rsidRDefault="00270DFD">
      <w:pPr>
        <w:pStyle w:val="TOC1"/>
        <w:rPr>
          <w:rFonts w:asciiTheme="minorHAnsi" w:eastAsiaTheme="minorEastAsia" w:hAnsiTheme="minorHAnsi" w:cstheme="minorBidi"/>
          <w:sz w:val="22"/>
        </w:rPr>
      </w:pPr>
      <w:hyperlink w:anchor="_Toc49522924" w:history="1">
        <w:r w:rsidR="00C65E60" w:rsidRPr="00726B35">
          <w:rPr>
            <w:rStyle w:val="Hyperlink"/>
          </w:rPr>
          <w:t>Topic 1: Hospital Adjustment Provisions</w:t>
        </w:r>
        <w:r w:rsidR="00C65E60">
          <w:rPr>
            <w:webHidden/>
          </w:rPr>
          <w:tab/>
        </w:r>
        <w:r w:rsidR="00C65E60">
          <w:rPr>
            <w:webHidden/>
          </w:rPr>
          <w:fldChar w:fldCharType="begin"/>
        </w:r>
        <w:r w:rsidR="00C65E60">
          <w:rPr>
            <w:webHidden/>
          </w:rPr>
          <w:instrText xml:space="preserve"> PAGEREF _Toc49522924 \h </w:instrText>
        </w:r>
        <w:r w:rsidR="00C65E60">
          <w:rPr>
            <w:webHidden/>
          </w:rPr>
        </w:r>
        <w:r w:rsidR="00C65E60">
          <w:rPr>
            <w:webHidden/>
          </w:rPr>
          <w:fldChar w:fldCharType="separate"/>
        </w:r>
        <w:r w:rsidR="00C65E60">
          <w:rPr>
            <w:webHidden/>
          </w:rPr>
          <w:t>4</w:t>
        </w:r>
        <w:r w:rsidR="00C65E60">
          <w:rPr>
            <w:webHidden/>
          </w:rPr>
          <w:fldChar w:fldCharType="end"/>
        </w:r>
      </w:hyperlink>
    </w:p>
    <w:p w14:paraId="1990CF58" w14:textId="1CC71934" w:rsidR="00C65E60" w:rsidRDefault="00270DFD">
      <w:pPr>
        <w:pStyle w:val="TOC1"/>
        <w:rPr>
          <w:rFonts w:asciiTheme="minorHAnsi" w:eastAsiaTheme="minorEastAsia" w:hAnsiTheme="minorHAnsi" w:cstheme="minorBidi"/>
          <w:sz w:val="22"/>
        </w:rPr>
      </w:pPr>
      <w:hyperlink w:anchor="_Toc49522925" w:history="1">
        <w:r w:rsidR="00C65E60" w:rsidRPr="00726B35">
          <w:rPr>
            <w:rStyle w:val="Hyperlink"/>
          </w:rPr>
          <w:t>Topic 2: Processing Hospital Adjustments</w:t>
        </w:r>
        <w:r w:rsidR="00C65E60">
          <w:rPr>
            <w:webHidden/>
          </w:rPr>
          <w:tab/>
        </w:r>
        <w:r w:rsidR="00C65E60">
          <w:rPr>
            <w:webHidden/>
          </w:rPr>
          <w:fldChar w:fldCharType="begin"/>
        </w:r>
        <w:r w:rsidR="00C65E60">
          <w:rPr>
            <w:webHidden/>
          </w:rPr>
          <w:instrText xml:space="preserve"> PAGEREF _Toc49522925 \h </w:instrText>
        </w:r>
        <w:r w:rsidR="00C65E60">
          <w:rPr>
            <w:webHidden/>
          </w:rPr>
        </w:r>
        <w:r w:rsidR="00C65E60">
          <w:rPr>
            <w:webHidden/>
          </w:rPr>
          <w:fldChar w:fldCharType="separate"/>
        </w:r>
        <w:r w:rsidR="00C65E60">
          <w:rPr>
            <w:webHidden/>
          </w:rPr>
          <w:t>8</w:t>
        </w:r>
        <w:r w:rsidR="00C65E60">
          <w:rPr>
            <w:webHidden/>
          </w:rPr>
          <w:fldChar w:fldCharType="end"/>
        </w:r>
      </w:hyperlink>
    </w:p>
    <w:p w14:paraId="636F21FB" w14:textId="2EACAEFE" w:rsidR="00C65E60" w:rsidRDefault="00270DFD">
      <w:pPr>
        <w:pStyle w:val="TOC1"/>
        <w:rPr>
          <w:rFonts w:asciiTheme="minorHAnsi" w:eastAsiaTheme="minorEastAsia" w:hAnsiTheme="minorHAnsi" w:cstheme="minorBidi"/>
          <w:sz w:val="22"/>
        </w:rPr>
      </w:pPr>
      <w:hyperlink w:anchor="_Toc49522926" w:history="1">
        <w:r w:rsidR="00C65E60" w:rsidRPr="00726B35">
          <w:rPr>
            <w:rStyle w:val="Hyperlink"/>
          </w:rPr>
          <w:t>Attachment A: VA Form 10-7131</w:t>
        </w:r>
        <w:r w:rsidR="00C65E60">
          <w:rPr>
            <w:webHidden/>
          </w:rPr>
          <w:tab/>
        </w:r>
        <w:r w:rsidR="00C65E60">
          <w:rPr>
            <w:webHidden/>
          </w:rPr>
          <w:fldChar w:fldCharType="begin"/>
        </w:r>
        <w:r w:rsidR="00C65E60">
          <w:rPr>
            <w:webHidden/>
          </w:rPr>
          <w:instrText xml:space="preserve"> PAGEREF _Toc49522926 \h </w:instrText>
        </w:r>
        <w:r w:rsidR="00C65E60">
          <w:rPr>
            <w:webHidden/>
          </w:rPr>
        </w:r>
        <w:r w:rsidR="00C65E60">
          <w:rPr>
            <w:webHidden/>
          </w:rPr>
          <w:fldChar w:fldCharType="separate"/>
        </w:r>
        <w:r w:rsidR="00C65E60">
          <w:rPr>
            <w:webHidden/>
          </w:rPr>
          <w:t>13</w:t>
        </w:r>
        <w:r w:rsidR="00C65E60">
          <w:rPr>
            <w:webHidden/>
          </w:rPr>
          <w:fldChar w:fldCharType="end"/>
        </w:r>
      </w:hyperlink>
    </w:p>
    <w:p w14:paraId="3977912C" w14:textId="0407B2DC" w:rsidR="00C65E60" w:rsidRDefault="00270DFD">
      <w:pPr>
        <w:pStyle w:val="TOC1"/>
        <w:rPr>
          <w:rFonts w:asciiTheme="minorHAnsi" w:eastAsiaTheme="minorEastAsia" w:hAnsiTheme="minorHAnsi" w:cstheme="minorBidi"/>
          <w:sz w:val="22"/>
        </w:rPr>
      </w:pPr>
      <w:hyperlink w:anchor="_Toc49522927" w:history="1">
        <w:r w:rsidR="00C65E60" w:rsidRPr="00726B35">
          <w:rPr>
            <w:rStyle w:val="Hyperlink"/>
          </w:rPr>
          <w:t>Attachment B: VA Form 10-7132</w:t>
        </w:r>
        <w:r w:rsidR="00C65E60">
          <w:rPr>
            <w:webHidden/>
          </w:rPr>
          <w:tab/>
        </w:r>
        <w:r w:rsidR="00C65E60">
          <w:rPr>
            <w:webHidden/>
          </w:rPr>
          <w:fldChar w:fldCharType="begin"/>
        </w:r>
        <w:r w:rsidR="00C65E60">
          <w:rPr>
            <w:webHidden/>
          </w:rPr>
          <w:instrText xml:space="preserve"> PAGEREF _Toc49522927 \h </w:instrText>
        </w:r>
        <w:r w:rsidR="00C65E60">
          <w:rPr>
            <w:webHidden/>
          </w:rPr>
        </w:r>
        <w:r w:rsidR="00C65E60">
          <w:rPr>
            <w:webHidden/>
          </w:rPr>
          <w:fldChar w:fldCharType="separate"/>
        </w:r>
        <w:r w:rsidR="00C65E60">
          <w:rPr>
            <w:webHidden/>
          </w:rPr>
          <w:t>14</w:t>
        </w:r>
        <w:r w:rsidR="00C65E60">
          <w:rPr>
            <w:webHidden/>
          </w:rPr>
          <w:fldChar w:fldCharType="end"/>
        </w:r>
      </w:hyperlink>
    </w:p>
    <w:p w14:paraId="3B09098B" w14:textId="17479BB7" w:rsidR="00C65E60" w:rsidRDefault="00270DFD">
      <w:pPr>
        <w:pStyle w:val="TOC1"/>
        <w:rPr>
          <w:rFonts w:asciiTheme="minorHAnsi" w:eastAsiaTheme="minorEastAsia" w:hAnsiTheme="minorHAnsi" w:cstheme="minorBidi"/>
          <w:sz w:val="22"/>
        </w:rPr>
      </w:pPr>
      <w:hyperlink w:anchor="_Toc49522928" w:history="1">
        <w:r w:rsidR="00C65E60" w:rsidRPr="00726B35">
          <w:rPr>
            <w:rStyle w:val="Hyperlink"/>
          </w:rPr>
          <w:t>Attachment C:  Reduction Chart</w:t>
        </w:r>
        <w:r w:rsidR="00C65E60">
          <w:rPr>
            <w:webHidden/>
          </w:rPr>
          <w:tab/>
        </w:r>
        <w:r w:rsidR="00C65E60">
          <w:rPr>
            <w:webHidden/>
          </w:rPr>
          <w:fldChar w:fldCharType="begin"/>
        </w:r>
        <w:r w:rsidR="00C65E60">
          <w:rPr>
            <w:webHidden/>
          </w:rPr>
          <w:instrText xml:space="preserve"> PAGEREF _Toc49522928 \h </w:instrText>
        </w:r>
        <w:r w:rsidR="00C65E60">
          <w:rPr>
            <w:webHidden/>
          </w:rPr>
        </w:r>
        <w:r w:rsidR="00C65E60">
          <w:rPr>
            <w:webHidden/>
          </w:rPr>
          <w:fldChar w:fldCharType="separate"/>
        </w:r>
        <w:r w:rsidR="00C65E60">
          <w:rPr>
            <w:webHidden/>
          </w:rPr>
          <w:t>15</w:t>
        </w:r>
        <w:r w:rsidR="00C65E60">
          <w:rPr>
            <w:webHidden/>
          </w:rPr>
          <w:fldChar w:fldCharType="end"/>
        </w:r>
      </w:hyperlink>
    </w:p>
    <w:p w14:paraId="64BFFB0D" w14:textId="4F6DF997" w:rsidR="00C65E60" w:rsidRDefault="00270DFD">
      <w:pPr>
        <w:pStyle w:val="TOC1"/>
        <w:rPr>
          <w:rFonts w:asciiTheme="minorHAnsi" w:eastAsiaTheme="minorEastAsia" w:hAnsiTheme="minorHAnsi" w:cstheme="minorBidi"/>
          <w:sz w:val="22"/>
        </w:rPr>
      </w:pPr>
      <w:hyperlink w:anchor="_Toc49522929" w:history="1">
        <w:r w:rsidR="00C65E60" w:rsidRPr="00726B35">
          <w:rPr>
            <w:rStyle w:val="Hyperlink"/>
          </w:rPr>
          <w:t>Attachment D:  Topic 1 Knowledge Check - Hospital Adjustment Provisions</w:t>
        </w:r>
        <w:r w:rsidR="00C65E60">
          <w:rPr>
            <w:webHidden/>
          </w:rPr>
          <w:tab/>
        </w:r>
        <w:r w:rsidR="00C65E60">
          <w:rPr>
            <w:webHidden/>
          </w:rPr>
          <w:fldChar w:fldCharType="begin"/>
        </w:r>
        <w:r w:rsidR="00C65E60">
          <w:rPr>
            <w:webHidden/>
          </w:rPr>
          <w:instrText xml:space="preserve"> PAGEREF _Toc49522929 \h </w:instrText>
        </w:r>
        <w:r w:rsidR="00C65E60">
          <w:rPr>
            <w:webHidden/>
          </w:rPr>
        </w:r>
        <w:r w:rsidR="00C65E60">
          <w:rPr>
            <w:webHidden/>
          </w:rPr>
          <w:fldChar w:fldCharType="separate"/>
        </w:r>
        <w:r w:rsidR="00C65E60">
          <w:rPr>
            <w:webHidden/>
          </w:rPr>
          <w:t>16</w:t>
        </w:r>
        <w:r w:rsidR="00C65E60">
          <w:rPr>
            <w:webHidden/>
          </w:rPr>
          <w:fldChar w:fldCharType="end"/>
        </w:r>
      </w:hyperlink>
    </w:p>
    <w:p w14:paraId="340F0E98" w14:textId="76423ACF" w:rsidR="00C65E60" w:rsidRDefault="00270DFD">
      <w:pPr>
        <w:pStyle w:val="TOC1"/>
        <w:rPr>
          <w:rFonts w:asciiTheme="minorHAnsi" w:eastAsiaTheme="minorEastAsia" w:hAnsiTheme="minorHAnsi" w:cstheme="minorBidi"/>
          <w:sz w:val="22"/>
        </w:rPr>
      </w:pPr>
      <w:hyperlink w:anchor="_Toc49522930" w:history="1">
        <w:r w:rsidR="00C65E60" w:rsidRPr="00726B35">
          <w:rPr>
            <w:rStyle w:val="Hyperlink"/>
          </w:rPr>
          <w:t>Attachment E:  Hospital Adjustment Due Process Letter – PCGL PP4</w:t>
        </w:r>
        <w:r w:rsidR="00C65E60">
          <w:rPr>
            <w:webHidden/>
          </w:rPr>
          <w:tab/>
        </w:r>
        <w:r w:rsidR="00C65E60">
          <w:rPr>
            <w:webHidden/>
          </w:rPr>
          <w:fldChar w:fldCharType="begin"/>
        </w:r>
        <w:r w:rsidR="00C65E60">
          <w:rPr>
            <w:webHidden/>
          </w:rPr>
          <w:instrText xml:space="preserve"> PAGEREF _Toc49522930 \h </w:instrText>
        </w:r>
        <w:r w:rsidR="00C65E60">
          <w:rPr>
            <w:webHidden/>
          </w:rPr>
        </w:r>
        <w:r w:rsidR="00C65E60">
          <w:rPr>
            <w:webHidden/>
          </w:rPr>
          <w:fldChar w:fldCharType="separate"/>
        </w:r>
        <w:r w:rsidR="00C65E60">
          <w:rPr>
            <w:webHidden/>
          </w:rPr>
          <w:t>17</w:t>
        </w:r>
        <w:r w:rsidR="00C65E60">
          <w:rPr>
            <w:webHidden/>
          </w:rPr>
          <w:fldChar w:fldCharType="end"/>
        </w:r>
      </w:hyperlink>
    </w:p>
    <w:p w14:paraId="40AFB423" w14:textId="5C8213DE" w:rsidR="00C65E60" w:rsidRDefault="00270DFD">
      <w:pPr>
        <w:pStyle w:val="TOC1"/>
        <w:rPr>
          <w:rFonts w:asciiTheme="minorHAnsi" w:eastAsiaTheme="minorEastAsia" w:hAnsiTheme="minorHAnsi" w:cstheme="minorBidi"/>
          <w:sz w:val="22"/>
        </w:rPr>
      </w:pPr>
      <w:hyperlink w:anchor="_Toc49522931" w:history="1">
        <w:r w:rsidR="00C65E60" w:rsidRPr="00726B35">
          <w:rPr>
            <w:rStyle w:val="Hyperlink"/>
          </w:rPr>
          <w:t>Attachment F: Hospital Adjustment Decision Notice – PCGL PP5</w:t>
        </w:r>
        <w:r w:rsidR="00C65E60">
          <w:rPr>
            <w:webHidden/>
          </w:rPr>
          <w:tab/>
        </w:r>
        <w:r w:rsidR="00C65E60">
          <w:rPr>
            <w:webHidden/>
          </w:rPr>
          <w:fldChar w:fldCharType="begin"/>
        </w:r>
        <w:r w:rsidR="00C65E60">
          <w:rPr>
            <w:webHidden/>
          </w:rPr>
          <w:instrText xml:space="preserve"> PAGEREF _Toc49522931 \h </w:instrText>
        </w:r>
        <w:r w:rsidR="00C65E60">
          <w:rPr>
            <w:webHidden/>
          </w:rPr>
        </w:r>
        <w:r w:rsidR="00C65E60">
          <w:rPr>
            <w:webHidden/>
          </w:rPr>
          <w:fldChar w:fldCharType="separate"/>
        </w:r>
        <w:r w:rsidR="00C65E60">
          <w:rPr>
            <w:webHidden/>
          </w:rPr>
          <w:t>22</w:t>
        </w:r>
        <w:r w:rsidR="00C65E60">
          <w:rPr>
            <w:webHidden/>
          </w:rPr>
          <w:fldChar w:fldCharType="end"/>
        </w:r>
      </w:hyperlink>
    </w:p>
    <w:p w14:paraId="2F9E712B" w14:textId="78C90D43" w:rsidR="00C65E60" w:rsidRDefault="00270DFD">
      <w:pPr>
        <w:pStyle w:val="TOC1"/>
        <w:rPr>
          <w:rFonts w:asciiTheme="minorHAnsi" w:eastAsiaTheme="minorEastAsia" w:hAnsiTheme="minorHAnsi" w:cstheme="minorBidi"/>
          <w:sz w:val="22"/>
        </w:rPr>
      </w:pPr>
      <w:hyperlink w:anchor="_Toc49522932" w:history="1">
        <w:r w:rsidR="00C65E60" w:rsidRPr="00726B35">
          <w:rPr>
            <w:rStyle w:val="Hyperlink"/>
          </w:rPr>
          <w:t>Attachment G:  Topic 2 Knowledge Check - Processing Hospital Adjustments</w:t>
        </w:r>
        <w:r w:rsidR="00C65E60">
          <w:rPr>
            <w:webHidden/>
          </w:rPr>
          <w:tab/>
        </w:r>
        <w:r w:rsidR="00C65E60">
          <w:rPr>
            <w:webHidden/>
          </w:rPr>
          <w:fldChar w:fldCharType="begin"/>
        </w:r>
        <w:r w:rsidR="00C65E60">
          <w:rPr>
            <w:webHidden/>
          </w:rPr>
          <w:instrText xml:space="preserve"> PAGEREF _Toc49522932 \h </w:instrText>
        </w:r>
        <w:r w:rsidR="00C65E60">
          <w:rPr>
            <w:webHidden/>
          </w:rPr>
        </w:r>
        <w:r w:rsidR="00C65E60">
          <w:rPr>
            <w:webHidden/>
          </w:rPr>
          <w:fldChar w:fldCharType="separate"/>
        </w:r>
        <w:r w:rsidR="00C65E60">
          <w:rPr>
            <w:webHidden/>
          </w:rPr>
          <w:t>25</w:t>
        </w:r>
        <w:r w:rsidR="00C65E60">
          <w:rPr>
            <w:webHidden/>
          </w:rPr>
          <w:fldChar w:fldCharType="end"/>
        </w:r>
      </w:hyperlink>
    </w:p>
    <w:p w14:paraId="66F8A208" w14:textId="6C6838EA" w:rsidR="007A5600" w:rsidRDefault="007A5600">
      <w:pPr>
        <w:pStyle w:val="VBATopicHeading1"/>
        <w:rPr>
          <w:sz w:val="24"/>
        </w:rPr>
      </w:pPr>
      <w:r>
        <w:rPr>
          <w:rStyle w:val="Hyperlink"/>
          <w:bCs/>
          <w:szCs w:val="24"/>
        </w:rPr>
        <w:fldChar w:fldCharType="end"/>
      </w:r>
    </w:p>
    <w:p w14:paraId="6B6CF5F4" w14:textId="77777777" w:rsidR="007A5600" w:rsidRDefault="007A5600"/>
    <w:p w14:paraId="4E2484CE" w14:textId="77777777" w:rsidR="007A5600" w:rsidRDefault="007A5600"/>
    <w:p w14:paraId="6A07B3B7" w14:textId="77777777" w:rsidR="007A5600" w:rsidRDefault="007A5600"/>
    <w:p w14:paraId="44866E5D" w14:textId="77777777" w:rsidR="007A5600" w:rsidRDefault="007A5600"/>
    <w:p w14:paraId="7444BB6D" w14:textId="77777777" w:rsidR="007A5600" w:rsidRDefault="007A5600"/>
    <w:p w14:paraId="0BD7360B" w14:textId="77777777" w:rsidR="007A5600" w:rsidRDefault="007A5600"/>
    <w:p w14:paraId="5A40F7C5" w14:textId="77777777" w:rsidR="007A5600" w:rsidRDefault="007A5600"/>
    <w:p w14:paraId="096E2E1D" w14:textId="77777777" w:rsidR="007A5600" w:rsidRDefault="007A5600"/>
    <w:p w14:paraId="62EBD770" w14:textId="77777777" w:rsidR="007A5600" w:rsidRDefault="007A5600">
      <w:pPr>
        <w:overflowPunct/>
        <w:autoSpaceDE/>
        <w:autoSpaceDN/>
        <w:adjustRightInd/>
        <w:spacing w:before="0"/>
      </w:pPr>
      <w:r>
        <w:br w:type="page"/>
      </w:r>
    </w:p>
    <w:p w14:paraId="0CB4D9C7" w14:textId="77777777" w:rsidR="007A5600" w:rsidRDefault="007A5600">
      <w:pPr>
        <w:pStyle w:val="VBATopicHeading1"/>
      </w:pPr>
      <w:bookmarkStart w:id="2" w:name="_Toc49522922"/>
      <w:bookmarkStart w:id="3" w:name="_Toc269888405"/>
      <w:bookmarkStart w:id="4" w:name="_Toc269888748"/>
      <w:bookmarkStart w:id="5" w:name="_Toc278291133"/>
      <w:r>
        <w:lastRenderedPageBreak/>
        <w:t>Objectives</w:t>
      </w:r>
      <w:bookmarkEnd w:id="2"/>
    </w:p>
    <w:p w14:paraId="111364F6" w14:textId="77777777" w:rsidR="00760A76" w:rsidRPr="00760A76" w:rsidRDefault="00760A76" w:rsidP="00760A76">
      <w:pPr>
        <w:pStyle w:val="NoSpacing"/>
      </w:pPr>
      <w:r w:rsidRPr="00760A76">
        <w:t xml:space="preserve">The scope of this lesson is how benefits are affected when a beneficiary is receiving Special Monthly Compensation (SMC) Aid and Attendance (A&amp;A) and are hospitalized at VA expense. </w:t>
      </w:r>
    </w:p>
    <w:p w14:paraId="62D40FFC" w14:textId="77777777" w:rsidR="00B459A0" w:rsidRDefault="00B459A0" w:rsidP="007C43C3">
      <w:pPr>
        <w:pStyle w:val="NoSpacing"/>
      </w:pPr>
    </w:p>
    <w:p w14:paraId="3014F7A7" w14:textId="625B4788" w:rsidR="007C43C3" w:rsidRDefault="004C01B9" w:rsidP="007C43C3">
      <w:pPr>
        <w:pStyle w:val="NoSpacing"/>
      </w:pPr>
      <w:r>
        <w:t xml:space="preserve">At the end of this lesson, </w:t>
      </w:r>
      <w:r w:rsidR="00553B0F">
        <w:t>you</w:t>
      </w:r>
      <w:r>
        <w:t xml:space="preserve"> should be able to:</w:t>
      </w:r>
    </w:p>
    <w:p w14:paraId="2F6D83AE" w14:textId="77777777" w:rsidR="007C43C3" w:rsidRDefault="007C43C3" w:rsidP="007C43C3">
      <w:pPr>
        <w:pStyle w:val="NoSpacing"/>
        <w:ind w:left="720"/>
      </w:pPr>
    </w:p>
    <w:p w14:paraId="17618507" w14:textId="0523877A" w:rsidR="00A53953" w:rsidRPr="00826218" w:rsidRDefault="00B459A0" w:rsidP="00DE2C61">
      <w:pPr>
        <w:pStyle w:val="NoSpacing"/>
        <w:numPr>
          <w:ilvl w:val="0"/>
          <w:numId w:val="2"/>
        </w:numPr>
      </w:pPr>
      <w:r>
        <w:t xml:space="preserve">Describe </w:t>
      </w:r>
      <w:r w:rsidR="00A53953">
        <w:t>hospital</w:t>
      </w:r>
      <w:r w:rsidR="00A53953" w:rsidRPr="00826218">
        <w:t xml:space="preserve"> adjustment provision</w:t>
      </w:r>
      <w:r w:rsidR="00A53953">
        <w:t>s</w:t>
      </w:r>
    </w:p>
    <w:p w14:paraId="133916B7" w14:textId="30511B9F" w:rsidR="00A53953" w:rsidRPr="00826218" w:rsidRDefault="00B459A0" w:rsidP="00DE2C61">
      <w:pPr>
        <w:pStyle w:val="NoSpacing"/>
        <w:numPr>
          <w:ilvl w:val="0"/>
          <w:numId w:val="2"/>
        </w:numPr>
      </w:pPr>
      <w:r>
        <w:t xml:space="preserve">Determine </w:t>
      </w:r>
      <w:r w:rsidR="00A53953" w:rsidRPr="00826218">
        <w:t xml:space="preserve">the dates </w:t>
      </w:r>
      <w:r w:rsidR="000C2988">
        <w:t>of</w:t>
      </w:r>
      <w:r w:rsidR="00A53953" w:rsidRPr="00826218">
        <w:t xml:space="preserve"> reduction and reinstatement of benefits </w:t>
      </w:r>
    </w:p>
    <w:p w14:paraId="102934AA" w14:textId="3D22AA61" w:rsidR="00A53953" w:rsidRPr="00826218" w:rsidRDefault="00A53953" w:rsidP="00DE2C61">
      <w:pPr>
        <w:pStyle w:val="NoSpacing"/>
        <w:numPr>
          <w:ilvl w:val="0"/>
          <w:numId w:val="2"/>
        </w:numPr>
      </w:pPr>
      <w:r>
        <w:t>I</w:t>
      </w:r>
      <w:r w:rsidRPr="00826218">
        <w:t xml:space="preserve">dentify </w:t>
      </w:r>
      <w:bookmarkStart w:id="6" w:name="OLE_LINK1"/>
      <w:bookmarkStart w:id="7" w:name="OLE_LINK2"/>
      <w:r w:rsidRPr="00826218">
        <w:t xml:space="preserve">38 CFR </w:t>
      </w:r>
      <w:r w:rsidR="00383ECF">
        <w:t>§</w:t>
      </w:r>
      <w:r w:rsidRPr="00826218">
        <w:t xml:space="preserve">3.552 </w:t>
      </w:r>
      <w:bookmarkEnd w:id="6"/>
      <w:bookmarkEnd w:id="7"/>
      <w:r w:rsidRPr="00826218">
        <w:t>exceptions</w:t>
      </w:r>
    </w:p>
    <w:p w14:paraId="17D60A7E" w14:textId="5A442559" w:rsidR="00A53953" w:rsidRPr="00826218" w:rsidRDefault="00B459A0" w:rsidP="00DE2C61">
      <w:pPr>
        <w:pStyle w:val="NoSpacing"/>
        <w:numPr>
          <w:ilvl w:val="0"/>
          <w:numId w:val="2"/>
        </w:numPr>
      </w:pPr>
      <w:r>
        <w:t>Explain</w:t>
      </w:r>
      <w:r w:rsidRPr="00826218">
        <w:t xml:space="preserve"> </w:t>
      </w:r>
      <w:r w:rsidR="00A53953" w:rsidRPr="00826218">
        <w:t>the requirements to process a hospital adjustment</w:t>
      </w:r>
    </w:p>
    <w:p w14:paraId="095D481D" w14:textId="77777777" w:rsidR="00A53953" w:rsidRDefault="00A53953" w:rsidP="00DE2C61">
      <w:pPr>
        <w:pStyle w:val="NoSpacing"/>
        <w:numPr>
          <w:ilvl w:val="0"/>
          <w:numId w:val="2"/>
        </w:numPr>
      </w:pPr>
      <w:r>
        <w:t>D</w:t>
      </w:r>
      <w:r w:rsidRPr="00826218">
        <w:t xml:space="preserve">emonstrate the ability to process </w:t>
      </w:r>
      <w:r>
        <w:t>hospital</w:t>
      </w:r>
      <w:r w:rsidRPr="00826218">
        <w:t xml:space="preserve"> adjustment</w:t>
      </w:r>
      <w:r>
        <w:t>s</w:t>
      </w:r>
    </w:p>
    <w:p w14:paraId="5AA426D2" w14:textId="77777777" w:rsidR="000E3279" w:rsidRDefault="000E3279" w:rsidP="00A53953">
      <w:pPr>
        <w:pStyle w:val="NoSpacing"/>
      </w:pPr>
    </w:p>
    <w:p w14:paraId="66723F85" w14:textId="77777777" w:rsidR="007A5600" w:rsidRDefault="007A5600" w:rsidP="00A53953">
      <w:pPr>
        <w:pStyle w:val="VBATopicHeading1"/>
      </w:pPr>
      <w:r>
        <w:br w:type="page"/>
      </w:r>
      <w:bookmarkStart w:id="8" w:name="_Toc49522923"/>
      <w:r>
        <w:lastRenderedPageBreak/>
        <w:t>References</w:t>
      </w:r>
      <w:bookmarkEnd w:id="8"/>
    </w:p>
    <w:p w14:paraId="2A33E41F" w14:textId="23C342D8" w:rsidR="006E5ED4" w:rsidRDefault="006E5ED4" w:rsidP="006E5ED4">
      <w:pPr>
        <w:pStyle w:val="NoSpacing"/>
      </w:pPr>
      <w:bookmarkStart w:id="9" w:name="_Hlk36450713"/>
      <w:r>
        <w:rPr>
          <w:noProof/>
        </w:rPr>
        <w:t xml:space="preserve">All M21-1 references are found in the </w:t>
      </w:r>
      <w:hyperlink r:id="rId11" w:history="1">
        <w:r w:rsidRPr="00BB3D0C">
          <w:rPr>
            <w:rStyle w:val="Hyperlink"/>
            <w:noProof/>
          </w:rPr>
          <w:t>Compensation Pension Knowledge Management (CPKM) portal.</w:t>
        </w:r>
      </w:hyperlink>
    </w:p>
    <w:bookmarkEnd w:id="9"/>
    <w:p w14:paraId="220673F9" w14:textId="4DA22800" w:rsidR="00A53953" w:rsidRDefault="004D2BB5" w:rsidP="00DE2C61">
      <w:pPr>
        <w:pStyle w:val="NoSpacing"/>
        <w:numPr>
          <w:ilvl w:val="0"/>
          <w:numId w:val="3"/>
        </w:numPr>
      </w:pPr>
      <w:r>
        <w:fldChar w:fldCharType="begin"/>
      </w:r>
      <w:r>
        <w:instrText xml:space="preserve"> HYPERLINK "https://www.ecfr.gov/cgi-bin/text-idx?SID=70d4a3d8262d178b211e42a0eb15d0c5&amp;mc=true&amp;node=se38.1.3_1105&amp;rgn=div8" </w:instrText>
      </w:r>
      <w:r>
        <w:fldChar w:fldCharType="separate"/>
      </w:r>
      <w:r w:rsidR="00A53953" w:rsidRPr="000061A3">
        <w:rPr>
          <w:rStyle w:val="Hyperlink"/>
        </w:rPr>
        <w:t xml:space="preserve">38 CFR </w:t>
      </w:r>
      <w:r w:rsidR="00B459A0">
        <w:rPr>
          <w:rStyle w:val="Hyperlink"/>
        </w:rPr>
        <w:t>§</w:t>
      </w:r>
      <w:r w:rsidR="00A53953" w:rsidRPr="000061A3">
        <w:rPr>
          <w:rStyle w:val="Hyperlink"/>
        </w:rPr>
        <w:t>3.105(e)</w:t>
      </w:r>
      <w:r>
        <w:rPr>
          <w:rStyle w:val="Hyperlink"/>
        </w:rPr>
        <w:fldChar w:fldCharType="end"/>
      </w:r>
      <w:r w:rsidR="00A53953" w:rsidRPr="000061A3">
        <w:t>, Revision of decisions</w:t>
      </w:r>
      <w:r w:rsidR="00FB3AAE">
        <w:t>,</w:t>
      </w:r>
      <w:r w:rsidR="00A53953" w:rsidRPr="000061A3">
        <w:t xml:space="preserve"> Reduction in evaluation – compensation</w:t>
      </w:r>
    </w:p>
    <w:p w14:paraId="6C9BE934" w14:textId="7CCEC3AA" w:rsidR="00A53953" w:rsidRDefault="00270DFD" w:rsidP="00DE2C61">
      <w:pPr>
        <w:pStyle w:val="NoSpacing"/>
        <w:numPr>
          <w:ilvl w:val="0"/>
          <w:numId w:val="3"/>
        </w:numPr>
      </w:pPr>
      <w:hyperlink r:id="rId12" w:history="1">
        <w:r w:rsidR="00A53953" w:rsidRPr="000061A3">
          <w:rPr>
            <w:rStyle w:val="Hyperlink"/>
          </w:rPr>
          <w:t xml:space="preserve">38 CFR </w:t>
        </w:r>
        <w:r w:rsidR="00B459A0" w:rsidRPr="00B459A0">
          <w:rPr>
            <w:rStyle w:val="Hyperlink"/>
          </w:rPr>
          <w:t>§</w:t>
        </w:r>
        <w:r w:rsidR="00A53953" w:rsidRPr="000061A3">
          <w:rPr>
            <w:rStyle w:val="Hyperlink"/>
          </w:rPr>
          <w:t>3.350</w:t>
        </w:r>
      </w:hyperlink>
      <w:r w:rsidR="00A53953" w:rsidRPr="000061A3">
        <w:t>, Special monthly compensation ratings</w:t>
      </w:r>
    </w:p>
    <w:p w14:paraId="344E5040" w14:textId="23354D84" w:rsidR="000061A3" w:rsidRDefault="00270DFD" w:rsidP="00DE2C61">
      <w:pPr>
        <w:pStyle w:val="NoSpacing"/>
        <w:numPr>
          <w:ilvl w:val="0"/>
          <w:numId w:val="3"/>
        </w:numPr>
      </w:pPr>
      <w:hyperlink r:id="rId13" w:history="1">
        <w:r w:rsidR="000061A3" w:rsidRPr="000061A3">
          <w:rPr>
            <w:rStyle w:val="Hyperlink"/>
          </w:rPr>
          <w:t xml:space="preserve">38 CFR </w:t>
        </w:r>
        <w:r w:rsidR="00B459A0" w:rsidRPr="00B459A0">
          <w:rPr>
            <w:rStyle w:val="Hyperlink"/>
          </w:rPr>
          <w:t>§</w:t>
        </w:r>
        <w:r w:rsidR="000061A3" w:rsidRPr="000061A3">
          <w:rPr>
            <w:rStyle w:val="Hyperlink"/>
          </w:rPr>
          <w:t>3.551</w:t>
        </w:r>
      </w:hyperlink>
      <w:r w:rsidR="000061A3" w:rsidRPr="000061A3">
        <w:t>, Reduction because of hospitalization</w:t>
      </w:r>
    </w:p>
    <w:bookmarkStart w:id="10" w:name="_Hlk36449996"/>
    <w:p w14:paraId="3B697181" w14:textId="4EEB8510" w:rsidR="000061A3" w:rsidRDefault="004D2BB5" w:rsidP="00DE2C61">
      <w:pPr>
        <w:pStyle w:val="NoSpacing"/>
        <w:numPr>
          <w:ilvl w:val="0"/>
          <w:numId w:val="3"/>
        </w:numPr>
      </w:pPr>
      <w:r>
        <w:fldChar w:fldCharType="begin"/>
      </w:r>
      <w:r>
        <w:instrText xml:space="preserve"> HYPERLINK "https://www.ecfr.gov/cgi-bin/retrieveECFR?gp=&amp;SID=cdd688d342494ff4bb7d90fd5a8c95cd&amp;mc=true&amp;r=SECTION&amp;n=se38.1.3_1552" </w:instrText>
      </w:r>
      <w:r>
        <w:fldChar w:fldCharType="separate"/>
      </w:r>
      <w:r w:rsidR="000061A3" w:rsidRPr="000061A3">
        <w:rPr>
          <w:rStyle w:val="Hyperlink"/>
        </w:rPr>
        <w:t xml:space="preserve">38 CFR </w:t>
      </w:r>
      <w:r w:rsidR="00B459A0" w:rsidRPr="00B459A0">
        <w:rPr>
          <w:rStyle w:val="Hyperlink"/>
        </w:rPr>
        <w:t>§</w:t>
      </w:r>
      <w:r w:rsidR="000061A3" w:rsidRPr="000061A3">
        <w:rPr>
          <w:rStyle w:val="Hyperlink"/>
        </w:rPr>
        <w:t>3.552</w:t>
      </w:r>
      <w:r>
        <w:rPr>
          <w:rStyle w:val="Hyperlink"/>
        </w:rPr>
        <w:fldChar w:fldCharType="end"/>
      </w:r>
      <w:r w:rsidR="000061A3" w:rsidRPr="000061A3">
        <w:t>, Adjustment of allowance for aid and attendance</w:t>
      </w:r>
    </w:p>
    <w:p w14:paraId="57343BED" w14:textId="3C5C94EC" w:rsidR="000061A3" w:rsidRDefault="00270DFD" w:rsidP="00DE2C61">
      <w:pPr>
        <w:pStyle w:val="NoSpacing"/>
        <w:numPr>
          <w:ilvl w:val="0"/>
          <w:numId w:val="3"/>
        </w:numPr>
      </w:pPr>
      <w:hyperlink r:id="rId14" w:history="1">
        <w:r w:rsidR="000061A3" w:rsidRPr="000061A3">
          <w:rPr>
            <w:rStyle w:val="Hyperlink"/>
          </w:rPr>
          <w:t xml:space="preserve">38 CFR </w:t>
        </w:r>
        <w:r w:rsidR="00B459A0" w:rsidRPr="00B459A0">
          <w:rPr>
            <w:rStyle w:val="Hyperlink"/>
          </w:rPr>
          <w:t>§</w:t>
        </w:r>
        <w:r w:rsidR="000061A3" w:rsidRPr="000061A3">
          <w:rPr>
            <w:rStyle w:val="Hyperlink"/>
          </w:rPr>
          <w:t>3.556</w:t>
        </w:r>
      </w:hyperlink>
      <w:r w:rsidR="000061A3" w:rsidRPr="000061A3">
        <w:t>, Adjustment on discharge or release</w:t>
      </w:r>
    </w:p>
    <w:bookmarkStart w:id="11" w:name="_Hlk36450015"/>
    <w:bookmarkEnd w:id="10"/>
    <w:p w14:paraId="09EBD9AE" w14:textId="688E0FA8" w:rsidR="000061A3" w:rsidRDefault="004D2BB5" w:rsidP="00DE2C61">
      <w:pPr>
        <w:pStyle w:val="NoSpacing"/>
        <w:numPr>
          <w:ilvl w:val="0"/>
          <w:numId w:val="3"/>
        </w:numPr>
      </w:pPr>
      <w:r>
        <w:fldChar w:fldCharType="begin"/>
      </w:r>
      <w:r>
        <w:instrText xml:space="preserve"> HYPERLINK "https://vaww.vrm.km.va.gov/system/templates/selfservice/va_kanew/help/agent/locale/en-US/portal/554400000001034/content/554400000014071/M21-1-Part-I-Chapter-2-Section-A-General-Information-on-Due-Process" </w:instrText>
      </w:r>
      <w:r>
        <w:fldChar w:fldCharType="separate"/>
      </w:r>
      <w:r w:rsidR="000061A3" w:rsidRPr="000061A3">
        <w:rPr>
          <w:rStyle w:val="Hyperlink"/>
        </w:rPr>
        <w:t>M21-1</w:t>
      </w:r>
      <w:r w:rsidR="00A4463C">
        <w:rPr>
          <w:rStyle w:val="Hyperlink"/>
        </w:rPr>
        <w:t xml:space="preserve"> </w:t>
      </w:r>
      <w:r w:rsidR="000061A3" w:rsidRPr="000061A3">
        <w:rPr>
          <w:rStyle w:val="Hyperlink"/>
        </w:rPr>
        <w:t>I</w:t>
      </w:r>
      <w:r w:rsidR="00A4463C">
        <w:rPr>
          <w:rStyle w:val="Hyperlink"/>
        </w:rPr>
        <w:t>.</w:t>
      </w:r>
      <w:r w:rsidR="000061A3" w:rsidRPr="000061A3">
        <w:rPr>
          <w:rStyle w:val="Hyperlink"/>
        </w:rPr>
        <w:t>2.A</w:t>
      </w:r>
      <w:r>
        <w:rPr>
          <w:rStyle w:val="Hyperlink"/>
        </w:rPr>
        <w:fldChar w:fldCharType="end"/>
      </w:r>
      <w:r w:rsidR="000061A3" w:rsidRPr="000061A3">
        <w:t>, General Information on Due Proces</w:t>
      </w:r>
      <w:r w:rsidR="00FB3AAE">
        <w:t>s</w:t>
      </w:r>
    </w:p>
    <w:p w14:paraId="380A8EE0" w14:textId="7E159687" w:rsidR="000061A3" w:rsidRDefault="00270DFD" w:rsidP="00DE2C61">
      <w:pPr>
        <w:pStyle w:val="NoSpacing"/>
        <w:numPr>
          <w:ilvl w:val="0"/>
          <w:numId w:val="3"/>
        </w:numPr>
      </w:pPr>
      <w:hyperlink r:id="rId15" w:anchor="3" w:history="1">
        <w:r w:rsidR="000061A3" w:rsidRPr="000061A3">
          <w:rPr>
            <w:rStyle w:val="Hyperlink"/>
          </w:rPr>
          <w:t>M21-1</w:t>
        </w:r>
        <w:r w:rsidR="00A4463C">
          <w:rPr>
            <w:rStyle w:val="Hyperlink"/>
          </w:rPr>
          <w:t xml:space="preserve"> </w:t>
        </w:r>
        <w:r w:rsidR="000061A3" w:rsidRPr="000061A3">
          <w:rPr>
            <w:rStyle w:val="Hyperlink"/>
          </w:rPr>
          <w:t>I</w:t>
        </w:r>
        <w:r w:rsidR="00A4463C">
          <w:rPr>
            <w:rStyle w:val="Hyperlink"/>
          </w:rPr>
          <w:t>.</w:t>
        </w:r>
        <w:r w:rsidR="000061A3" w:rsidRPr="000061A3">
          <w:rPr>
            <w:rStyle w:val="Hyperlink"/>
          </w:rPr>
          <w:t>2.B.3.c</w:t>
        </w:r>
      </w:hyperlink>
      <w:r w:rsidR="000061A3">
        <w:t>, Special Procedures for Hospitalized Veterans</w:t>
      </w:r>
    </w:p>
    <w:bookmarkEnd w:id="11"/>
    <w:p w14:paraId="0817F6BA" w14:textId="7B8E59A5" w:rsidR="000061A3" w:rsidRDefault="004D2BB5" w:rsidP="00DE2C61">
      <w:pPr>
        <w:pStyle w:val="NoSpacing"/>
        <w:numPr>
          <w:ilvl w:val="0"/>
          <w:numId w:val="3"/>
        </w:numPr>
      </w:pPr>
      <w:r>
        <w:fldChar w:fldCharType="begin"/>
      </w:r>
      <w:r>
        <w:instrText xml:space="preserve"> HYPERLINK "https://vaww.vrm.km.va.gov/system/templates/selfservice/va_kanew/help/agent/locale/en-US/portal/554400000001034/content/554400000014259/M21-1-Part-III-Subpart-v-Chapter-6-Section-A-Information-Exchange-Between-Department-of-Veterans-Affairs-VA-Regional-Offices-ROs-and-Medical-Facilities" </w:instrText>
      </w:r>
      <w:r>
        <w:fldChar w:fldCharType="separate"/>
      </w:r>
      <w:r w:rsidR="000061A3" w:rsidRPr="000061A3">
        <w:rPr>
          <w:rStyle w:val="Hyperlink"/>
        </w:rPr>
        <w:t>M21-1</w:t>
      </w:r>
      <w:r w:rsidR="00A4463C">
        <w:rPr>
          <w:rStyle w:val="Hyperlink"/>
        </w:rPr>
        <w:t xml:space="preserve"> III.</w:t>
      </w:r>
      <w:r w:rsidR="000061A3" w:rsidRPr="000061A3">
        <w:rPr>
          <w:rStyle w:val="Hyperlink"/>
        </w:rPr>
        <w:t>v</w:t>
      </w:r>
      <w:r w:rsidR="00B459A0">
        <w:rPr>
          <w:rStyle w:val="Hyperlink"/>
        </w:rPr>
        <w:t>.</w:t>
      </w:r>
      <w:r w:rsidR="000061A3" w:rsidRPr="000061A3">
        <w:rPr>
          <w:rStyle w:val="Hyperlink"/>
        </w:rPr>
        <w:t>6.A</w:t>
      </w:r>
      <w:r>
        <w:rPr>
          <w:rStyle w:val="Hyperlink"/>
        </w:rPr>
        <w:fldChar w:fldCharType="end"/>
      </w:r>
      <w:r w:rsidR="000061A3">
        <w:t>, Information Exchange Between Department of Veterans Affairs (VA) Regional Offices (R</w:t>
      </w:r>
      <w:r w:rsidR="009E5F3F">
        <w:t>O</w:t>
      </w:r>
      <w:r w:rsidR="000061A3">
        <w:t>s) and Medical Facilities</w:t>
      </w:r>
    </w:p>
    <w:bookmarkStart w:id="12" w:name="_Hlk36450028"/>
    <w:p w14:paraId="1A60FEC3" w14:textId="4DA8450A" w:rsidR="000061A3" w:rsidRDefault="004D2BB5" w:rsidP="00DE2C61">
      <w:pPr>
        <w:pStyle w:val="NoSpacing"/>
        <w:numPr>
          <w:ilvl w:val="0"/>
          <w:numId w:val="3"/>
        </w:numPr>
      </w:pPr>
      <w:r>
        <w:fldChar w:fldCharType="begin"/>
      </w:r>
      <w:r>
        <w:instrText xml:space="preserve"> HYPERLINK "https://vaww.vrm.km.va.gov/system/templates/selfservice/va_kanew/help/agent/locale/en-US/portal/554400000001034/content/554400000014261/M21-1-Part-III-Subpart-v-Chapter-6-Section-C-Adjusting-Awards-Involving-an-Aid-and-Attendance-AA-Allowance" </w:instrText>
      </w:r>
      <w:r>
        <w:fldChar w:fldCharType="separate"/>
      </w:r>
      <w:r w:rsidR="000061A3" w:rsidRPr="000061A3">
        <w:rPr>
          <w:rStyle w:val="Hyperlink"/>
        </w:rPr>
        <w:t>M21-1</w:t>
      </w:r>
      <w:r w:rsidR="00A4463C">
        <w:rPr>
          <w:rStyle w:val="Hyperlink"/>
        </w:rPr>
        <w:t xml:space="preserve"> </w:t>
      </w:r>
      <w:r w:rsidR="000061A3" w:rsidRPr="000061A3">
        <w:rPr>
          <w:rStyle w:val="Hyperlink"/>
        </w:rPr>
        <w:t>III</w:t>
      </w:r>
      <w:r w:rsidR="00A4463C">
        <w:rPr>
          <w:rStyle w:val="Hyperlink"/>
        </w:rPr>
        <w:t>.</w:t>
      </w:r>
      <w:r w:rsidR="000061A3" w:rsidRPr="000061A3">
        <w:rPr>
          <w:rStyle w:val="Hyperlink"/>
        </w:rPr>
        <w:t>v</w:t>
      </w:r>
      <w:r w:rsidR="00B459A0">
        <w:rPr>
          <w:rStyle w:val="Hyperlink"/>
        </w:rPr>
        <w:t>.</w:t>
      </w:r>
      <w:r w:rsidR="000061A3" w:rsidRPr="000061A3">
        <w:rPr>
          <w:rStyle w:val="Hyperlink"/>
        </w:rPr>
        <w:t>6.C</w:t>
      </w:r>
      <w:r>
        <w:rPr>
          <w:rStyle w:val="Hyperlink"/>
        </w:rPr>
        <w:fldChar w:fldCharType="end"/>
      </w:r>
      <w:r w:rsidR="000061A3">
        <w:t>, Adjusting Awards Involving an Aid and Attendance (A&amp;A) Allowance</w:t>
      </w:r>
    </w:p>
    <w:bookmarkEnd w:id="12"/>
    <w:p w14:paraId="161A335E" w14:textId="5319A066" w:rsidR="000061A3" w:rsidRDefault="004D2BB5" w:rsidP="00DE2C61">
      <w:pPr>
        <w:pStyle w:val="NoSpacing"/>
        <w:numPr>
          <w:ilvl w:val="0"/>
          <w:numId w:val="3"/>
        </w:numPr>
      </w:pPr>
      <w:r>
        <w:fldChar w:fldCharType="begin"/>
      </w:r>
      <w:r>
        <w:instrText xml:space="preserve"> HYPERLINK "https://vaww.vrm.km.va.gov/system/templates/selfservice/va_kanew/help/agent/locale/en-US/portal/554400000001034/content/554400000014571/M21-1-Part-IV-Subpart-ii-Chapter-2-Section-H-Special-Monthly-Compensation-SMC" </w:instrText>
      </w:r>
      <w:r>
        <w:fldChar w:fldCharType="separate"/>
      </w:r>
      <w:r w:rsidR="00E42440" w:rsidRPr="00E42440">
        <w:rPr>
          <w:rStyle w:val="Hyperlink"/>
        </w:rPr>
        <w:t>M21-1</w:t>
      </w:r>
      <w:r w:rsidR="00A4463C">
        <w:rPr>
          <w:rStyle w:val="Hyperlink"/>
        </w:rPr>
        <w:t xml:space="preserve"> </w:t>
      </w:r>
      <w:r w:rsidR="00E42440" w:rsidRPr="00E42440">
        <w:rPr>
          <w:rStyle w:val="Hyperlink"/>
        </w:rPr>
        <w:t>IV</w:t>
      </w:r>
      <w:r w:rsidR="00A4463C">
        <w:rPr>
          <w:rStyle w:val="Hyperlink"/>
        </w:rPr>
        <w:t>.</w:t>
      </w:r>
      <w:r w:rsidR="00E42440" w:rsidRPr="00E42440">
        <w:rPr>
          <w:rStyle w:val="Hyperlink"/>
        </w:rPr>
        <w:t>ii</w:t>
      </w:r>
      <w:r w:rsidR="00B459A0">
        <w:rPr>
          <w:rStyle w:val="Hyperlink"/>
        </w:rPr>
        <w:t>.</w:t>
      </w:r>
      <w:r w:rsidR="00E42440" w:rsidRPr="00E42440">
        <w:rPr>
          <w:rStyle w:val="Hyperlink"/>
        </w:rPr>
        <w:t>2.H</w:t>
      </w:r>
      <w:r>
        <w:rPr>
          <w:rStyle w:val="Hyperlink"/>
        </w:rPr>
        <w:fldChar w:fldCharType="end"/>
      </w:r>
      <w:r w:rsidR="00E42440">
        <w:t>, Special Monthly Compensation (SMC)</w:t>
      </w:r>
    </w:p>
    <w:bookmarkStart w:id="13" w:name="_Hlk36450041"/>
    <w:p w14:paraId="06315D4A" w14:textId="23C673EB" w:rsidR="00E42440" w:rsidRDefault="004D2BB5" w:rsidP="00DE2C61">
      <w:pPr>
        <w:pStyle w:val="NoSpacing"/>
        <w:numPr>
          <w:ilvl w:val="0"/>
          <w:numId w:val="3"/>
        </w:numPr>
      </w:pPr>
      <w:r>
        <w:fldChar w:fldCharType="begin"/>
      </w:r>
      <w:r>
        <w:instrText xml:space="preserve"> HYPERLINK "https://vaww.vrm.km.va.gov/system/templates/selfservice/va_kanew/help/agent/locale/en-US/portal/554400000001034/content/554400000011474/Appendix%20B.%20End%20Product%20Codes" </w:instrText>
      </w:r>
      <w:r>
        <w:fldChar w:fldCharType="separate"/>
      </w:r>
      <w:r w:rsidR="00E42440" w:rsidRPr="00E42440">
        <w:rPr>
          <w:rStyle w:val="Hyperlink"/>
        </w:rPr>
        <w:t>M21-4</w:t>
      </w:r>
      <w:r w:rsidR="00A4463C">
        <w:rPr>
          <w:rStyle w:val="Hyperlink"/>
        </w:rPr>
        <w:t xml:space="preserve"> </w:t>
      </w:r>
      <w:r w:rsidR="00E42440" w:rsidRPr="00E42440">
        <w:rPr>
          <w:rStyle w:val="Hyperlink"/>
        </w:rPr>
        <w:t>Appendix B.2</w:t>
      </w:r>
      <w:r>
        <w:rPr>
          <w:rStyle w:val="Hyperlink"/>
        </w:rPr>
        <w:fldChar w:fldCharType="end"/>
      </w:r>
      <w:r w:rsidR="00E42440">
        <w:t xml:space="preserve">, End Products – </w:t>
      </w:r>
      <w:r w:rsidR="00863907">
        <w:t>Compensation</w:t>
      </w:r>
      <w:r w:rsidR="00E42440">
        <w:t>, Pension, and Fiduciary Operations</w:t>
      </w:r>
    </w:p>
    <w:bookmarkEnd w:id="13"/>
    <w:p w14:paraId="2ED4A5F1" w14:textId="77777777" w:rsidR="00F86C93" w:rsidRDefault="004D2BB5" w:rsidP="00DE2C61">
      <w:pPr>
        <w:pStyle w:val="NoSpacing"/>
        <w:numPr>
          <w:ilvl w:val="0"/>
          <w:numId w:val="3"/>
        </w:numPr>
      </w:pPr>
      <w:r>
        <w:fldChar w:fldCharType="begin"/>
      </w:r>
      <w:r>
        <w:instrText xml:space="preserve"> HYPERLINK "http://epss.vba.va.gov/vsr_assistant/index.html" </w:instrText>
      </w:r>
      <w:r>
        <w:fldChar w:fldCharType="separate"/>
      </w:r>
      <w:r w:rsidR="00A055E0" w:rsidRPr="00A055E0">
        <w:rPr>
          <w:rStyle w:val="Hyperlink"/>
        </w:rPr>
        <w:t>VSR Assistant – Electronic Performance Support System</w:t>
      </w:r>
      <w:r>
        <w:rPr>
          <w:rStyle w:val="Hyperlink"/>
        </w:rPr>
        <w:fldChar w:fldCharType="end"/>
      </w:r>
    </w:p>
    <w:p w14:paraId="2EEEE206" w14:textId="77777777" w:rsidR="007A5600" w:rsidRDefault="007A5600">
      <w:pPr>
        <w:overflowPunct/>
        <w:autoSpaceDE/>
        <w:autoSpaceDN/>
        <w:adjustRightInd/>
        <w:spacing w:before="0"/>
        <w:rPr>
          <w:rFonts w:ascii="Times New Roman Bold" w:hAnsi="Times New Roman Bold"/>
          <w:b/>
          <w:smallCaps/>
          <w:sz w:val="32"/>
          <w:szCs w:val="32"/>
        </w:rPr>
      </w:pPr>
    </w:p>
    <w:bookmarkEnd w:id="3"/>
    <w:bookmarkEnd w:id="4"/>
    <w:bookmarkEnd w:id="5"/>
    <w:p w14:paraId="1D61C0FF" w14:textId="77777777" w:rsidR="007A5600" w:rsidRDefault="007A5600"/>
    <w:p w14:paraId="4A35AEAF" w14:textId="77777777" w:rsidR="007A5600" w:rsidRDefault="007A5600"/>
    <w:p w14:paraId="087B4452" w14:textId="77777777" w:rsidR="007A5600" w:rsidRDefault="007A5600"/>
    <w:p w14:paraId="7BF8C1F8" w14:textId="77777777" w:rsidR="007A5600" w:rsidRDefault="007A5600"/>
    <w:p w14:paraId="1136528A" w14:textId="77777777" w:rsidR="007A5600" w:rsidRDefault="007A5600"/>
    <w:p w14:paraId="6C092CF4" w14:textId="77777777" w:rsidR="007A5600" w:rsidRDefault="007A5600"/>
    <w:p w14:paraId="370E8F04" w14:textId="77777777" w:rsidR="007A5600" w:rsidRDefault="007A5600"/>
    <w:p w14:paraId="44916864" w14:textId="77777777" w:rsidR="007A5600" w:rsidRDefault="007A5600"/>
    <w:p w14:paraId="195E994D" w14:textId="77777777" w:rsidR="007A5600" w:rsidRDefault="007A5600"/>
    <w:p w14:paraId="5D2BD1B3" w14:textId="77777777" w:rsidR="007A5600" w:rsidRDefault="007A5600"/>
    <w:p w14:paraId="751898BD" w14:textId="77777777" w:rsidR="007A5600" w:rsidRDefault="007A5600"/>
    <w:p w14:paraId="4BA88D43" w14:textId="77777777" w:rsidR="007A5600" w:rsidRDefault="007A5600"/>
    <w:p w14:paraId="1C400DE5" w14:textId="77777777" w:rsidR="007A5600" w:rsidRDefault="007A5600"/>
    <w:p w14:paraId="6061D9C3" w14:textId="77777777" w:rsidR="007A5600" w:rsidRDefault="007A5600"/>
    <w:p w14:paraId="24EC0A4C" w14:textId="77777777" w:rsidR="007A5600" w:rsidRDefault="007A5600"/>
    <w:p w14:paraId="0E53D423" w14:textId="77777777" w:rsidR="007A5600" w:rsidRDefault="007A5600"/>
    <w:p w14:paraId="40FE03FA" w14:textId="77777777" w:rsidR="007A5600" w:rsidRDefault="007A5600"/>
    <w:p w14:paraId="6BEB6FAD" w14:textId="77777777" w:rsidR="007A5600" w:rsidRDefault="007A5600"/>
    <w:p w14:paraId="4228223B" w14:textId="66DFFA9A" w:rsidR="00AA1A39" w:rsidRPr="00B1530C" w:rsidRDefault="007A5600" w:rsidP="00D90DC8">
      <w:pPr>
        <w:pStyle w:val="VBATopicHeading1"/>
      </w:pPr>
      <w:bookmarkStart w:id="14" w:name="_Toc49522924"/>
      <w:r w:rsidRPr="00B1530C">
        <w:lastRenderedPageBreak/>
        <w:t xml:space="preserve">Topic 1: </w:t>
      </w:r>
      <w:r w:rsidR="0023790E" w:rsidRPr="00B1530C">
        <w:t>Hospital Adjustment Provisions</w:t>
      </w:r>
      <w:bookmarkEnd w:id="14"/>
    </w:p>
    <w:p w14:paraId="18B5F7F2" w14:textId="77777777" w:rsidR="003261F5" w:rsidRPr="003261F5" w:rsidRDefault="003261F5" w:rsidP="003261F5">
      <w:pPr>
        <w:pStyle w:val="NoSpacing"/>
        <w:rPr>
          <w:b/>
          <w:bCs/>
        </w:rPr>
      </w:pPr>
      <w:r w:rsidRPr="003261F5">
        <w:rPr>
          <w:b/>
          <w:bCs/>
        </w:rPr>
        <w:t>Aid and Attendance</w:t>
      </w:r>
    </w:p>
    <w:p w14:paraId="17F5AF78" w14:textId="77777777" w:rsidR="003261F5" w:rsidRDefault="003261F5" w:rsidP="003261F5">
      <w:pPr>
        <w:pStyle w:val="NoSpacing"/>
      </w:pPr>
    </w:p>
    <w:p w14:paraId="47595D0B" w14:textId="3801CBB8" w:rsidR="003261F5" w:rsidRDefault="003261F5" w:rsidP="003261F5">
      <w:pPr>
        <w:pStyle w:val="NoSpacing"/>
      </w:pPr>
      <w:r>
        <w:t xml:space="preserve">Aid and Attendance (A&amp;A) is an additional allowance that is available to Veterans as well as their spouses and parents. A&amp;A is awarded to Veterans with mental or physical disabilities that require the regular aid and attendance of another person to perform personal functions required for everyday living. </w:t>
      </w:r>
    </w:p>
    <w:p w14:paraId="4A534FA7" w14:textId="77777777" w:rsidR="003261F5" w:rsidRDefault="003261F5" w:rsidP="003261F5">
      <w:pPr>
        <w:pStyle w:val="NoSpacing"/>
      </w:pPr>
    </w:p>
    <w:p w14:paraId="79239FA4" w14:textId="77777777" w:rsidR="003261F5" w:rsidRDefault="003261F5" w:rsidP="003261F5">
      <w:pPr>
        <w:pStyle w:val="NoSpacing"/>
      </w:pPr>
      <w:r>
        <w:t xml:space="preserve">The following are some of the criteria that a Veteran must meet to qualify for A&amp;A: </w:t>
      </w:r>
    </w:p>
    <w:p w14:paraId="66B05EF2" w14:textId="77777777" w:rsidR="003261F5" w:rsidRDefault="003261F5" w:rsidP="00DE2C61">
      <w:pPr>
        <w:pStyle w:val="NoSpacing"/>
        <w:numPr>
          <w:ilvl w:val="0"/>
          <w:numId w:val="4"/>
        </w:numPr>
      </w:pPr>
      <w:r>
        <w:t xml:space="preserve">Inability to dress or undress </w:t>
      </w:r>
    </w:p>
    <w:p w14:paraId="17375A3C" w14:textId="77777777" w:rsidR="003261F5" w:rsidRDefault="003261F5" w:rsidP="00DE2C61">
      <w:pPr>
        <w:pStyle w:val="NoSpacing"/>
        <w:numPr>
          <w:ilvl w:val="0"/>
          <w:numId w:val="4"/>
        </w:numPr>
      </w:pPr>
      <w:r>
        <w:t>Inability to keep clean and presentable</w:t>
      </w:r>
    </w:p>
    <w:p w14:paraId="418D6DFD" w14:textId="77777777" w:rsidR="003261F5" w:rsidRDefault="003261F5" w:rsidP="00DE2C61">
      <w:pPr>
        <w:pStyle w:val="NoSpacing"/>
        <w:numPr>
          <w:ilvl w:val="0"/>
          <w:numId w:val="4"/>
        </w:numPr>
      </w:pPr>
      <w:r>
        <w:t>Frequent need for adjustment of any special prosthetic or orthopedic appliances</w:t>
      </w:r>
    </w:p>
    <w:p w14:paraId="69C1539B" w14:textId="77777777" w:rsidR="003261F5" w:rsidRDefault="003261F5" w:rsidP="00DE2C61">
      <w:pPr>
        <w:pStyle w:val="NoSpacing"/>
        <w:numPr>
          <w:ilvl w:val="0"/>
          <w:numId w:val="4"/>
        </w:numPr>
      </w:pPr>
      <w:r>
        <w:t>Inability to feed self through loss of coordination of upper extremities or extreme weakness</w:t>
      </w:r>
    </w:p>
    <w:p w14:paraId="38B15333" w14:textId="77777777" w:rsidR="003261F5" w:rsidRDefault="003261F5" w:rsidP="00DE2C61">
      <w:pPr>
        <w:pStyle w:val="NoSpacing"/>
        <w:numPr>
          <w:ilvl w:val="0"/>
          <w:numId w:val="4"/>
        </w:numPr>
      </w:pPr>
      <w:r>
        <w:t>Inability to attend to the wants of nature</w:t>
      </w:r>
    </w:p>
    <w:p w14:paraId="05D1A8F8" w14:textId="77777777" w:rsidR="003261F5" w:rsidRPr="0039645C" w:rsidRDefault="003261F5" w:rsidP="00DE2C61">
      <w:pPr>
        <w:pStyle w:val="NoSpacing"/>
        <w:numPr>
          <w:ilvl w:val="0"/>
          <w:numId w:val="4"/>
        </w:numPr>
      </w:pPr>
      <w:r w:rsidRPr="0039645C">
        <w:t xml:space="preserve">Incapacity, physical or mental, which requires care on a regular basis to protect the Veteran from hazards within </w:t>
      </w:r>
      <w:r>
        <w:t>the</w:t>
      </w:r>
      <w:r w:rsidRPr="0039645C">
        <w:t xml:space="preserve"> daily environment</w:t>
      </w:r>
    </w:p>
    <w:p w14:paraId="12DBA46F" w14:textId="77777777" w:rsidR="003261F5" w:rsidRPr="003261F5" w:rsidRDefault="003261F5" w:rsidP="003261F5">
      <w:pPr>
        <w:pStyle w:val="NoSpacing"/>
      </w:pPr>
    </w:p>
    <w:p w14:paraId="0F3FF02C" w14:textId="3C70957F" w:rsidR="003261F5" w:rsidRPr="003261F5" w:rsidRDefault="003261F5" w:rsidP="003261F5">
      <w:pPr>
        <w:pStyle w:val="NoSpacing"/>
        <w:rPr>
          <w:b/>
          <w:bCs/>
        </w:rPr>
      </w:pPr>
      <w:r w:rsidRPr="003261F5">
        <w:rPr>
          <w:b/>
          <w:bCs/>
        </w:rPr>
        <w:t>Hospital Adjustment</w:t>
      </w:r>
      <w:r w:rsidR="00640699">
        <w:rPr>
          <w:b/>
          <w:bCs/>
        </w:rPr>
        <w:t xml:space="preserve"> Requirement</w:t>
      </w:r>
    </w:p>
    <w:p w14:paraId="22ED8427" w14:textId="77777777" w:rsidR="003261F5" w:rsidRDefault="003261F5" w:rsidP="003261F5">
      <w:pPr>
        <w:pStyle w:val="NoSpacing"/>
      </w:pPr>
    </w:p>
    <w:p w14:paraId="0CF3A08A" w14:textId="298A5EA1" w:rsidR="003261F5" w:rsidRDefault="003261F5" w:rsidP="003261F5">
      <w:pPr>
        <w:pStyle w:val="NoSpacing"/>
      </w:pPr>
      <w:r w:rsidRPr="003261F5">
        <w:t xml:space="preserve">When a Veteran becomes hospitalized at VA expense, it may be necessary to adjust the amount of </w:t>
      </w:r>
      <w:r w:rsidR="00061DAF">
        <w:t xml:space="preserve">Special Monthly Pension (SMP) or </w:t>
      </w:r>
      <w:r w:rsidRPr="003261F5">
        <w:t>Special Monthly Compensation (SMC).</w:t>
      </w:r>
    </w:p>
    <w:p w14:paraId="796295D6" w14:textId="77777777" w:rsidR="003261F5" w:rsidRPr="003261F5" w:rsidRDefault="003261F5" w:rsidP="003261F5">
      <w:pPr>
        <w:pStyle w:val="NoSpacing"/>
      </w:pPr>
    </w:p>
    <w:p w14:paraId="16B69FE3" w14:textId="77777777" w:rsidR="00A4463C" w:rsidRPr="00A4463C" w:rsidRDefault="00A4463C" w:rsidP="00A4463C">
      <w:pPr>
        <w:overflowPunct/>
        <w:autoSpaceDE/>
        <w:autoSpaceDN/>
        <w:adjustRightInd/>
        <w:spacing w:before="0" w:after="120"/>
        <w:rPr>
          <w:szCs w:val="24"/>
        </w:rPr>
      </w:pPr>
      <w:r w:rsidRPr="00A4463C">
        <w:rPr>
          <w:rFonts w:eastAsiaTheme="minorEastAsia"/>
          <w:color w:val="000000" w:themeColor="text1"/>
          <w:kern w:val="24"/>
          <w:szCs w:val="24"/>
        </w:rPr>
        <w:t>Two provisions governing reduction of benefits due to hospitalization:</w:t>
      </w:r>
    </w:p>
    <w:p w14:paraId="6B842AD6" w14:textId="75EF156A" w:rsidR="003261F5" w:rsidRPr="003261F5" w:rsidRDefault="003261F5" w:rsidP="00DE2C61">
      <w:pPr>
        <w:pStyle w:val="NoSpacing"/>
        <w:numPr>
          <w:ilvl w:val="0"/>
          <w:numId w:val="5"/>
        </w:numPr>
      </w:pPr>
      <w:r w:rsidRPr="004D0EF2">
        <w:t xml:space="preserve">38 CFR </w:t>
      </w:r>
      <w:r w:rsidR="00383ECF">
        <w:t>§</w:t>
      </w:r>
      <w:r w:rsidRPr="004D0EF2">
        <w:t>3.551</w:t>
      </w:r>
      <w:r w:rsidRPr="003261F5">
        <w:t xml:space="preserve"> – Veterans with no dependents, in receipt of pension, are reduced if they are provided with domiciliary or nursing home care at VA expense.</w:t>
      </w:r>
    </w:p>
    <w:p w14:paraId="486C3A65" w14:textId="7614C2C9" w:rsidR="003261F5" w:rsidRPr="003261F5" w:rsidRDefault="003261F5" w:rsidP="00DE2C61">
      <w:pPr>
        <w:pStyle w:val="NoSpacing"/>
        <w:numPr>
          <w:ilvl w:val="0"/>
          <w:numId w:val="5"/>
        </w:numPr>
      </w:pPr>
      <w:r w:rsidRPr="004D0EF2">
        <w:t xml:space="preserve">38 CFR </w:t>
      </w:r>
      <w:r w:rsidR="00383ECF">
        <w:t>§</w:t>
      </w:r>
      <w:r w:rsidRPr="004D0EF2">
        <w:t>3.552</w:t>
      </w:r>
      <w:r w:rsidRPr="003261F5">
        <w:t xml:space="preserve"> – Veterans with A&amp;A entitlement are reduced to the </w:t>
      </w:r>
      <w:r w:rsidR="00AE2673" w:rsidRPr="00AE2673">
        <w:t xml:space="preserve">Housebound (most common) or other appropriate hospitalized rate </w:t>
      </w:r>
      <w:r w:rsidRPr="003261F5">
        <w:t>when provided care at VA expense.</w:t>
      </w:r>
    </w:p>
    <w:p w14:paraId="7B0908D5" w14:textId="77777777" w:rsidR="003261F5" w:rsidRDefault="003261F5" w:rsidP="003261F5">
      <w:pPr>
        <w:pStyle w:val="NoSpacing"/>
      </w:pPr>
    </w:p>
    <w:p w14:paraId="715EC777" w14:textId="08CA4272" w:rsidR="003261F5" w:rsidRPr="00B459A0" w:rsidRDefault="003261F5" w:rsidP="003261F5">
      <w:pPr>
        <w:pStyle w:val="NoSpacing"/>
      </w:pPr>
      <w:r w:rsidRPr="00B459A0">
        <w:t xml:space="preserve">This lesson is primarily focused on reductions under 38 CFR </w:t>
      </w:r>
      <w:r w:rsidR="00383ECF">
        <w:t>§</w:t>
      </w:r>
      <w:r w:rsidRPr="00B459A0">
        <w:t>3.552</w:t>
      </w:r>
      <w:r w:rsidR="00147AB2">
        <w:t>,</w:t>
      </w:r>
      <w:r w:rsidR="00B459A0" w:rsidRPr="0067115A">
        <w:t xml:space="preserve"> as reductions under</w:t>
      </w:r>
      <w:r w:rsidR="00B459A0" w:rsidRPr="00B459A0">
        <w:t xml:space="preserve"> </w:t>
      </w:r>
      <w:r w:rsidRPr="00B459A0">
        <w:t xml:space="preserve">38 CFR </w:t>
      </w:r>
      <w:r w:rsidR="00383ECF">
        <w:t>§</w:t>
      </w:r>
      <w:r w:rsidRPr="00B459A0">
        <w:t xml:space="preserve">3.551 are </w:t>
      </w:r>
      <w:r w:rsidR="00147AB2">
        <w:t>handled by</w:t>
      </w:r>
      <w:r w:rsidRPr="00B459A0">
        <w:t xml:space="preserve"> the Pension Management Center</w:t>
      </w:r>
      <w:r w:rsidR="00147AB2">
        <w:t>s</w:t>
      </w:r>
      <w:r w:rsidRPr="00B459A0">
        <w:t xml:space="preserve"> (PMC</w:t>
      </w:r>
      <w:r w:rsidR="00147AB2">
        <w:t>s</w:t>
      </w:r>
      <w:r w:rsidRPr="00B459A0">
        <w:t xml:space="preserve">). </w:t>
      </w:r>
    </w:p>
    <w:p w14:paraId="7B449686" w14:textId="77777777" w:rsidR="003261F5" w:rsidRDefault="003261F5" w:rsidP="00003AFB">
      <w:pPr>
        <w:pStyle w:val="NoSpacing"/>
      </w:pPr>
    </w:p>
    <w:p w14:paraId="114F8639" w14:textId="77777777" w:rsidR="00003AFB" w:rsidRPr="00FC43E9" w:rsidRDefault="00003AFB" w:rsidP="00FC43E9">
      <w:pPr>
        <w:pStyle w:val="NoSpacing"/>
        <w:rPr>
          <w:b/>
          <w:bCs/>
        </w:rPr>
      </w:pPr>
      <w:r w:rsidRPr="0067115A">
        <w:rPr>
          <w:b/>
          <w:bCs/>
        </w:rPr>
        <w:t>Notification of Hospitalization</w:t>
      </w:r>
    </w:p>
    <w:p w14:paraId="32DCEFC8" w14:textId="77777777" w:rsidR="00FC43E9" w:rsidRDefault="00FC43E9" w:rsidP="00FC43E9">
      <w:pPr>
        <w:pStyle w:val="NoSpacing"/>
      </w:pPr>
    </w:p>
    <w:p w14:paraId="60E79289" w14:textId="77777777" w:rsidR="00003AFB" w:rsidRDefault="0086457E" w:rsidP="00FC43E9">
      <w:pPr>
        <w:pStyle w:val="NoSpacing"/>
      </w:pPr>
      <w:r>
        <w:t xml:space="preserve">The hospital adjustment process begins when a VA Medical Center (VAMC) notifies a Regional Office (RO) of a change in a Veteran’s hospitalization status.  </w:t>
      </w:r>
      <w:r w:rsidR="00003AFB" w:rsidRPr="00FC43E9">
        <w:t xml:space="preserve">There are three possible methods that a VA Medical Center (VAMC) </w:t>
      </w:r>
      <w:r>
        <w:t>uses for this notification</w:t>
      </w:r>
      <w:r w:rsidR="00003AFB" w:rsidRPr="00FC43E9">
        <w:t>:</w:t>
      </w:r>
    </w:p>
    <w:p w14:paraId="2EED8B88" w14:textId="77777777" w:rsidR="009E13BC" w:rsidRPr="00FC43E9" w:rsidRDefault="009E13BC" w:rsidP="00FC43E9">
      <w:pPr>
        <w:pStyle w:val="NoSpacing"/>
      </w:pPr>
    </w:p>
    <w:p w14:paraId="4D406BC8" w14:textId="77777777" w:rsidR="00003AFB" w:rsidRPr="00FC43E9" w:rsidRDefault="00003AFB" w:rsidP="00DE2C61">
      <w:pPr>
        <w:pStyle w:val="NoSpacing"/>
        <w:numPr>
          <w:ilvl w:val="0"/>
          <w:numId w:val="6"/>
        </w:numPr>
      </w:pPr>
      <w:r w:rsidRPr="00FC43E9">
        <w:t xml:space="preserve">VA Form 10-7131, </w:t>
      </w:r>
      <w:r w:rsidRPr="0067115A">
        <w:rPr>
          <w:i/>
          <w:iCs/>
        </w:rPr>
        <w:t>Exchange of Beneficiary Information and Request for Administrative and Adjudicative Action</w:t>
      </w:r>
      <w:r w:rsidRPr="00FC43E9">
        <w:t xml:space="preserve"> (Attachment A)</w:t>
      </w:r>
    </w:p>
    <w:p w14:paraId="61B5DE45" w14:textId="77777777" w:rsidR="00B459A0" w:rsidRDefault="00003AFB" w:rsidP="00B459A0">
      <w:pPr>
        <w:pStyle w:val="NoSpacing"/>
        <w:numPr>
          <w:ilvl w:val="0"/>
          <w:numId w:val="6"/>
        </w:numPr>
      </w:pPr>
      <w:r w:rsidRPr="00FC43E9">
        <w:t xml:space="preserve">VA Form 10-7132, </w:t>
      </w:r>
      <w:r w:rsidRPr="0067115A">
        <w:rPr>
          <w:i/>
          <w:iCs/>
        </w:rPr>
        <w:t>Status Change</w:t>
      </w:r>
      <w:r w:rsidRPr="00FC43E9">
        <w:t xml:space="preserve"> (Attachment B)</w:t>
      </w:r>
      <w:r w:rsidR="00B459A0" w:rsidRPr="00B459A0">
        <w:t xml:space="preserve"> </w:t>
      </w:r>
    </w:p>
    <w:p w14:paraId="16151FE2" w14:textId="3885024C" w:rsidR="00B459A0" w:rsidRPr="00FC43E9" w:rsidRDefault="00B459A0" w:rsidP="00B459A0">
      <w:pPr>
        <w:pStyle w:val="NoSpacing"/>
        <w:numPr>
          <w:ilvl w:val="0"/>
          <w:numId w:val="6"/>
        </w:numPr>
      </w:pPr>
      <w:r w:rsidRPr="00FC43E9">
        <w:t>Electronically through the CAPRI/AMIE system</w:t>
      </w:r>
    </w:p>
    <w:p w14:paraId="3B73AC07" w14:textId="5F61FBEE" w:rsidR="00003AFB" w:rsidRPr="00FC43E9" w:rsidRDefault="00B459A0" w:rsidP="00B459A0">
      <w:pPr>
        <w:pStyle w:val="NoSpacing"/>
        <w:numPr>
          <w:ilvl w:val="0"/>
          <w:numId w:val="6"/>
        </w:numPr>
      </w:pPr>
      <w:r w:rsidRPr="00B459A0">
        <w:t>Centralized, automated reporting informed by Veterans Health Administration (VHA) clinical data</w:t>
      </w:r>
    </w:p>
    <w:p w14:paraId="7168E31E" w14:textId="74ED044B" w:rsidR="00AF5655" w:rsidRPr="00B459A0" w:rsidRDefault="00AF5655" w:rsidP="00B459A0">
      <w:pPr>
        <w:pStyle w:val="NoSpacing"/>
      </w:pPr>
      <w:bookmarkStart w:id="15" w:name="_Hlk49496176"/>
      <w:r>
        <w:lastRenderedPageBreak/>
        <w:t>The Veterans Benefits Administration (VBA) currently audits VHA clinical data to centrally automate timely creation and National Work Queue distribution of reports disclosing</w:t>
      </w:r>
    </w:p>
    <w:p w14:paraId="5FDDF799" w14:textId="77777777" w:rsidR="00AF5655" w:rsidRPr="00B459A0" w:rsidRDefault="00AF5655" w:rsidP="00B459A0">
      <w:pPr>
        <w:pStyle w:val="NoSpacing"/>
        <w:numPr>
          <w:ilvl w:val="0"/>
          <w:numId w:val="31"/>
        </w:numPr>
      </w:pPr>
      <w:r w:rsidRPr="00B459A0">
        <w:t>admissions and discharges of service-connected (SC) Veterans hospitalized in excess of 21 days, and</w:t>
      </w:r>
    </w:p>
    <w:p w14:paraId="6170929B" w14:textId="77777777" w:rsidR="00AF5655" w:rsidRPr="00B459A0" w:rsidRDefault="00AF5655" w:rsidP="00B459A0">
      <w:pPr>
        <w:pStyle w:val="NoSpacing"/>
        <w:numPr>
          <w:ilvl w:val="0"/>
          <w:numId w:val="31"/>
        </w:numPr>
      </w:pPr>
      <w:r w:rsidRPr="00B459A0">
        <w:t>hospital admissions, discharges, and re-admissions of beneficiaries in receipt of aid and attendance (A&amp;A) or pension.</w:t>
      </w:r>
    </w:p>
    <w:p w14:paraId="36B51EF9" w14:textId="77777777" w:rsidR="00AF5655" w:rsidRDefault="00AF5655" w:rsidP="00B459A0">
      <w:pPr>
        <w:pStyle w:val="NoSpacing"/>
      </w:pPr>
    </w:p>
    <w:p w14:paraId="5D72080D" w14:textId="77777777" w:rsidR="00AF5655" w:rsidRPr="00B459A0" w:rsidRDefault="00AF5655" w:rsidP="00B459A0">
      <w:pPr>
        <w:pStyle w:val="NoSpacing"/>
      </w:pPr>
      <w:r w:rsidRPr="00B459A0">
        <w:t xml:space="preserve">However, ROs must still use CAPRI to manually generate, </w:t>
      </w:r>
      <w:r w:rsidRPr="00B459A0">
        <w:rPr>
          <w:i/>
          <w:iCs/>
        </w:rPr>
        <w:t>on or around the first day of each month</w:t>
      </w:r>
      <w:r w:rsidRPr="00B459A0">
        <w:t>, the</w:t>
      </w:r>
    </w:p>
    <w:p w14:paraId="7AABD381" w14:textId="77777777" w:rsidR="00AF5655" w:rsidRPr="00B459A0" w:rsidRDefault="00AF5655" w:rsidP="00B459A0">
      <w:pPr>
        <w:pStyle w:val="NoSpacing"/>
        <w:numPr>
          <w:ilvl w:val="0"/>
          <w:numId w:val="32"/>
        </w:numPr>
      </w:pPr>
      <w:r w:rsidRPr="00B459A0">
        <w:rPr>
          <w:i/>
          <w:iCs/>
        </w:rPr>
        <w:t>Contract Nursing Home (CNH) Report of Admissions/Discharges</w:t>
      </w:r>
      <w:r w:rsidRPr="00B459A0">
        <w:t xml:space="preserve"> to ensure benefits do not require adjustment in accordance with procedures found in </w:t>
      </w:r>
      <w:hyperlink r:id="rId16" w:history="1">
        <w:r w:rsidRPr="00B459A0">
          <w:rPr>
            <w:rStyle w:val="Hyperlink"/>
          </w:rPr>
          <w:t>M21-1, Part V, Subpart iii, 2.B</w:t>
        </w:r>
      </w:hyperlink>
      <w:r w:rsidRPr="00B459A0">
        <w:t>, and</w:t>
      </w:r>
    </w:p>
    <w:p w14:paraId="2CDDF493" w14:textId="77777777" w:rsidR="00AF5655" w:rsidRPr="00B459A0" w:rsidRDefault="00AF5655" w:rsidP="00B459A0">
      <w:pPr>
        <w:pStyle w:val="NoSpacing"/>
        <w:numPr>
          <w:ilvl w:val="0"/>
          <w:numId w:val="32"/>
        </w:numPr>
      </w:pPr>
      <w:r w:rsidRPr="00B459A0">
        <w:rPr>
          <w:i/>
          <w:iCs/>
        </w:rPr>
        <w:t xml:space="preserve">Discharge Report </w:t>
      </w:r>
      <w:r w:rsidRPr="00B459A0">
        <w:t xml:space="preserve">to ensure that convalescent ratings under </w:t>
      </w:r>
      <w:hyperlink r:id="rId17" w:tgtFrame="_blank" w:history="1">
        <w:r w:rsidRPr="00B459A0">
          <w:rPr>
            <w:rStyle w:val="Hyperlink"/>
          </w:rPr>
          <w:t xml:space="preserve">38 CFR </w:t>
        </w:r>
        <w:r>
          <w:rPr>
            <w:rStyle w:val="Hyperlink"/>
          </w:rPr>
          <w:t>§</w:t>
        </w:r>
        <w:r w:rsidRPr="00B459A0">
          <w:rPr>
            <w:rStyle w:val="Hyperlink"/>
          </w:rPr>
          <w:t>4.30</w:t>
        </w:r>
      </w:hyperlink>
      <w:r w:rsidRPr="00B459A0">
        <w:t xml:space="preserve"> are properly applied, if/as warranted, in accordance with procedures found in </w:t>
      </w:r>
      <w:hyperlink r:id="rId18" w:history="1">
        <w:r w:rsidRPr="00B459A0">
          <w:rPr>
            <w:rStyle w:val="Hyperlink"/>
          </w:rPr>
          <w:t>M21-1, Part IV, Subpart ii, 2.J.4</w:t>
        </w:r>
      </w:hyperlink>
      <w:r w:rsidRPr="00B459A0">
        <w:t>.</w:t>
      </w:r>
    </w:p>
    <w:p w14:paraId="59FC76DB" w14:textId="77777777" w:rsidR="00AF5655" w:rsidRDefault="00AF5655" w:rsidP="00B459A0">
      <w:pPr>
        <w:pStyle w:val="NoSpacing"/>
        <w:rPr>
          <w:b/>
          <w:bCs/>
          <w:i/>
          <w:iCs/>
        </w:rPr>
      </w:pPr>
    </w:p>
    <w:p w14:paraId="45688607" w14:textId="77777777" w:rsidR="00AF5655" w:rsidRPr="00B459A0" w:rsidRDefault="00AF5655" w:rsidP="00B459A0">
      <w:pPr>
        <w:pStyle w:val="NoSpacing"/>
      </w:pPr>
      <w:r w:rsidRPr="00B459A0">
        <w:rPr>
          <w:b/>
          <w:bCs/>
          <w:i/>
          <w:iCs/>
        </w:rPr>
        <w:t>Note</w:t>
      </w:r>
      <w:r w:rsidRPr="00B459A0">
        <w:t>:  To access these reports, log into CAPRI, but do not attempt to locate a specific Veteran.  Instead, select</w:t>
      </w:r>
    </w:p>
    <w:p w14:paraId="55EA858C" w14:textId="77777777" w:rsidR="00AF5655" w:rsidRPr="00B459A0" w:rsidRDefault="00AF5655" w:rsidP="00B459A0">
      <w:pPr>
        <w:pStyle w:val="NoSpacing"/>
        <w:numPr>
          <w:ilvl w:val="0"/>
          <w:numId w:val="33"/>
        </w:numPr>
      </w:pPr>
      <w:r w:rsidRPr="00B459A0">
        <w:rPr>
          <w:i/>
          <w:iCs/>
        </w:rPr>
        <w:t>File</w:t>
      </w:r>
      <w:r w:rsidRPr="00B459A0">
        <w:t xml:space="preserve"> from the tool bar in the top, left-hand corner of the screen, and</w:t>
      </w:r>
    </w:p>
    <w:p w14:paraId="21121EE2" w14:textId="77777777" w:rsidR="00AF5655" w:rsidRPr="00B459A0" w:rsidRDefault="00AF5655" w:rsidP="00B459A0">
      <w:pPr>
        <w:pStyle w:val="NoSpacing"/>
        <w:numPr>
          <w:ilvl w:val="0"/>
          <w:numId w:val="33"/>
        </w:numPr>
        <w:tabs>
          <w:tab w:val="num" w:pos="258"/>
        </w:tabs>
      </w:pPr>
      <w:r w:rsidRPr="00B459A0">
        <w:rPr>
          <w:i/>
          <w:iCs/>
        </w:rPr>
        <w:t>Reports</w:t>
      </w:r>
      <w:r w:rsidRPr="00B459A0">
        <w:t xml:space="preserve"> from the drop-down box.</w:t>
      </w:r>
    </w:p>
    <w:bookmarkEnd w:id="15"/>
    <w:p w14:paraId="5F9B503F" w14:textId="23D48CBD" w:rsidR="00FC43E9" w:rsidRDefault="00FC43E9" w:rsidP="00FC43E9">
      <w:pPr>
        <w:pStyle w:val="NoSpacing"/>
      </w:pPr>
    </w:p>
    <w:p w14:paraId="2C27F193" w14:textId="77777777" w:rsidR="00B459A0" w:rsidRDefault="00B459A0" w:rsidP="00FC43E9">
      <w:pPr>
        <w:pStyle w:val="NoSpacing"/>
      </w:pPr>
    </w:p>
    <w:p w14:paraId="64627A92" w14:textId="38905C7B" w:rsidR="00003AFB" w:rsidRDefault="00003AFB" w:rsidP="00FC43E9">
      <w:pPr>
        <w:pStyle w:val="NoSpacing"/>
      </w:pPr>
      <w:r w:rsidRPr="00FC43E9">
        <w:rPr>
          <w:i/>
          <w:iCs/>
        </w:rPr>
        <w:t>Note:</w:t>
      </w:r>
      <w:r w:rsidRPr="00FC43E9">
        <w:t xml:space="preserve"> Notification of hospitalization information can also come through email notification from the hospital coordinator contacts at the VAMC.  Often, the VAMC will email</w:t>
      </w:r>
      <w:r w:rsidR="009E13BC">
        <w:t xml:space="preserve"> </w:t>
      </w:r>
      <w:r w:rsidR="009E13BC" w:rsidRPr="00FC43E9">
        <w:t>an Excel spreadsheet</w:t>
      </w:r>
      <w:r w:rsidR="009E13BC">
        <w:t xml:space="preserve"> to</w:t>
      </w:r>
      <w:r w:rsidRPr="00FC43E9">
        <w:t xml:space="preserve"> the nursing home/hospital adjustment coordinator that should be reviewed for possible adjustments.</w:t>
      </w:r>
    </w:p>
    <w:p w14:paraId="31050C48" w14:textId="77777777" w:rsidR="00FC43E9" w:rsidRPr="00FC43E9" w:rsidRDefault="00FC43E9" w:rsidP="00FC43E9">
      <w:pPr>
        <w:pStyle w:val="NoSpacing"/>
      </w:pPr>
    </w:p>
    <w:p w14:paraId="29B4E672" w14:textId="6ACC3D37" w:rsidR="00003AFB" w:rsidRPr="00FC43E9" w:rsidRDefault="00003AFB" w:rsidP="00FC43E9">
      <w:pPr>
        <w:pStyle w:val="NoSpacing"/>
      </w:pPr>
      <w:r>
        <w:t xml:space="preserve">The medical information required to adjust a Veteran’s award based on hospitalization is often </w:t>
      </w:r>
      <w:r w:rsidR="045AC5CE">
        <w:t xml:space="preserve">available </w:t>
      </w:r>
      <w:r>
        <w:t>under the Clinical Documents tab in CAPRI. When medical information is unavailable in CAPRI, users must request it under the 7131 tab.</w:t>
      </w:r>
    </w:p>
    <w:p w14:paraId="1BF97769" w14:textId="77777777" w:rsidR="00003AFB" w:rsidRDefault="00003AFB" w:rsidP="00FC43E9">
      <w:pPr>
        <w:pStyle w:val="NoSpacing"/>
      </w:pPr>
    </w:p>
    <w:p w14:paraId="4C66C25F" w14:textId="77777777" w:rsidR="00FC43E9" w:rsidRPr="00FC43E9" w:rsidRDefault="00FC43E9" w:rsidP="00FC43E9">
      <w:pPr>
        <w:pStyle w:val="NoSpacing"/>
      </w:pPr>
    </w:p>
    <w:p w14:paraId="1D3B9E71" w14:textId="77777777" w:rsidR="00003AFB" w:rsidRPr="00FC43E9" w:rsidRDefault="00003AFB" w:rsidP="00FC43E9">
      <w:pPr>
        <w:pStyle w:val="NoSpacing"/>
        <w:rPr>
          <w:b/>
          <w:bCs/>
        </w:rPr>
      </w:pPr>
      <w:r w:rsidRPr="00FC43E9">
        <w:rPr>
          <w:b/>
          <w:bCs/>
        </w:rPr>
        <w:t>Benefits Adjustments</w:t>
      </w:r>
    </w:p>
    <w:p w14:paraId="133A060F" w14:textId="77777777" w:rsidR="00FC43E9" w:rsidRDefault="00FC43E9" w:rsidP="00FC43E9">
      <w:pPr>
        <w:pStyle w:val="NoSpacing"/>
      </w:pPr>
    </w:p>
    <w:p w14:paraId="01DF042F" w14:textId="641A1F33" w:rsidR="00C9004E" w:rsidRPr="00C9004E" w:rsidRDefault="00003AFB" w:rsidP="00C9004E">
      <w:pPr>
        <w:pStyle w:val="NoSpacing"/>
      </w:pPr>
      <w:r w:rsidRPr="0039645C">
        <w:t xml:space="preserve">38 CFR </w:t>
      </w:r>
      <w:r w:rsidR="00383ECF">
        <w:t>§</w:t>
      </w:r>
      <w:r w:rsidRPr="0039645C">
        <w:t xml:space="preserve">3.552 mandates that Veterans receiving </w:t>
      </w:r>
      <w:r w:rsidR="00C9004E" w:rsidRPr="00C9004E">
        <w:t xml:space="preserve">A&amp;A must be reduced to the </w:t>
      </w:r>
      <w:r w:rsidR="00AE2673">
        <w:t>H</w:t>
      </w:r>
      <w:r w:rsidR="00C9004E" w:rsidRPr="00C9004E">
        <w:t>ousebound or other appropriate hospitalized rate when a Veteran is provided hospital, domiciliary, or nursing home care at VA expense.</w:t>
      </w:r>
    </w:p>
    <w:p w14:paraId="340718FC" w14:textId="63B036BE" w:rsidR="00003AFB" w:rsidRDefault="00003AFB" w:rsidP="00FC43E9">
      <w:pPr>
        <w:pStyle w:val="NoSpacing"/>
      </w:pPr>
    </w:p>
    <w:p w14:paraId="0F56437B" w14:textId="77777777" w:rsidR="00FC43E9" w:rsidRPr="0039645C" w:rsidRDefault="00FC43E9" w:rsidP="00FC43E9">
      <w:pPr>
        <w:pStyle w:val="NoSpacing"/>
      </w:pPr>
    </w:p>
    <w:p w14:paraId="7B67878B" w14:textId="507C672E" w:rsidR="00003AFB" w:rsidRPr="0039645C" w:rsidRDefault="00003AFB" w:rsidP="00FC43E9">
      <w:pPr>
        <w:pStyle w:val="NoSpacing"/>
      </w:pPr>
      <w:r w:rsidRPr="0039645C">
        <w:t xml:space="preserve">The VA determined that Veterans would not require A&amp;A because </w:t>
      </w:r>
      <w:r>
        <w:t>VA</w:t>
      </w:r>
      <w:r w:rsidR="009E13BC">
        <w:t>-</w:t>
      </w:r>
      <w:r>
        <w:t>authorized medical care</w:t>
      </w:r>
      <w:r w:rsidRPr="0039645C">
        <w:t xml:space="preserve"> facilities </w:t>
      </w:r>
      <w:r w:rsidR="00C32BD3" w:rsidRPr="0039645C">
        <w:t>can provide</w:t>
      </w:r>
      <w:r w:rsidRPr="0039645C">
        <w:t xml:space="preserve"> similar services. </w:t>
      </w:r>
    </w:p>
    <w:p w14:paraId="4DC7D2BC" w14:textId="77777777" w:rsidR="00FC43E9" w:rsidRDefault="00FC43E9" w:rsidP="00FC43E9">
      <w:pPr>
        <w:pStyle w:val="NoSpacing"/>
      </w:pPr>
    </w:p>
    <w:p w14:paraId="2A6F68B4" w14:textId="497BEBEF" w:rsidR="00FC43E9" w:rsidRDefault="00FC43E9" w:rsidP="00FC43E9">
      <w:pPr>
        <w:pStyle w:val="NoSpacing"/>
      </w:pPr>
    </w:p>
    <w:p w14:paraId="3217035F" w14:textId="37E91B4B" w:rsidR="00AE2673" w:rsidRDefault="00AE2673" w:rsidP="00FC43E9">
      <w:pPr>
        <w:pStyle w:val="NoSpacing"/>
      </w:pPr>
    </w:p>
    <w:p w14:paraId="04C8E68A" w14:textId="77777777" w:rsidR="00AE2673" w:rsidRDefault="00AE2673" w:rsidP="00FC43E9">
      <w:pPr>
        <w:pStyle w:val="NoSpacing"/>
      </w:pPr>
    </w:p>
    <w:p w14:paraId="0F108AD3" w14:textId="77777777" w:rsidR="00FC43E9" w:rsidRPr="00FC43E9" w:rsidRDefault="00FC43E9" w:rsidP="00FC43E9">
      <w:pPr>
        <w:pStyle w:val="NoSpacing"/>
      </w:pPr>
    </w:p>
    <w:p w14:paraId="08AA746E" w14:textId="77777777" w:rsidR="00003AFB" w:rsidRPr="00FC43E9" w:rsidRDefault="00003AFB" w:rsidP="00FC43E9">
      <w:pPr>
        <w:pStyle w:val="NoSpacing"/>
        <w:rPr>
          <w:b/>
          <w:bCs/>
        </w:rPr>
      </w:pPr>
      <w:r w:rsidRPr="00FC43E9">
        <w:rPr>
          <w:b/>
          <w:bCs/>
        </w:rPr>
        <w:lastRenderedPageBreak/>
        <w:t>Reduction of Benefits</w:t>
      </w:r>
    </w:p>
    <w:p w14:paraId="0E416725" w14:textId="77777777" w:rsidR="00FC43E9" w:rsidRDefault="00FC43E9" w:rsidP="00FC43E9">
      <w:pPr>
        <w:pStyle w:val="NoSpacing"/>
      </w:pPr>
    </w:p>
    <w:p w14:paraId="7E1EBF58" w14:textId="3FAE2E7D" w:rsidR="00003AFB" w:rsidRPr="00FC43E9" w:rsidRDefault="00003AFB" w:rsidP="00FC43E9">
      <w:pPr>
        <w:pStyle w:val="NoSpacing"/>
      </w:pPr>
      <w:r w:rsidRPr="00FC43E9">
        <w:t xml:space="preserve">According to 38 CFR </w:t>
      </w:r>
      <w:r w:rsidR="00383ECF">
        <w:t>§</w:t>
      </w:r>
      <w:r w:rsidRPr="00FC43E9">
        <w:t xml:space="preserve">3.552 the following criteria must be met in order to reduce A&amp;A </w:t>
      </w:r>
      <w:r w:rsidR="004D2BB5">
        <w:t>SMC</w:t>
      </w:r>
      <w:r w:rsidRPr="00FC43E9">
        <w:t>:</w:t>
      </w:r>
    </w:p>
    <w:p w14:paraId="7C9F890D" w14:textId="77777777" w:rsidR="00003AFB" w:rsidRPr="00FC43E9" w:rsidRDefault="00003AFB" w:rsidP="00DE2C61">
      <w:pPr>
        <w:pStyle w:val="NoSpacing"/>
        <w:numPr>
          <w:ilvl w:val="0"/>
          <w:numId w:val="8"/>
        </w:numPr>
      </w:pPr>
      <w:r w:rsidRPr="00FC43E9">
        <w:t>The Veteran must receive SMC with an A&amp;A allowance</w:t>
      </w:r>
    </w:p>
    <w:p w14:paraId="0F59C21E" w14:textId="77777777" w:rsidR="00003AFB" w:rsidRPr="00FC43E9" w:rsidRDefault="00003AFB" w:rsidP="00DE2C61">
      <w:pPr>
        <w:pStyle w:val="NoSpacing"/>
        <w:numPr>
          <w:ilvl w:val="0"/>
          <w:numId w:val="8"/>
        </w:numPr>
      </w:pPr>
      <w:r w:rsidRPr="00FC43E9">
        <w:t>The Veteran must be hospitalized at VA expense</w:t>
      </w:r>
    </w:p>
    <w:p w14:paraId="0178BF43" w14:textId="77777777" w:rsidR="00003AFB" w:rsidRPr="00FC43E9" w:rsidRDefault="00003AFB" w:rsidP="00DE2C61">
      <w:pPr>
        <w:pStyle w:val="NoSpacing"/>
        <w:numPr>
          <w:ilvl w:val="0"/>
          <w:numId w:val="8"/>
        </w:numPr>
      </w:pPr>
      <w:r w:rsidRPr="00FC43E9">
        <w:t xml:space="preserve">The Veteran’s disability may not be </w:t>
      </w:r>
      <w:bookmarkStart w:id="16" w:name="_Hlk36452331"/>
      <w:r w:rsidRPr="00FC43E9">
        <w:t>paraplegia involving paralysis of both lower extremities together with loss of anal and bladder sphincter control, or Hansen's disease</w:t>
      </w:r>
      <w:bookmarkEnd w:id="16"/>
    </w:p>
    <w:p w14:paraId="104E0FF6" w14:textId="77777777" w:rsidR="00003AFB" w:rsidRPr="00FC43E9" w:rsidRDefault="00003AFB" w:rsidP="00FC43E9">
      <w:pPr>
        <w:pStyle w:val="NoSpacing"/>
      </w:pPr>
    </w:p>
    <w:p w14:paraId="1DC700B3" w14:textId="77777777" w:rsidR="00003AFB" w:rsidRPr="00FC43E9" w:rsidRDefault="00003AFB" w:rsidP="00FC43E9">
      <w:pPr>
        <w:pStyle w:val="NoSpacing"/>
        <w:rPr>
          <w:i/>
          <w:iCs/>
        </w:rPr>
      </w:pPr>
      <w:r w:rsidRPr="00FC43E9">
        <w:rPr>
          <w:i/>
          <w:iCs/>
        </w:rPr>
        <w:t xml:space="preserve">If A&amp;A entitlement is established under 38 U.S.C. 1114(r)(1) or 38 U.S.C. 1114(r)(2), then A&amp;A must be discontinued during hospitalization </w:t>
      </w:r>
      <w:r w:rsidRPr="00FC43E9">
        <w:rPr>
          <w:b/>
          <w:bCs/>
          <w:i/>
          <w:iCs/>
        </w:rPr>
        <w:t>regardless of the disability involved</w:t>
      </w:r>
      <w:r w:rsidRPr="00FC43E9">
        <w:rPr>
          <w:i/>
          <w:iCs/>
        </w:rPr>
        <w:t>.</w:t>
      </w:r>
    </w:p>
    <w:p w14:paraId="76729812" w14:textId="77777777" w:rsidR="00003AFB" w:rsidRPr="00FC43E9" w:rsidRDefault="00003AFB" w:rsidP="00FC43E9">
      <w:pPr>
        <w:pStyle w:val="NoSpacing"/>
      </w:pPr>
    </w:p>
    <w:p w14:paraId="2540E636" w14:textId="0E03C8D2" w:rsidR="00003AFB" w:rsidRPr="00FC43E9" w:rsidRDefault="00003AFB" w:rsidP="00FC43E9">
      <w:pPr>
        <w:pStyle w:val="NoSpacing"/>
      </w:pPr>
      <w:r w:rsidRPr="00FC43E9">
        <w:t xml:space="preserve">The Veteran receiving institutionalized care at VA expense will have his or her A&amp;A benefits reduced to the </w:t>
      </w:r>
      <w:r w:rsidR="00AE2673" w:rsidRPr="00AE2673">
        <w:t xml:space="preserve">Housebound or other appropriate hospitalized rate </w:t>
      </w:r>
      <w:r w:rsidRPr="00FC43E9">
        <w:t>effective the first day of the second calendar month following admission to the hospital, domiciliary</w:t>
      </w:r>
      <w:r w:rsidR="009E13BC">
        <w:t>,</w:t>
      </w:r>
      <w:r w:rsidRPr="00FC43E9">
        <w:t xml:space="preserve"> or nursing home. (Attachment C)</w:t>
      </w:r>
    </w:p>
    <w:p w14:paraId="45CC64A2" w14:textId="77777777" w:rsidR="00003AFB" w:rsidRPr="00FC43E9" w:rsidRDefault="00003AFB" w:rsidP="00FC43E9">
      <w:pPr>
        <w:pStyle w:val="NoSpacing"/>
      </w:pPr>
    </w:p>
    <w:p w14:paraId="5D0917D0" w14:textId="77777777" w:rsidR="0047736B" w:rsidRPr="0047736B" w:rsidRDefault="0047736B" w:rsidP="0047736B">
      <w:pPr>
        <w:pStyle w:val="NoSpacing"/>
        <w:rPr>
          <w:i/>
          <w:iCs/>
        </w:rPr>
      </w:pPr>
      <w:r w:rsidRPr="0047736B">
        <w:rPr>
          <w:i/>
          <w:iCs/>
        </w:rPr>
        <w:t xml:space="preserve">Example: </w:t>
      </w:r>
      <w:r w:rsidRPr="0047736B">
        <w:t>If the Veteran was admitted into a VA hospital on March 14, 2016, the reduction would be effective on May 1, 2016.</w:t>
      </w:r>
    </w:p>
    <w:p w14:paraId="4850EBE1" w14:textId="77777777" w:rsidR="00003AFB" w:rsidRDefault="00003AFB" w:rsidP="00FC43E9">
      <w:pPr>
        <w:pStyle w:val="NoSpacing"/>
      </w:pPr>
    </w:p>
    <w:p w14:paraId="6375F84B" w14:textId="77777777" w:rsidR="00FC43E9" w:rsidRPr="00FC43E9" w:rsidRDefault="00FC43E9" w:rsidP="00FC43E9">
      <w:pPr>
        <w:pStyle w:val="NoSpacing"/>
      </w:pPr>
    </w:p>
    <w:p w14:paraId="3FC3421E" w14:textId="77777777" w:rsidR="002732F0" w:rsidRPr="004F033E" w:rsidRDefault="002732F0" w:rsidP="002732F0">
      <w:pPr>
        <w:pStyle w:val="NoSpacing"/>
        <w:rPr>
          <w:b/>
          <w:bCs/>
        </w:rPr>
      </w:pPr>
      <w:bookmarkStart w:id="17" w:name="_Hlk36455734"/>
      <w:r w:rsidRPr="004F033E">
        <w:rPr>
          <w:b/>
          <w:bCs/>
        </w:rPr>
        <w:t>Reinstating Benefits</w:t>
      </w:r>
    </w:p>
    <w:p w14:paraId="40CC4FD1" w14:textId="77777777" w:rsidR="002732F0" w:rsidRDefault="002732F0" w:rsidP="002732F0">
      <w:pPr>
        <w:pStyle w:val="NoSpacing"/>
      </w:pPr>
    </w:p>
    <w:p w14:paraId="791ED35F" w14:textId="2E8C79D2" w:rsidR="002732F0" w:rsidRDefault="002732F0" w:rsidP="002732F0">
      <w:pPr>
        <w:pStyle w:val="NoSpacing"/>
      </w:pPr>
      <w:r w:rsidRPr="004F033E">
        <w:t>After receiving a notice of discharge from the hospital, resume the payment of benefits at the A&amp;A rate effective the date of discharge without waiting for receipt of a hospital report.</w:t>
      </w:r>
    </w:p>
    <w:p w14:paraId="2E9FEA89" w14:textId="77777777" w:rsidR="002732F0" w:rsidRPr="004F033E" w:rsidRDefault="002732F0" w:rsidP="002732F0">
      <w:pPr>
        <w:pStyle w:val="NoSpacing"/>
      </w:pPr>
    </w:p>
    <w:p w14:paraId="47F54989" w14:textId="3B9F63E3" w:rsidR="002732F0" w:rsidRDefault="002732F0" w:rsidP="002732F0">
      <w:pPr>
        <w:pStyle w:val="NoSpacing"/>
      </w:pPr>
      <w:r w:rsidRPr="5DA7FF49">
        <w:rPr>
          <w:i/>
          <w:iCs/>
        </w:rPr>
        <w:t xml:space="preserve">Example: </w:t>
      </w:r>
      <w:r>
        <w:t>If a Veteran was discharged from the VA hospital on February 2, 2020, then February 2, 2020</w:t>
      </w:r>
      <w:r w:rsidR="05838B2B">
        <w:t>,</w:t>
      </w:r>
      <w:r>
        <w:t xml:space="preserve"> is also the date that A&amp;A would resume.</w:t>
      </w:r>
    </w:p>
    <w:p w14:paraId="2812D65A" w14:textId="77777777" w:rsidR="002732F0" w:rsidRDefault="002732F0" w:rsidP="002732F0">
      <w:pPr>
        <w:pStyle w:val="NoSpacing"/>
      </w:pPr>
    </w:p>
    <w:p w14:paraId="75B5FC68" w14:textId="77777777" w:rsidR="002732F0" w:rsidRPr="00163A6C" w:rsidRDefault="002732F0" w:rsidP="002732F0">
      <w:pPr>
        <w:pStyle w:val="NoSpacing"/>
        <w:rPr>
          <w:b/>
          <w:bCs/>
        </w:rPr>
      </w:pPr>
    </w:p>
    <w:p w14:paraId="61A10715" w14:textId="77777777" w:rsidR="002732F0" w:rsidRPr="00307415" w:rsidRDefault="002732F0" w:rsidP="002732F0">
      <w:pPr>
        <w:pStyle w:val="NoSpacing"/>
        <w:rPr>
          <w:b/>
          <w:bCs/>
        </w:rPr>
      </w:pPr>
      <w:r w:rsidRPr="00307415">
        <w:rPr>
          <w:b/>
          <w:bCs/>
        </w:rPr>
        <w:t>Hospital Absences of 30 Days of More</w:t>
      </w:r>
    </w:p>
    <w:p w14:paraId="7999A0A5" w14:textId="77777777" w:rsidR="002732F0" w:rsidRDefault="002732F0" w:rsidP="002732F0">
      <w:pPr>
        <w:pStyle w:val="NoSpacing"/>
      </w:pPr>
    </w:p>
    <w:p w14:paraId="15B4C8FD" w14:textId="77777777" w:rsidR="002732F0" w:rsidRDefault="002732F0" w:rsidP="002732F0">
      <w:pPr>
        <w:pStyle w:val="NoSpacing"/>
      </w:pPr>
      <w:r w:rsidRPr="00307415">
        <w:t>Adjust benefit payments for authorized absences from the hospital of 30 days or more as follows: </w:t>
      </w:r>
    </w:p>
    <w:p w14:paraId="538F4CE1" w14:textId="77777777" w:rsidR="002732F0" w:rsidRPr="00307415" w:rsidRDefault="002732F0" w:rsidP="002732F0">
      <w:pPr>
        <w:pStyle w:val="NoSpacing"/>
        <w:numPr>
          <w:ilvl w:val="0"/>
          <w:numId w:val="26"/>
        </w:numPr>
      </w:pPr>
      <w:r w:rsidRPr="00307415">
        <w:t xml:space="preserve">After receiving a report showing an authorized absence of 30 days or more, amend compensation to </w:t>
      </w:r>
      <w:r>
        <w:t>resume</w:t>
      </w:r>
      <w:r w:rsidRPr="00307415">
        <w:t xml:space="preserve"> payment at the full A&amp;A rate effective the date the Veteran left the hospital</w:t>
      </w:r>
      <w:r>
        <w:t>, domiciliary, or nursing home.</w:t>
      </w:r>
    </w:p>
    <w:p w14:paraId="3B852BB4" w14:textId="6294344E" w:rsidR="002732F0" w:rsidRDefault="002732F0" w:rsidP="002732F0">
      <w:pPr>
        <w:pStyle w:val="NoSpacing"/>
        <w:numPr>
          <w:ilvl w:val="0"/>
          <w:numId w:val="26"/>
        </w:numPr>
      </w:pPr>
      <w:r w:rsidRPr="00307415">
        <w:t xml:space="preserve">After receiving a report showing hospitalization resumed, </w:t>
      </w:r>
      <w:r>
        <w:t xml:space="preserve">reduce A&amp;A to </w:t>
      </w:r>
      <w:bookmarkStart w:id="18" w:name="_Hlk49518579"/>
      <w:r w:rsidR="00AE2673" w:rsidRPr="00FC43E9">
        <w:t xml:space="preserve">the </w:t>
      </w:r>
      <w:r w:rsidR="00AE2673" w:rsidRPr="00AE2673">
        <w:t xml:space="preserve">Housebound or other appropriate hospitalized rate </w:t>
      </w:r>
      <w:bookmarkEnd w:id="18"/>
      <w:r w:rsidRPr="00307415">
        <w:t>effective the date of resumption of hospitalization at VA expense</w:t>
      </w:r>
      <w:r>
        <w:t>.</w:t>
      </w:r>
    </w:p>
    <w:p w14:paraId="7EEA7BAB" w14:textId="77777777" w:rsidR="002732F0" w:rsidRPr="00307415" w:rsidRDefault="002732F0" w:rsidP="002732F0">
      <w:pPr>
        <w:pStyle w:val="NoSpacing"/>
      </w:pPr>
    </w:p>
    <w:p w14:paraId="57DE50CD" w14:textId="77777777" w:rsidR="00FC13B6" w:rsidRDefault="00FC13B6" w:rsidP="002732F0">
      <w:pPr>
        <w:pStyle w:val="NoSpacing"/>
        <w:rPr>
          <w:b/>
          <w:bCs/>
        </w:rPr>
      </w:pPr>
    </w:p>
    <w:p w14:paraId="5E5ED87E" w14:textId="77777777" w:rsidR="00C65E60" w:rsidRDefault="00C65E60" w:rsidP="002732F0">
      <w:pPr>
        <w:pStyle w:val="NoSpacing"/>
        <w:rPr>
          <w:b/>
          <w:bCs/>
        </w:rPr>
      </w:pPr>
    </w:p>
    <w:p w14:paraId="763F4773" w14:textId="77777777" w:rsidR="00C65E60" w:rsidRDefault="00C65E60" w:rsidP="002732F0">
      <w:pPr>
        <w:pStyle w:val="NoSpacing"/>
        <w:rPr>
          <w:b/>
          <w:bCs/>
        </w:rPr>
      </w:pPr>
    </w:p>
    <w:p w14:paraId="75CB0DD0" w14:textId="77777777" w:rsidR="00C65E60" w:rsidRDefault="00C65E60" w:rsidP="002732F0">
      <w:pPr>
        <w:pStyle w:val="NoSpacing"/>
        <w:rPr>
          <w:b/>
          <w:bCs/>
        </w:rPr>
      </w:pPr>
    </w:p>
    <w:p w14:paraId="1F5653B2" w14:textId="77777777" w:rsidR="00C65E60" w:rsidRDefault="00C65E60" w:rsidP="002732F0">
      <w:pPr>
        <w:pStyle w:val="NoSpacing"/>
        <w:rPr>
          <w:b/>
          <w:bCs/>
        </w:rPr>
      </w:pPr>
    </w:p>
    <w:p w14:paraId="16128635" w14:textId="77777777" w:rsidR="00C65E60" w:rsidRDefault="00C65E60" w:rsidP="002732F0">
      <w:pPr>
        <w:pStyle w:val="NoSpacing"/>
        <w:rPr>
          <w:b/>
          <w:bCs/>
        </w:rPr>
      </w:pPr>
    </w:p>
    <w:p w14:paraId="049742D0" w14:textId="4DD59719" w:rsidR="002732F0" w:rsidRPr="00307415" w:rsidRDefault="002732F0" w:rsidP="002732F0">
      <w:pPr>
        <w:pStyle w:val="NoSpacing"/>
        <w:rPr>
          <w:b/>
          <w:bCs/>
        </w:rPr>
      </w:pPr>
      <w:r w:rsidRPr="00307415">
        <w:rPr>
          <w:b/>
          <w:bCs/>
        </w:rPr>
        <w:lastRenderedPageBreak/>
        <w:t>Readmission Following an Irregular Discharge</w:t>
      </w:r>
    </w:p>
    <w:p w14:paraId="39EAEA6C" w14:textId="77777777" w:rsidR="002732F0" w:rsidRDefault="002732F0" w:rsidP="002732F0">
      <w:pPr>
        <w:pStyle w:val="NoSpacing"/>
      </w:pPr>
    </w:p>
    <w:p w14:paraId="0430084E" w14:textId="77777777" w:rsidR="002732F0" w:rsidRDefault="002732F0" w:rsidP="002732F0">
      <w:pPr>
        <w:pStyle w:val="NoSpacing"/>
      </w:pPr>
      <w:r>
        <w:t>An irregular discharge results when a patient:</w:t>
      </w:r>
    </w:p>
    <w:p w14:paraId="41BB4E5C" w14:textId="77777777" w:rsidR="002732F0" w:rsidRDefault="002732F0" w:rsidP="002732F0">
      <w:pPr>
        <w:pStyle w:val="NoSpacing"/>
        <w:numPr>
          <w:ilvl w:val="0"/>
          <w:numId w:val="30"/>
        </w:numPr>
      </w:pPr>
      <w:r>
        <w:t xml:space="preserve">Is discharged </w:t>
      </w:r>
    </w:p>
    <w:p w14:paraId="49B9F7D6" w14:textId="77777777" w:rsidR="002732F0" w:rsidRDefault="002732F0" w:rsidP="002732F0">
      <w:pPr>
        <w:pStyle w:val="NoSpacing"/>
        <w:numPr>
          <w:ilvl w:val="1"/>
          <w:numId w:val="30"/>
        </w:numPr>
      </w:pPr>
      <w:r>
        <w:t>Against medical advice, or</w:t>
      </w:r>
    </w:p>
    <w:p w14:paraId="7E65B377" w14:textId="77777777" w:rsidR="002732F0" w:rsidRDefault="002732F0" w:rsidP="002732F0">
      <w:pPr>
        <w:pStyle w:val="NoSpacing"/>
        <w:numPr>
          <w:ilvl w:val="1"/>
          <w:numId w:val="30"/>
        </w:numPr>
      </w:pPr>
      <w:r>
        <w:t>For disciplinary reasons, or</w:t>
      </w:r>
    </w:p>
    <w:p w14:paraId="1EA2DD8F" w14:textId="77777777" w:rsidR="002732F0" w:rsidRDefault="002732F0" w:rsidP="002732F0">
      <w:pPr>
        <w:pStyle w:val="NoSpacing"/>
        <w:numPr>
          <w:ilvl w:val="0"/>
          <w:numId w:val="30"/>
        </w:numPr>
      </w:pPr>
      <w:r>
        <w:t>Fails to return from an authorized or unauthorized absence</w:t>
      </w:r>
    </w:p>
    <w:p w14:paraId="691A7E34" w14:textId="77777777" w:rsidR="002732F0" w:rsidRDefault="002732F0" w:rsidP="002732F0">
      <w:pPr>
        <w:pStyle w:val="NoSpacing"/>
      </w:pPr>
    </w:p>
    <w:p w14:paraId="38688721" w14:textId="77777777" w:rsidR="002732F0" w:rsidRPr="00307415" w:rsidRDefault="002732F0" w:rsidP="002732F0">
      <w:pPr>
        <w:pStyle w:val="NoSpacing"/>
      </w:pPr>
      <w:r w:rsidRPr="00307415">
        <w:t>If notice is received of a Veteran’s readmission for hospitalization</w:t>
      </w:r>
    </w:p>
    <w:p w14:paraId="1D14C898" w14:textId="77777777" w:rsidR="002732F0" w:rsidRPr="00307415" w:rsidRDefault="002732F0" w:rsidP="002732F0">
      <w:pPr>
        <w:pStyle w:val="NoSpacing"/>
        <w:numPr>
          <w:ilvl w:val="0"/>
          <w:numId w:val="28"/>
        </w:numPr>
      </w:pPr>
      <w:r w:rsidRPr="00307415">
        <w:rPr>
          <w:rStyle w:val="Emphasis"/>
          <w:i w:val="0"/>
          <w:iCs w:val="0"/>
        </w:rPr>
        <w:t>within six months</w:t>
      </w:r>
      <w:r w:rsidRPr="00307415">
        <w:t> of the date of an irregular discharge, discontinue the allowance for A&amp;A effective the date of readmission, or</w:t>
      </w:r>
    </w:p>
    <w:p w14:paraId="41602D42" w14:textId="77777777" w:rsidR="002732F0" w:rsidRDefault="002732F0" w:rsidP="002732F0">
      <w:pPr>
        <w:pStyle w:val="NoSpacing"/>
        <w:numPr>
          <w:ilvl w:val="0"/>
          <w:numId w:val="28"/>
        </w:numPr>
      </w:pPr>
      <w:r w:rsidRPr="00307415">
        <w:rPr>
          <w:rStyle w:val="Emphasis"/>
          <w:i w:val="0"/>
          <w:iCs w:val="0"/>
        </w:rPr>
        <w:t>six months or more after</w:t>
      </w:r>
      <w:r w:rsidRPr="00307415">
        <w:t xml:space="preserve"> the date of an irregular discharge, discontinue the allowance for A&amp;A effective the first day of the second calendar month following the month of readmission. </w:t>
      </w:r>
    </w:p>
    <w:p w14:paraId="21B5261A" w14:textId="77777777" w:rsidR="00B47D7C" w:rsidRPr="00B47D7C" w:rsidRDefault="00B47D7C" w:rsidP="002732F0">
      <w:pPr>
        <w:pStyle w:val="NoSpacing"/>
        <w:numPr>
          <w:ilvl w:val="1"/>
          <w:numId w:val="28"/>
        </w:numPr>
      </w:pPr>
      <w:r w:rsidRPr="00B47D7C">
        <w:rPr>
          <w:i/>
          <w:iCs/>
        </w:rPr>
        <w:t xml:space="preserve">Example: </w:t>
      </w:r>
      <w:r w:rsidRPr="00B47D7C">
        <w:t>Veteran was discharged on April 3, 2019, then readmitted on December 19, 2019. Discontinue the A&amp;A rate on February 1, 2020.</w:t>
      </w:r>
    </w:p>
    <w:p w14:paraId="3D838737" w14:textId="77777777" w:rsidR="002732F0" w:rsidRDefault="002732F0" w:rsidP="002732F0">
      <w:pPr>
        <w:pStyle w:val="NoSpacing"/>
        <w:ind w:left="1440"/>
      </w:pPr>
    </w:p>
    <w:p w14:paraId="5F43B37F" w14:textId="21C1082C" w:rsidR="00C9004E" w:rsidRDefault="002732F0" w:rsidP="002732F0">
      <w:pPr>
        <w:pStyle w:val="NoSpacing"/>
      </w:pPr>
      <w:r w:rsidRPr="00307415">
        <w:rPr>
          <w:i/>
          <w:iCs/>
        </w:rPr>
        <w:t>Note</w:t>
      </w:r>
      <w:r w:rsidR="00C9004E">
        <w:rPr>
          <w:i/>
          <w:iCs/>
        </w:rPr>
        <w:t>s</w:t>
      </w:r>
      <w:r w:rsidRPr="00307415">
        <w:rPr>
          <w:i/>
          <w:iCs/>
        </w:rPr>
        <w:t>:</w:t>
      </w:r>
      <w:r>
        <w:t xml:space="preserve"> </w:t>
      </w:r>
    </w:p>
    <w:p w14:paraId="79E725AA" w14:textId="05633C4E" w:rsidR="002732F0" w:rsidRDefault="002732F0" w:rsidP="00C9004E">
      <w:pPr>
        <w:pStyle w:val="NoSpacing"/>
        <w:numPr>
          <w:ilvl w:val="0"/>
          <w:numId w:val="28"/>
        </w:numPr>
      </w:pPr>
      <w:r>
        <w:t>Notice of proposed adverse action procedures must be followed.</w:t>
      </w:r>
    </w:p>
    <w:p w14:paraId="4B0D3847" w14:textId="1529B5AD" w:rsidR="00C9004E" w:rsidRPr="00307415" w:rsidRDefault="00C9004E" w:rsidP="00C9004E">
      <w:pPr>
        <w:pStyle w:val="NoSpacing"/>
        <w:numPr>
          <w:ilvl w:val="0"/>
          <w:numId w:val="28"/>
        </w:numPr>
      </w:pPr>
      <w:r w:rsidRPr="00C9004E">
        <w:t xml:space="preserve">Definition of irregular discharge is found at </w:t>
      </w:r>
      <w:hyperlink r:id="rId19" w:history="1">
        <w:r w:rsidRPr="00C9004E">
          <w:rPr>
            <w:rStyle w:val="Hyperlink"/>
          </w:rPr>
          <w:t>M21-1 III.v.6.D.3.g.</w:t>
        </w:r>
      </w:hyperlink>
    </w:p>
    <w:bookmarkEnd w:id="17"/>
    <w:p w14:paraId="41CDD65F" w14:textId="77777777" w:rsidR="00FC13B6" w:rsidRDefault="00FC13B6">
      <w:pPr>
        <w:overflowPunct/>
        <w:autoSpaceDE/>
        <w:autoSpaceDN/>
        <w:adjustRightInd/>
        <w:spacing w:before="0"/>
        <w:rPr>
          <w:rFonts w:ascii="Times New Roman Bold" w:hAnsi="Times New Roman Bold"/>
          <w:b/>
          <w:smallCaps/>
          <w:sz w:val="32"/>
          <w:szCs w:val="32"/>
        </w:rPr>
      </w:pPr>
      <w:r>
        <w:br w:type="page"/>
      </w:r>
    </w:p>
    <w:p w14:paraId="339CDF0C" w14:textId="06CEACF5" w:rsidR="007A5600" w:rsidRPr="00B1530C" w:rsidRDefault="007A5600">
      <w:pPr>
        <w:pStyle w:val="VBATopicHeading1"/>
      </w:pPr>
      <w:bookmarkStart w:id="19" w:name="_Toc49522925"/>
      <w:r w:rsidRPr="00B1530C">
        <w:lastRenderedPageBreak/>
        <w:t xml:space="preserve">Topic 2: </w:t>
      </w:r>
      <w:r w:rsidR="009D27B1" w:rsidRPr="00B1530C">
        <w:t>Processing Hospital Adjustments</w:t>
      </w:r>
      <w:bookmarkEnd w:id="19"/>
    </w:p>
    <w:p w14:paraId="2425A59B" w14:textId="77777777" w:rsidR="009D27B1" w:rsidRPr="009D27B1" w:rsidRDefault="009D27B1" w:rsidP="009D27B1">
      <w:pPr>
        <w:pStyle w:val="NoSpacing"/>
        <w:rPr>
          <w:b/>
          <w:bCs/>
        </w:rPr>
      </w:pPr>
      <w:r w:rsidRPr="009D27B1">
        <w:rPr>
          <w:b/>
          <w:bCs/>
        </w:rPr>
        <w:t>Hospital Adjustments Process</w:t>
      </w:r>
    </w:p>
    <w:p w14:paraId="534EE168" w14:textId="77777777" w:rsidR="009D27B1" w:rsidRDefault="009D27B1" w:rsidP="009D27B1">
      <w:pPr>
        <w:pStyle w:val="NoSpacing"/>
      </w:pPr>
    </w:p>
    <w:p w14:paraId="142A322B" w14:textId="77777777" w:rsidR="009D27B1" w:rsidRDefault="009D27B1" w:rsidP="009D27B1">
      <w:pPr>
        <w:pStyle w:val="NoSpacing"/>
      </w:pPr>
      <w:r>
        <w:t>The hospital</w:t>
      </w:r>
      <w:r w:rsidRPr="006A0C62">
        <w:t xml:space="preserve"> adjustments process</w:t>
      </w:r>
      <w:r>
        <w:t xml:space="preserve"> requires </w:t>
      </w:r>
      <w:r w:rsidR="00F20503">
        <w:t>the VSR</w:t>
      </w:r>
      <w:r>
        <w:t xml:space="preserve"> to:</w:t>
      </w:r>
    </w:p>
    <w:p w14:paraId="31D357DD" w14:textId="77777777" w:rsidR="009D27B1" w:rsidRDefault="009D27B1" w:rsidP="00DE2C61">
      <w:pPr>
        <w:pStyle w:val="NoSpacing"/>
        <w:numPr>
          <w:ilvl w:val="0"/>
          <w:numId w:val="9"/>
        </w:numPr>
      </w:pPr>
      <w:r>
        <w:t>Assess the Veteran hospitalization and claim information</w:t>
      </w:r>
    </w:p>
    <w:p w14:paraId="13DE94A0" w14:textId="183A5165" w:rsidR="009D27B1" w:rsidRDefault="009D27B1" w:rsidP="00DE2C61">
      <w:pPr>
        <w:pStyle w:val="NoSpacing"/>
        <w:numPr>
          <w:ilvl w:val="0"/>
          <w:numId w:val="9"/>
        </w:numPr>
      </w:pPr>
      <w:r>
        <w:t xml:space="preserve">Make adjustment decisions based on the 38 CFR </w:t>
      </w:r>
      <w:r w:rsidR="00383ECF">
        <w:t>§</w:t>
      </w:r>
      <w:r>
        <w:t xml:space="preserve">3.552 criteria </w:t>
      </w:r>
    </w:p>
    <w:p w14:paraId="5CF881B5" w14:textId="77777777" w:rsidR="009D27B1" w:rsidRPr="00836EFB" w:rsidRDefault="009D27B1" w:rsidP="00DE2C61">
      <w:pPr>
        <w:pStyle w:val="NoSpacing"/>
        <w:numPr>
          <w:ilvl w:val="0"/>
          <w:numId w:val="9"/>
        </w:numPr>
      </w:pPr>
      <w:r>
        <w:t xml:space="preserve">Perform the necessary steps </w:t>
      </w:r>
      <w:r w:rsidR="0068504A">
        <w:t xml:space="preserve">in VBMS-A </w:t>
      </w:r>
      <w:r>
        <w:t>to complete the adjustment</w:t>
      </w:r>
    </w:p>
    <w:p w14:paraId="4494F6D0" w14:textId="77777777" w:rsidR="009D27B1" w:rsidRDefault="009D27B1" w:rsidP="009D27B1">
      <w:pPr>
        <w:pStyle w:val="NoSpacing"/>
      </w:pPr>
    </w:p>
    <w:p w14:paraId="21CD5F48" w14:textId="77777777" w:rsidR="009D27B1" w:rsidRDefault="009D27B1" w:rsidP="009D27B1">
      <w:pPr>
        <w:pStyle w:val="NoSpacing"/>
      </w:pPr>
    </w:p>
    <w:p w14:paraId="5ECD1F34" w14:textId="77777777" w:rsidR="009D27B1" w:rsidRPr="009D27B1" w:rsidRDefault="009D27B1" w:rsidP="009D27B1">
      <w:pPr>
        <w:pStyle w:val="NoSpacing"/>
        <w:rPr>
          <w:b/>
          <w:bCs/>
        </w:rPr>
      </w:pPr>
      <w:r w:rsidRPr="009D27B1">
        <w:rPr>
          <w:b/>
          <w:bCs/>
        </w:rPr>
        <w:t>Determine the Source of A&amp;A</w:t>
      </w:r>
    </w:p>
    <w:p w14:paraId="7E32E3C1" w14:textId="77777777" w:rsidR="00C40A68" w:rsidRDefault="00C40A68" w:rsidP="009D27B1">
      <w:pPr>
        <w:pStyle w:val="NoSpacing"/>
      </w:pPr>
    </w:p>
    <w:p w14:paraId="01586977" w14:textId="77777777" w:rsidR="009D27B1" w:rsidRPr="00D46FD3" w:rsidRDefault="009D27B1" w:rsidP="009D27B1">
      <w:pPr>
        <w:pStyle w:val="NoSpacing"/>
      </w:pPr>
      <w:r w:rsidRPr="00D46FD3">
        <w:t xml:space="preserve">Once the hospitalization notice is received, </w:t>
      </w:r>
      <w:r>
        <w:t xml:space="preserve">the VSR should </w:t>
      </w:r>
      <w:r w:rsidRPr="00D46FD3">
        <w:t>determine the source of A&amp;A. The source can be either from SMC or Special Monthly Pension (SMP).</w:t>
      </w:r>
    </w:p>
    <w:p w14:paraId="20FA1DAA" w14:textId="77777777" w:rsidR="00F6363E" w:rsidRDefault="00F6363E" w:rsidP="00B9632D">
      <w:pPr>
        <w:pStyle w:val="NoSpacing"/>
        <w:numPr>
          <w:ilvl w:val="0"/>
          <w:numId w:val="10"/>
        </w:numPr>
      </w:pPr>
      <w:r w:rsidRPr="00F6363E">
        <w:t>A&amp;A based on SMC – Screen the EP 330 to ensure it has the correct claim label.</w:t>
      </w:r>
    </w:p>
    <w:p w14:paraId="6DF4BCD2" w14:textId="5409FD8B" w:rsidR="00F6363E" w:rsidRDefault="00F6363E" w:rsidP="00B9632D">
      <w:pPr>
        <w:pStyle w:val="NoSpacing"/>
        <w:numPr>
          <w:ilvl w:val="0"/>
          <w:numId w:val="10"/>
        </w:numPr>
      </w:pPr>
      <w:r w:rsidRPr="00F6363E">
        <w:t>A&amp;A based on SMP – Screen the EP 330 to ensure it has the correct claim label.  NWQ will forward to the appropriate PMC</w:t>
      </w:r>
      <w:r>
        <w:t>.</w:t>
      </w:r>
      <w:r w:rsidRPr="00F6363E">
        <w:t xml:space="preserve">  </w:t>
      </w:r>
    </w:p>
    <w:p w14:paraId="189C1381" w14:textId="77777777" w:rsidR="00C40A68" w:rsidRDefault="00C40A68" w:rsidP="00C40A68">
      <w:pPr>
        <w:pStyle w:val="NoSpacing"/>
      </w:pPr>
    </w:p>
    <w:p w14:paraId="36A4F1F6" w14:textId="77777777" w:rsidR="009D27B1" w:rsidRPr="00C40A68" w:rsidRDefault="009D27B1" w:rsidP="00C40A68">
      <w:pPr>
        <w:pStyle w:val="NoSpacing"/>
        <w:rPr>
          <w:b/>
          <w:bCs/>
        </w:rPr>
      </w:pPr>
      <w:r w:rsidRPr="00C40A68">
        <w:rPr>
          <w:b/>
          <w:bCs/>
        </w:rPr>
        <w:t>Determine if a Reduction is Necessary</w:t>
      </w:r>
    </w:p>
    <w:p w14:paraId="70E349C0" w14:textId="77777777" w:rsidR="00C40A68" w:rsidRDefault="00C40A68" w:rsidP="009D27B1">
      <w:pPr>
        <w:pStyle w:val="NoSpacing"/>
      </w:pPr>
    </w:p>
    <w:p w14:paraId="5A912D5B" w14:textId="6CB75EF5" w:rsidR="009D27B1" w:rsidRPr="00D46FD3" w:rsidRDefault="00F6363E" w:rsidP="009D27B1">
      <w:pPr>
        <w:pStyle w:val="NoSpacing"/>
      </w:pPr>
      <w:r>
        <w:t>Determine if a</w:t>
      </w:r>
      <w:r w:rsidR="009D27B1" w:rsidRPr="00D46FD3">
        <w:t xml:space="preserve"> reduction is necessary based on the following criteria: </w:t>
      </w:r>
    </w:p>
    <w:p w14:paraId="0E85D766" w14:textId="77777777" w:rsidR="009D27B1" w:rsidRPr="00D46FD3" w:rsidRDefault="009D27B1" w:rsidP="00DE2C61">
      <w:pPr>
        <w:pStyle w:val="NoSpacing"/>
        <w:numPr>
          <w:ilvl w:val="0"/>
          <w:numId w:val="11"/>
        </w:numPr>
      </w:pPr>
      <w:r w:rsidRPr="00D46FD3">
        <w:t>The Ve</w:t>
      </w:r>
      <w:r>
        <w:t>teran must receive SMC with A&amp;A</w:t>
      </w:r>
    </w:p>
    <w:p w14:paraId="3FA527A4" w14:textId="77777777" w:rsidR="009D27B1" w:rsidRPr="00D46FD3" w:rsidRDefault="009D27B1" w:rsidP="00DE2C61">
      <w:pPr>
        <w:pStyle w:val="NoSpacing"/>
        <w:numPr>
          <w:ilvl w:val="0"/>
          <w:numId w:val="11"/>
        </w:numPr>
      </w:pPr>
      <w:r w:rsidRPr="00D46FD3">
        <w:t>The Veteran must be hospitalized at VA expense</w:t>
      </w:r>
    </w:p>
    <w:p w14:paraId="3DEE9246" w14:textId="77777777" w:rsidR="009D27B1" w:rsidRPr="001A0D46" w:rsidRDefault="009D27B1" w:rsidP="00DE2C61">
      <w:pPr>
        <w:pStyle w:val="NoSpacing"/>
        <w:numPr>
          <w:ilvl w:val="0"/>
          <w:numId w:val="11"/>
        </w:numPr>
      </w:pPr>
      <w:r w:rsidRPr="00D46FD3">
        <w:t>The</w:t>
      </w:r>
      <w:r>
        <w:t xml:space="preserve"> Veteran</w:t>
      </w:r>
      <w:r w:rsidR="009E13BC">
        <w:t>’s</w:t>
      </w:r>
      <w:r>
        <w:t xml:space="preserve"> disability may not be paraplegia involving paralysis of both lower extremities</w:t>
      </w:r>
      <w:r w:rsidR="00C40A68">
        <w:t xml:space="preserve"> together with loss of anal and bladder sphincter control, </w:t>
      </w:r>
      <w:r w:rsidR="00DA6C78">
        <w:t xml:space="preserve">or </w:t>
      </w:r>
      <w:r>
        <w:t>Hansen’s D</w:t>
      </w:r>
      <w:r w:rsidRPr="00D46FD3">
        <w:t>isease</w:t>
      </w:r>
    </w:p>
    <w:p w14:paraId="046E5D27" w14:textId="77777777" w:rsidR="009D27B1" w:rsidRDefault="009D27B1" w:rsidP="009D27B1">
      <w:pPr>
        <w:pStyle w:val="NoSpacing"/>
      </w:pPr>
    </w:p>
    <w:p w14:paraId="18F84CDB" w14:textId="77777777" w:rsidR="009D27B1" w:rsidRDefault="009D27B1" w:rsidP="009D27B1">
      <w:pPr>
        <w:pStyle w:val="NoSpacing"/>
      </w:pPr>
      <w:r>
        <w:t xml:space="preserve">The latest Rating Codesheet in a Veteran’s eFolder will indicate if the Veteran is in receipt of </w:t>
      </w:r>
      <w:r w:rsidR="002A7672">
        <w:t xml:space="preserve">A&amp;A </w:t>
      </w:r>
      <w:r>
        <w:t>as well as his or her service-connected disabilities:</w:t>
      </w:r>
    </w:p>
    <w:p w14:paraId="08A91D11" w14:textId="77777777" w:rsidR="00DA6C78" w:rsidRDefault="00DA6C78" w:rsidP="009D27B1">
      <w:pPr>
        <w:pStyle w:val="NoSpacing"/>
      </w:pPr>
    </w:p>
    <w:p w14:paraId="5ACCCECB" w14:textId="77777777" w:rsidR="009D27B1" w:rsidRPr="00AD352D" w:rsidRDefault="009D27B1" w:rsidP="009D27B1">
      <w:pPr>
        <w:pStyle w:val="NoSpacing"/>
      </w:pPr>
      <w:r w:rsidRPr="00377D7E">
        <w:rPr>
          <w:noProof/>
        </w:rPr>
        <w:drawing>
          <wp:inline distT="0" distB="0" distL="0" distR="0" wp14:anchorId="2DFFDF46" wp14:editId="4C25504E">
            <wp:extent cx="5943600" cy="2162175"/>
            <wp:effectExtent l="19050" t="19050" r="19050" b="28575"/>
            <wp:docPr id="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a:picLocks noGrp="1"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162175"/>
                    </a:xfrm>
                    <a:prstGeom prst="rect">
                      <a:avLst/>
                    </a:prstGeom>
                    <a:noFill/>
                    <a:ln>
                      <a:solidFill>
                        <a:schemeClr val="tx1"/>
                      </a:solidFill>
                    </a:ln>
                  </pic:spPr>
                </pic:pic>
              </a:graphicData>
            </a:graphic>
          </wp:inline>
        </w:drawing>
      </w:r>
    </w:p>
    <w:p w14:paraId="7E17BA7D" w14:textId="77777777" w:rsidR="00C65E60" w:rsidRDefault="00C65E60" w:rsidP="009D27B1">
      <w:pPr>
        <w:pStyle w:val="NoSpacing"/>
      </w:pPr>
    </w:p>
    <w:p w14:paraId="7E2635BB" w14:textId="5FB356D9" w:rsidR="009D27B1" w:rsidRDefault="009D27B1" w:rsidP="009D27B1">
      <w:pPr>
        <w:pStyle w:val="NoSpacing"/>
      </w:pPr>
      <w:r w:rsidRPr="009F397E">
        <w:t xml:space="preserve">Additionally, the latest Rating Codesheet will indicate if the Veteran is in receipt of </w:t>
      </w:r>
      <w:r w:rsidR="00342054">
        <w:t>A&amp;A</w:t>
      </w:r>
      <w:r w:rsidRPr="009F397E">
        <w:t xml:space="preserve"> at the R-1 or R-2 level, where a reduction i</w:t>
      </w:r>
      <w:r>
        <w:t>s</w:t>
      </w:r>
      <w:r w:rsidRPr="009F397E">
        <w:t xml:space="preserve"> necessary regardless of the disabilities involved</w:t>
      </w:r>
      <w:r w:rsidR="0027266D">
        <w:t>:</w:t>
      </w:r>
    </w:p>
    <w:p w14:paraId="1AE84E08" w14:textId="77777777" w:rsidR="0027266D" w:rsidRPr="009F397E" w:rsidRDefault="0027266D" w:rsidP="009D27B1">
      <w:pPr>
        <w:pStyle w:val="NoSpacing"/>
      </w:pPr>
    </w:p>
    <w:p w14:paraId="5D064F90" w14:textId="77777777" w:rsidR="009D27B1" w:rsidRDefault="009D27B1" w:rsidP="009D27B1">
      <w:pPr>
        <w:pStyle w:val="NoSpacing"/>
      </w:pPr>
      <w:r w:rsidRPr="00377D7E">
        <w:rPr>
          <w:noProof/>
        </w:rPr>
        <w:lastRenderedPageBreak/>
        <w:drawing>
          <wp:inline distT="0" distB="0" distL="0" distR="0" wp14:anchorId="4E868BF0" wp14:editId="1AB35A98">
            <wp:extent cx="5943600" cy="1647825"/>
            <wp:effectExtent l="19050" t="19050" r="1905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647825"/>
                    </a:xfrm>
                    <a:prstGeom prst="rect">
                      <a:avLst/>
                    </a:prstGeom>
                    <a:noFill/>
                    <a:ln>
                      <a:solidFill>
                        <a:schemeClr val="tx1"/>
                      </a:solidFill>
                    </a:ln>
                  </pic:spPr>
                </pic:pic>
              </a:graphicData>
            </a:graphic>
          </wp:inline>
        </w:drawing>
      </w:r>
    </w:p>
    <w:p w14:paraId="56272C2A" w14:textId="77777777" w:rsidR="0027266D" w:rsidRDefault="0027266D" w:rsidP="009D27B1">
      <w:pPr>
        <w:pStyle w:val="NoSpacing"/>
      </w:pPr>
    </w:p>
    <w:p w14:paraId="37D633D4" w14:textId="77777777" w:rsidR="0027266D" w:rsidRDefault="0027266D" w:rsidP="009D27B1">
      <w:pPr>
        <w:pStyle w:val="NoSpacing"/>
      </w:pPr>
    </w:p>
    <w:p w14:paraId="44D846EE" w14:textId="77777777" w:rsidR="00C81D25" w:rsidRPr="00A055E0" w:rsidRDefault="00C81D25" w:rsidP="00C81D25">
      <w:pPr>
        <w:pStyle w:val="NoSpacing"/>
        <w:rPr>
          <w:b/>
          <w:bCs/>
        </w:rPr>
      </w:pPr>
      <w:r w:rsidRPr="00A055E0">
        <w:rPr>
          <w:b/>
          <w:bCs/>
        </w:rPr>
        <w:t>If a Reduction is Not Necessary</w:t>
      </w:r>
    </w:p>
    <w:p w14:paraId="3825FCB7" w14:textId="77777777" w:rsidR="00C81D25" w:rsidRDefault="00C81D25" w:rsidP="00C81D25">
      <w:pPr>
        <w:pStyle w:val="NoSpacing"/>
      </w:pPr>
    </w:p>
    <w:p w14:paraId="245CD3AC" w14:textId="24FC5A07" w:rsidR="00C81D25" w:rsidRPr="00D46FD3" w:rsidRDefault="00C81D25" w:rsidP="00C81D25">
      <w:pPr>
        <w:pStyle w:val="NoSpacing"/>
      </w:pPr>
      <w:r w:rsidRPr="00D46FD3">
        <w:t xml:space="preserve">If </w:t>
      </w:r>
      <w:r w:rsidR="004A2B10">
        <w:t xml:space="preserve">a </w:t>
      </w:r>
      <w:r w:rsidRPr="00D46FD3">
        <w:t>reduction is not necessary:</w:t>
      </w:r>
    </w:p>
    <w:p w14:paraId="301DAB4A" w14:textId="77777777" w:rsidR="00C81D25" w:rsidRDefault="00C81D25" w:rsidP="00C81D25">
      <w:pPr>
        <w:pStyle w:val="NoSpacing"/>
        <w:numPr>
          <w:ilvl w:val="0"/>
          <w:numId w:val="14"/>
        </w:numPr>
      </w:pPr>
      <w:r>
        <w:t>Clear the EP 330</w:t>
      </w:r>
    </w:p>
    <w:p w14:paraId="1D8A63A1" w14:textId="57174D63" w:rsidR="00C81D25" w:rsidRPr="00C81D25" w:rsidRDefault="00C81D25" w:rsidP="5DA7FF49">
      <w:pPr>
        <w:pStyle w:val="NoSpacing"/>
        <w:numPr>
          <w:ilvl w:val="0"/>
          <w:numId w:val="14"/>
        </w:numPr>
      </w:pPr>
      <w:r>
        <w:t>Leave a note in VBMS that explains why no adjustment was necessary</w:t>
      </w:r>
    </w:p>
    <w:p w14:paraId="4E5D4888" w14:textId="384332A5" w:rsidR="00C81D25" w:rsidRPr="00C81D25" w:rsidRDefault="00C81D25" w:rsidP="5DA7FF49">
      <w:pPr>
        <w:pStyle w:val="NoSpacing"/>
        <w:numPr>
          <w:ilvl w:val="0"/>
          <w:numId w:val="14"/>
        </w:numPr>
      </w:pPr>
      <w:r>
        <w:t>Take no further action</w:t>
      </w:r>
    </w:p>
    <w:p w14:paraId="03B4A987" w14:textId="77777777" w:rsidR="00C81D25" w:rsidRDefault="00C81D25" w:rsidP="00C81D25">
      <w:pPr>
        <w:pStyle w:val="NoSpacing"/>
        <w:rPr>
          <w:b/>
          <w:bCs/>
        </w:rPr>
      </w:pPr>
    </w:p>
    <w:p w14:paraId="22CE672C" w14:textId="5DCF7813" w:rsidR="009063E1" w:rsidRPr="009063E1" w:rsidRDefault="009D27B1" w:rsidP="0067115A">
      <w:pPr>
        <w:pStyle w:val="NoSpacing"/>
        <w:rPr>
          <w:b/>
          <w:bCs/>
        </w:rPr>
      </w:pPr>
      <w:r w:rsidRPr="0067115A">
        <w:rPr>
          <w:b/>
          <w:bCs/>
        </w:rPr>
        <w:t>If a Reduction is Necessary</w:t>
      </w:r>
      <w:r w:rsidR="00C81D25">
        <w:rPr>
          <w:b/>
          <w:bCs/>
        </w:rPr>
        <w:t xml:space="preserve"> - </w:t>
      </w:r>
      <w:r w:rsidR="009063E1" w:rsidRPr="009063E1">
        <w:rPr>
          <w:b/>
          <w:bCs/>
        </w:rPr>
        <w:t>Notice of Proposed Adverse Action</w:t>
      </w:r>
      <w:r w:rsidR="005A53DF">
        <w:rPr>
          <w:b/>
          <w:bCs/>
        </w:rPr>
        <w:t xml:space="preserve"> </w:t>
      </w:r>
    </w:p>
    <w:p w14:paraId="6358BBC7" w14:textId="77777777" w:rsidR="009063E1" w:rsidRDefault="009063E1" w:rsidP="009D27B1">
      <w:pPr>
        <w:pStyle w:val="NoSpacing"/>
      </w:pPr>
    </w:p>
    <w:p w14:paraId="5E28B55B" w14:textId="77777777" w:rsidR="009D27B1" w:rsidRPr="00D46FD3" w:rsidRDefault="009D27B1" w:rsidP="00A055E0">
      <w:pPr>
        <w:pStyle w:val="NoSpacing"/>
        <w:ind w:left="360"/>
      </w:pPr>
      <w:r w:rsidRPr="00D46FD3">
        <w:t>If the reduction is necessary:</w:t>
      </w:r>
    </w:p>
    <w:p w14:paraId="2BB95974" w14:textId="17BD01B4" w:rsidR="00AC45CA" w:rsidRDefault="00AC45CA" w:rsidP="00DE2C61">
      <w:pPr>
        <w:pStyle w:val="NoSpacing"/>
        <w:numPr>
          <w:ilvl w:val="0"/>
          <w:numId w:val="12"/>
        </w:numPr>
        <w:ind w:left="1080"/>
      </w:pPr>
      <w:bookmarkStart w:id="20" w:name="_Hlk36452914"/>
      <w:r>
        <w:t xml:space="preserve">Change the EP 330 to an EP 320 – </w:t>
      </w:r>
      <w:r w:rsidRPr="5DA7FF49">
        <w:rPr>
          <w:i/>
          <w:iCs/>
        </w:rPr>
        <w:t>Review Due to Hospitalization</w:t>
      </w:r>
      <w:r>
        <w:t xml:space="preserve"> and clear </w:t>
      </w:r>
      <w:r w:rsidR="26E5F5C8">
        <w:t>the EP 320</w:t>
      </w:r>
      <w:r>
        <w:t>.</w:t>
      </w:r>
    </w:p>
    <w:p w14:paraId="6AE13A4D" w14:textId="77777777" w:rsidR="009D27B1" w:rsidRPr="00D46FD3" w:rsidRDefault="009D27B1" w:rsidP="00DE2C61">
      <w:pPr>
        <w:pStyle w:val="NoSpacing"/>
        <w:numPr>
          <w:ilvl w:val="0"/>
          <w:numId w:val="12"/>
        </w:numPr>
        <w:ind w:left="1080"/>
      </w:pPr>
      <w:r w:rsidRPr="00D46FD3">
        <w:t xml:space="preserve">Establish an EP 600 </w:t>
      </w:r>
      <w:r>
        <w:t>– Hospital Adjustment</w:t>
      </w:r>
    </w:p>
    <w:p w14:paraId="5D867A3B" w14:textId="1D366FC4" w:rsidR="009D27B1" w:rsidRPr="00D46FD3" w:rsidRDefault="009D27B1" w:rsidP="00DE2C61">
      <w:pPr>
        <w:pStyle w:val="NoSpacing"/>
        <w:numPr>
          <w:ilvl w:val="0"/>
          <w:numId w:val="12"/>
        </w:numPr>
        <w:ind w:left="1080"/>
      </w:pPr>
      <w:r>
        <w:t xml:space="preserve">Prepare </w:t>
      </w:r>
      <w:r w:rsidR="00AC45CA">
        <w:t xml:space="preserve">a </w:t>
      </w:r>
      <w:r>
        <w:t>notice</w:t>
      </w:r>
      <w:r w:rsidR="000431C0">
        <w:t xml:space="preserve"> of proposed adverse action (due process)</w:t>
      </w:r>
      <w:r>
        <w:t xml:space="preserve"> </w:t>
      </w:r>
      <w:r w:rsidR="000431C0">
        <w:t xml:space="preserve">– </w:t>
      </w:r>
      <w:r>
        <w:t>send one</w:t>
      </w:r>
      <w:r w:rsidR="000431C0">
        <w:t xml:space="preserve"> copy</w:t>
      </w:r>
      <w:r>
        <w:t xml:space="preserve"> to the institution </w:t>
      </w:r>
      <w:r w:rsidR="009E13BC">
        <w:t xml:space="preserve">where </w:t>
      </w:r>
      <w:r>
        <w:t xml:space="preserve">the Veteran is hospitalized and </w:t>
      </w:r>
      <w:r w:rsidR="000431C0">
        <w:t>an</w:t>
      </w:r>
      <w:r>
        <w:t>other</w:t>
      </w:r>
      <w:r w:rsidR="000431C0">
        <w:t xml:space="preserve"> copy</w:t>
      </w:r>
      <w:r>
        <w:t xml:space="preserve"> to the Veteran’s address of record</w:t>
      </w:r>
      <w:r w:rsidR="123F47DF">
        <w:t>.</w:t>
      </w:r>
    </w:p>
    <w:p w14:paraId="0B0C16C2" w14:textId="5A342878" w:rsidR="009D27B1" w:rsidRPr="00D46FD3" w:rsidRDefault="009D27B1" w:rsidP="00DE2C61">
      <w:pPr>
        <w:pStyle w:val="NoSpacing"/>
        <w:numPr>
          <w:ilvl w:val="0"/>
          <w:numId w:val="12"/>
        </w:numPr>
        <w:ind w:left="1080"/>
      </w:pPr>
      <w:r>
        <w:t>Set suspense for 65 days</w:t>
      </w:r>
      <w:r w:rsidR="324429A8">
        <w:t>.</w:t>
      </w:r>
    </w:p>
    <w:p w14:paraId="69D1C479" w14:textId="7A1A42C3" w:rsidR="009D27B1" w:rsidRPr="00DE042B" w:rsidRDefault="009D27B1" w:rsidP="00DE2C61">
      <w:pPr>
        <w:pStyle w:val="NoSpacing"/>
        <w:numPr>
          <w:ilvl w:val="0"/>
          <w:numId w:val="12"/>
        </w:numPr>
        <w:ind w:left="1080"/>
      </w:pPr>
      <w:r>
        <w:t xml:space="preserve">When due process has expired, reduce the </w:t>
      </w:r>
      <w:r w:rsidR="000431C0">
        <w:t xml:space="preserve">SMC </w:t>
      </w:r>
      <w:r>
        <w:t xml:space="preserve">to the </w:t>
      </w:r>
      <w:r w:rsidR="00AE2673" w:rsidRPr="00AE2673">
        <w:t>Housebound or other appropriate hospitalized rate</w:t>
      </w:r>
      <w:r w:rsidR="766B6C38">
        <w:t>.</w:t>
      </w:r>
    </w:p>
    <w:bookmarkEnd w:id="20"/>
    <w:p w14:paraId="2F6B5869" w14:textId="77777777" w:rsidR="009D27B1" w:rsidRDefault="009D27B1" w:rsidP="009D27B1">
      <w:pPr>
        <w:pStyle w:val="NoSpacing"/>
      </w:pPr>
    </w:p>
    <w:p w14:paraId="442B70B0" w14:textId="77777777" w:rsidR="009D27B1" w:rsidRDefault="009D27B1" w:rsidP="00A055E0">
      <w:pPr>
        <w:pStyle w:val="NoSpacing"/>
        <w:ind w:left="360"/>
      </w:pPr>
      <w:bookmarkStart w:id="21" w:name="_Hlk36452924"/>
      <w:r>
        <w:t>All notices of proposed adverse action for hospitalization must include the following statement</w:t>
      </w:r>
      <w:r w:rsidR="009063E1">
        <w:t xml:space="preserve">, either at the bottom of the notice of proposed adverse action, or on an attached </w:t>
      </w:r>
      <w:r w:rsidR="009063E1" w:rsidRPr="009063E1">
        <w:rPr>
          <w:i/>
          <w:iCs/>
        </w:rPr>
        <w:t>VA Form 21-4138, Statement in Support of Claim</w:t>
      </w:r>
      <w:r>
        <w:t xml:space="preserve">: </w:t>
      </w:r>
    </w:p>
    <w:p w14:paraId="518EE0C9" w14:textId="77777777" w:rsidR="009063E1" w:rsidRDefault="009063E1" w:rsidP="009D27B1">
      <w:pPr>
        <w:pStyle w:val="NoSpacing"/>
      </w:pPr>
    </w:p>
    <w:p w14:paraId="7152587B" w14:textId="77777777" w:rsidR="009E13BC" w:rsidRPr="009E13BC" w:rsidRDefault="009D27B1" w:rsidP="009E13BC">
      <w:pPr>
        <w:pStyle w:val="NoSpacing"/>
        <w:ind w:left="720"/>
        <w:rPr>
          <w:i/>
          <w:iCs/>
          <w:color w:val="000000"/>
          <w:kern w:val="24"/>
        </w:rPr>
      </w:pPr>
      <w:r w:rsidRPr="009063E1">
        <w:rPr>
          <w:i/>
          <w:color w:val="000000"/>
          <w:kern w:val="24"/>
          <w:szCs w:val="24"/>
        </w:rPr>
        <w:t xml:space="preserve">I was admitted to the </w:t>
      </w:r>
      <w:r w:rsidRPr="009063E1">
        <w:rPr>
          <w:b/>
          <w:bCs/>
          <w:i/>
          <w:color w:val="000000"/>
          <w:kern w:val="24"/>
          <w:szCs w:val="24"/>
        </w:rPr>
        <w:t>[hospital’s name]</w:t>
      </w:r>
      <w:r w:rsidRPr="009063E1">
        <w:rPr>
          <w:i/>
          <w:color w:val="000000"/>
          <w:kern w:val="24"/>
          <w:szCs w:val="24"/>
        </w:rPr>
        <w:t xml:space="preserve"> on </w:t>
      </w:r>
      <w:r w:rsidRPr="009063E1">
        <w:rPr>
          <w:b/>
          <w:bCs/>
          <w:i/>
          <w:color w:val="000000"/>
          <w:kern w:val="24"/>
          <w:szCs w:val="24"/>
        </w:rPr>
        <w:t>[admission date]</w:t>
      </w:r>
      <w:r w:rsidRPr="009063E1">
        <w:rPr>
          <w:i/>
          <w:color w:val="000000"/>
          <w:kern w:val="24"/>
          <w:szCs w:val="24"/>
        </w:rPr>
        <w:t xml:space="preserve">. </w:t>
      </w:r>
    </w:p>
    <w:p w14:paraId="7F19623D" w14:textId="77777777" w:rsidR="009E13BC" w:rsidRPr="009E13BC" w:rsidRDefault="009E13BC" w:rsidP="009E13BC">
      <w:pPr>
        <w:pStyle w:val="NoSpacing"/>
        <w:ind w:left="720"/>
        <w:rPr>
          <w:i/>
          <w:color w:val="000000"/>
          <w:kern w:val="24"/>
        </w:rPr>
      </w:pPr>
      <w:r w:rsidRPr="009E13BC">
        <w:rPr>
          <w:i/>
          <w:iCs/>
          <w:color w:val="000000"/>
          <w:kern w:val="24"/>
        </w:rPr>
        <w:t>Please reduce my payments to the proper rate authorized by law immediately without awaiting expiration of the due process period.</w:t>
      </w:r>
    </w:p>
    <w:p w14:paraId="5F0E26D4" w14:textId="77777777" w:rsidR="009D27B1" w:rsidRDefault="009D27B1" w:rsidP="009E13BC">
      <w:pPr>
        <w:pStyle w:val="NoSpacing"/>
        <w:ind w:left="720"/>
        <w:rPr>
          <w:color w:val="000000"/>
          <w:kern w:val="24"/>
          <w:szCs w:val="24"/>
        </w:rPr>
      </w:pPr>
    </w:p>
    <w:p w14:paraId="3CF47339" w14:textId="7BEDE1EB" w:rsidR="009D27B1" w:rsidRDefault="009D27B1" w:rsidP="00A055E0">
      <w:pPr>
        <w:pStyle w:val="NoSpacing"/>
        <w:ind w:left="360"/>
        <w:rPr>
          <w:color w:val="000000"/>
          <w:kern w:val="24"/>
          <w:szCs w:val="24"/>
        </w:rPr>
      </w:pPr>
      <w:r w:rsidRPr="00DE042B">
        <w:rPr>
          <w:color w:val="000000"/>
          <w:kern w:val="24"/>
          <w:szCs w:val="24"/>
        </w:rPr>
        <w:t xml:space="preserve">Request the Veteran sign and return the notice or form. </w:t>
      </w:r>
    </w:p>
    <w:p w14:paraId="08F5343E" w14:textId="77777777" w:rsidR="009063E1" w:rsidRDefault="009063E1" w:rsidP="00A055E0">
      <w:pPr>
        <w:pStyle w:val="NoSpacing"/>
        <w:ind w:left="360"/>
        <w:rPr>
          <w:color w:val="000000"/>
          <w:kern w:val="24"/>
          <w:szCs w:val="24"/>
        </w:rPr>
      </w:pPr>
    </w:p>
    <w:p w14:paraId="41E1DC88" w14:textId="690A2337" w:rsidR="009063E1" w:rsidRPr="006B16E0" w:rsidRDefault="009063E1" w:rsidP="00A055E0">
      <w:pPr>
        <w:pStyle w:val="NoSpacing"/>
        <w:ind w:left="360"/>
      </w:pPr>
      <w:r>
        <w:t>When either the 65-</w:t>
      </w:r>
      <w:r w:rsidRPr="00D46FD3">
        <w:t xml:space="preserve">day due process period has expired or the Veteran has requested action, reduce </w:t>
      </w:r>
      <w:r>
        <w:t>the</w:t>
      </w:r>
      <w:r w:rsidRPr="00D46FD3">
        <w:t xml:space="preserve"> compensation to the </w:t>
      </w:r>
      <w:r w:rsidR="00AE2673" w:rsidRPr="00AE2673">
        <w:t xml:space="preserve">Housebound or other appropriate hospitalized rate </w:t>
      </w:r>
      <w:r w:rsidRPr="00D46FD3">
        <w:t>immediately.</w:t>
      </w:r>
    </w:p>
    <w:p w14:paraId="10D6151E" w14:textId="77777777" w:rsidR="009D27B1" w:rsidRDefault="009D27B1" w:rsidP="009D27B1">
      <w:pPr>
        <w:pStyle w:val="NoSpacing"/>
      </w:pPr>
    </w:p>
    <w:p w14:paraId="7FF4CCDA" w14:textId="77777777" w:rsidR="005A53DF" w:rsidRPr="00D46FD3" w:rsidRDefault="005A53DF" w:rsidP="005A53DF">
      <w:pPr>
        <w:pStyle w:val="NoSpacing"/>
        <w:ind w:left="360"/>
      </w:pPr>
      <w:r w:rsidRPr="005A53DF">
        <w:rPr>
          <w:i/>
          <w:iCs/>
        </w:rPr>
        <w:t>Note:</w:t>
      </w:r>
      <w:r>
        <w:t xml:space="preserve"> See Attachment E: Due Process Letter – PCGL PP4, for an example letter.</w:t>
      </w:r>
    </w:p>
    <w:bookmarkEnd w:id="21"/>
    <w:p w14:paraId="344BFAC8" w14:textId="4A7288E6" w:rsidR="009D27B1" w:rsidRPr="009063E1" w:rsidRDefault="009D27B1" w:rsidP="0067115A">
      <w:pPr>
        <w:pStyle w:val="NoSpacing"/>
        <w:rPr>
          <w:b/>
          <w:bCs/>
        </w:rPr>
      </w:pPr>
      <w:r w:rsidRPr="009063E1">
        <w:rPr>
          <w:b/>
          <w:bCs/>
        </w:rPr>
        <w:lastRenderedPageBreak/>
        <w:t>VBMS-A Steps</w:t>
      </w:r>
      <w:r w:rsidR="009063E1">
        <w:rPr>
          <w:b/>
          <w:bCs/>
        </w:rPr>
        <w:t xml:space="preserve"> for Reduction</w:t>
      </w:r>
      <w:r w:rsidRPr="009063E1">
        <w:rPr>
          <w:b/>
          <w:bCs/>
        </w:rPr>
        <w:t xml:space="preserve"> </w:t>
      </w:r>
    </w:p>
    <w:p w14:paraId="61E098BB" w14:textId="77777777" w:rsidR="000040F9" w:rsidRDefault="000040F9" w:rsidP="000040F9">
      <w:pPr>
        <w:pStyle w:val="NoSpacing"/>
        <w:ind w:left="360"/>
      </w:pPr>
    </w:p>
    <w:p w14:paraId="0050221E" w14:textId="77777777" w:rsidR="008E7698" w:rsidRDefault="000040F9" w:rsidP="000040F9">
      <w:pPr>
        <w:pStyle w:val="NoSpacing"/>
        <w:ind w:left="360"/>
      </w:pPr>
      <w:bookmarkStart w:id="22" w:name="_Hlk36453124"/>
      <w:r>
        <w:t xml:space="preserve">From the </w:t>
      </w:r>
      <w:r w:rsidRPr="6C15BEA9">
        <w:rPr>
          <w:b/>
          <w:bCs/>
        </w:rPr>
        <w:t>Record Decisions</w:t>
      </w:r>
      <w:r>
        <w:t xml:space="preserve"> screen, click on the </w:t>
      </w:r>
      <w:r w:rsidRPr="6C15BEA9">
        <w:rPr>
          <w:b/>
          <w:bCs/>
        </w:rPr>
        <w:t>Institutionalizations</w:t>
      </w:r>
      <w:r>
        <w:t xml:space="preserve"> tab</w:t>
      </w:r>
      <w:r w:rsidR="00520925">
        <w:t>:</w:t>
      </w:r>
      <w:bookmarkEnd w:id="22"/>
    </w:p>
    <w:p w14:paraId="1D3986C2" w14:textId="77777777" w:rsidR="000040F9" w:rsidRDefault="000040F9" w:rsidP="000040F9">
      <w:pPr>
        <w:pStyle w:val="NoSpacing"/>
      </w:pPr>
    </w:p>
    <w:p w14:paraId="42F37A3F" w14:textId="77777777" w:rsidR="000040F9" w:rsidRDefault="000040F9" w:rsidP="000040F9">
      <w:pPr>
        <w:pStyle w:val="NoSpacing"/>
        <w:jc w:val="center"/>
      </w:pPr>
      <w:r>
        <w:rPr>
          <w:noProof/>
        </w:rPr>
        <w:drawing>
          <wp:inline distT="0" distB="0" distL="0" distR="0" wp14:anchorId="6DA73BFA" wp14:editId="43B4DFF4">
            <wp:extent cx="5915025" cy="3752850"/>
            <wp:effectExtent l="19050" t="19050" r="2857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15025" cy="3752850"/>
                    </a:xfrm>
                    <a:prstGeom prst="rect">
                      <a:avLst/>
                    </a:prstGeom>
                    <a:ln>
                      <a:solidFill>
                        <a:schemeClr val="tx1"/>
                      </a:solidFill>
                    </a:ln>
                  </pic:spPr>
                </pic:pic>
              </a:graphicData>
            </a:graphic>
          </wp:inline>
        </w:drawing>
      </w:r>
    </w:p>
    <w:p w14:paraId="11A5ACD7" w14:textId="77777777" w:rsidR="000040F9" w:rsidRDefault="000040F9" w:rsidP="000040F9">
      <w:pPr>
        <w:pStyle w:val="NoSpacing"/>
        <w:ind w:left="1080"/>
      </w:pPr>
    </w:p>
    <w:p w14:paraId="1BE46171" w14:textId="77777777" w:rsidR="000040F9" w:rsidRDefault="000040F9" w:rsidP="000040F9">
      <w:pPr>
        <w:pStyle w:val="NoSpacing"/>
        <w:ind w:left="1080"/>
      </w:pPr>
    </w:p>
    <w:p w14:paraId="237ADB68" w14:textId="77777777" w:rsidR="000040F9" w:rsidRDefault="00F03C76" w:rsidP="000040F9">
      <w:pPr>
        <w:pStyle w:val="NoSpacing"/>
        <w:ind w:left="360"/>
      </w:pPr>
      <w:bookmarkStart w:id="23" w:name="_Hlk36453143"/>
      <w:r>
        <w:t>T</w:t>
      </w:r>
      <w:r w:rsidR="000040F9">
        <w:t>he</w:t>
      </w:r>
      <w:r w:rsidR="000040F9" w:rsidRPr="005304CF">
        <w:t xml:space="preserve"> first screen displayed is the Institutionalizations screen where information regarding the type, location, and date of institutionalization can be recorded.</w:t>
      </w:r>
    </w:p>
    <w:p w14:paraId="3B3FF6D4" w14:textId="77777777" w:rsidR="000040F9" w:rsidRPr="005304CF" w:rsidRDefault="000040F9" w:rsidP="000040F9">
      <w:pPr>
        <w:pStyle w:val="NoSpacing"/>
        <w:ind w:left="360"/>
      </w:pPr>
    </w:p>
    <w:p w14:paraId="1FECF8E3" w14:textId="77777777" w:rsidR="009D27B1" w:rsidRPr="00826218" w:rsidRDefault="000040F9" w:rsidP="00DE2C61">
      <w:pPr>
        <w:pStyle w:val="NoSpacing"/>
        <w:numPr>
          <w:ilvl w:val="0"/>
          <w:numId w:val="13"/>
        </w:numPr>
        <w:ind w:left="1080"/>
      </w:pPr>
      <w:r>
        <w:t>C</w:t>
      </w:r>
      <w:r w:rsidR="009D27B1" w:rsidRPr="00826218">
        <w:t xml:space="preserve">lick </w:t>
      </w:r>
      <w:r w:rsidR="009D27B1" w:rsidRPr="00AB7039">
        <w:rPr>
          <w:b/>
          <w:bCs/>
        </w:rPr>
        <w:t>Add</w:t>
      </w:r>
    </w:p>
    <w:p w14:paraId="6114D615" w14:textId="77777777" w:rsidR="009D27B1" w:rsidRPr="00826218" w:rsidRDefault="009D27B1" w:rsidP="00DE2C61">
      <w:pPr>
        <w:pStyle w:val="NoSpacing"/>
        <w:numPr>
          <w:ilvl w:val="0"/>
          <w:numId w:val="13"/>
        </w:numPr>
        <w:ind w:left="1080"/>
      </w:pPr>
      <w:r w:rsidRPr="00826218">
        <w:t xml:space="preserve">Select the </w:t>
      </w:r>
      <w:r w:rsidRPr="00AB7039">
        <w:rPr>
          <w:b/>
          <w:bCs/>
        </w:rPr>
        <w:t>Institution Type/Event</w:t>
      </w:r>
    </w:p>
    <w:p w14:paraId="7765D79D" w14:textId="77777777" w:rsidR="009D27B1" w:rsidRPr="00826218" w:rsidRDefault="009D27B1" w:rsidP="00DE2C61">
      <w:pPr>
        <w:pStyle w:val="NoSpacing"/>
        <w:numPr>
          <w:ilvl w:val="0"/>
          <w:numId w:val="13"/>
        </w:numPr>
        <w:ind w:left="1080"/>
      </w:pPr>
      <w:r w:rsidRPr="00826218">
        <w:t xml:space="preserve">For VA hospitalizations, select the </w:t>
      </w:r>
      <w:r w:rsidRPr="00AB7039">
        <w:rPr>
          <w:b/>
          <w:bCs/>
        </w:rPr>
        <w:t>State</w:t>
      </w:r>
      <w:r w:rsidRPr="00826218">
        <w:t xml:space="preserve"> in which the Veteran is hospitalized</w:t>
      </w:r>
    </w:p>
    <w:p w14:paraId="190DA922" w14:textId="77777777" w:rsidR="009D27B1" w:rsidRPr="00826218" w:rsidRDefault="009D27B1" w:rsidP="00DE2C61">
      <w:pPr>
        <w:pStyle w:val="NoSpacing"/>
        <w:numPr>
          <w:ilvl w:val="0"/>
          <w:numId w:val="13"/>
        </w:numPr>
        <w:ind w:left="1080"/>
      </w:pPr>
      <w:r w:rsidRPr="00826218">
        <w:t xml:space="preserve">Select the </w:t>
      </w:r>
      <w:r w:rsidRPr="00AB7039">
        <w:rPr>
          <w:b/>
          <w:bCs/>
        </w:rPr>
        <w:t>VHA Facility</w:t>
      </w:r>
    </w:p>
    <w:p w14:paraId="3C1E4402" w14:textId="77777777" w:rsidR="009D27B1" w:rsidRPr="00826218" w:rsidRDefault="009D27B1" w:rsidP="00DE2C61">
      <w:pPr>
        <w:pStyle w:val="NoSpacing"/>
        <w:numPr>
          <w:ilvl w:val="0"/>
          <w:numId w:val="13"/>
        </w:numPr>
        <w:ind w:left="1080"/>
      </w:pPr>
      <w:r w:rsidRPr="00826218">
        <w:t xml:space="preserve">The </w:t>
      </w:r>
      <w:r w:rsidRPr="00AB7039">
        <w:rPr>
          <w:b/>
          <w:bCs/>
        </w:rPr>
        <w:t>Institution</w:t>
      </w:r>
      <w:r w:rsidRPr="00826218">
        <w:t xml:space="preserve"> name will be system populated for VHA admission</w:t>
      </w:r>
    </w:p>
    <w:p w14:paraId="7023E594" w14:textId="77777777" w:rsidR="009D27B1" w:rsidRPr="00826218" w:rsidRDefault="009D27B1" w:rsidP="00DE2C61">
      <w:pPr>
        <w:pStyle w:val="NoSpacing"/>
        <w:numPr>
          <w:ilvl w:val="0"/>
          <w:numId w:val="13"/>
        </w:numPr>
        <w:ind w:left="1080"/>
      </w:pPr>
      <w:r w:rsidRPr="00826218">
        <w:t xml:space="preserve">Enter the </w:t>
      </w:r>
      <w:r w:rsidRPr="00AB7039">
        <w:rPr>
          <w:b/>
          <w:bCs/>
        </w:rPr>
        <w:t>From</w:t>
      </w:r>
      <w:r w:rsidRPr="00826218">
        <w:t xml:space="preserve"> and </w:t>
      </w:r>
      <w:r w:rsidRPr="00AB7039">
        <w:rPr>
          <w:b/>
          <w:bCs/>
        </w:rPr>
        <w:t>To</w:t>
      </w:r>
      <w:r w:rsidRPr="00826218">
        <w:t xml:space="preserve"> </w:t>
      </w:r>
      <w:r w:rsidR="00C83602">
        <w:t>d</w:t>
      </w:r>
      <w:r w:rsidRPr="00826218">
        <w:t>ates as necessary</w:t>
      </w:r>
    </w:p>
    <w:p w14:paraId="2C2B4B57" w14:textId="77777777" w:rsidR="009D27B1" w:rsidRPr="00826218" w:rsidRDefault="00C83602" w:rsidP="00DE2C61">
      <w:pPr>
        <w:pStyle w:val="NoSpacing"/>
        <w:numPr>
          <w:ilvl w:val="0"/>
          <w:numId w:val="13"/>
        </w:numPr>
        <w:ind w:left="1080"/>
      </w:pPr>
      <w:r>
        <w:t xml:space="preserve">Click </w:t>
      </w:r>
      <w:r w:rsidR="009D27B1" w:rsidRPr="00AB7039">
        <w:rPr>
          <w:b/>
          <w:bCs/>
        </w:rPr>
        <w:t>Accept</w:t>
      </w:r>
      <w:r w:rsidR="009D27B1" w:rsidRPr="00826218">
        <w:t xml:space="preserve"> to update the screen</w:t>
      </w:r>
    </w:p>
    <w:p w14:paraId="13F603BA" w14:textId="77777777" w:rsidR="009D27B1" w:rsidRDefault="00C83602" w:rsidP="00DE2C61">
      <w:pPr>
        <w:pStyle w:val="NoSpacing"/>
        <w:numPr>
          <w:ilvl w:val="0"/>
          <w:numId w:val="13"/>
        </w:numPr>
        <w:ind w:left="1080"/>
      </w:pPr>
      <w:r>
        <w:t>Click</w:t>
      </w:r>
      <w:r w:rsidR="009D27B1" w:rsidRPr="00826218">
        <w:t xml:space="preserve"> </w:t>
      </w:r>
      <w:r w:rsidR="009D27B1" w:rsidRPr="00AB7039">
        <w:rPr>
          <w:b/>
          <w:bCs/>
        </w:rPr>
        <w:t>Adjust</w:t>
      </w:r>
      <w:r w:rsidR="009D27B1" w:rsidRPr="00826218">
        <w:t xml:space="preserve"> to open the second screen where the details regarding the decision to adjust benefits </w:t>
      </w:r>
      <w:r>
        <w:t>are</w:t>
      </w:r>
      <w:r w:rsidR="009D27B1" w:rsidRPr="00826218">
        <w:t xml:space="preserve"> recorded</w:t>
      </w:r>
    </w:p>
    <w:bookmarkEnd w:id="23"/>
    <w:p w14:paraId="5FF9B61C" w14:textId="77777777" w:rsidR="00F03C76" w:rsidRDefault="00F03C76" w:rsidP="00F03C76">
      <w:pPr>
        <w:pStyle w:val="NoSpacing"/>
      </w:pPr>
    </w:p>
    <w:p w14:paraId="09CC2B37" w14:textId="77777777" w:rsidR="00F03C76" w:rsidRDefault="00F03C76" w:rsidP="00F03C76">
      <w:pPr>
        <w:pStyle w:val="NoSpacing"/>
      </w:pPr>
      <w:r>
        <w:rPr>
          <w:noProof/>
        </w:rPr>
        <w:lastRenderedPageBreak/>
        <w:drawing>
          <wp:inline distT="0" distB="0" distL="0" distR="0" wp14:anchorId="0D00707B" wp14:editId="64E7D42E">
            <wp:extent cx="5943600" cy="2551430"/>
            <wp:effectExtent l="19050" t="19050" r="19050" b="203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551430"/>
                    </a:xfrm>
                    <a:prstGeom prst="rect">
                      <a:avLst/>
                    </a:prstGeom>
                    <a:ln>
                      <a:solidFill>
                        <a:schemeClr val="tx1"/>
                      </a:solidFill>
                    </a:ln>
                  </pic:spPr>
                </pic:pic>
              </a:graphicData>
            </a:graphic>
          </wp:inline>
        </w:drawing>
      </w:r>
    </w:p>
    <w:p w14:paraId="78A284B0" w14:textId="77777777" w:rsidR="00F03C76" w:rsidRPr="00F03C76" w:rsidRDefault="00F03C76" w:rsidP="00F03C76">
      <w:pPr>
        <w:pStyle w:val="NoSpacing"/>
      </w:pPr>
    </w:p>
    <w:p w14:paraId="0DC95E7C" w14:textId="77777777" w:rsidR="00F03C76" w:rsidRPr="005304CF" w:rsidRDefault="00F03C76" w:rsidP="00F03C76">
      <w:pPr>
        <w:pStyle w:val="NoSpacing"/>
      </w:pPr>
      <w:bookmarkStart w:id="24" w:name="_Hlk36453218"/>
      <w:r w:rsidRPr="005304CF">
        <w:t>Upon selection of the Adjust button, the second</w:t>
      </w:r>
      <w:r>
        <w:t xml:space="preserve"> Institutionalization Adjustments Screen</w:t>
      </w:r>
      <w:r w:rsidRPr="005304CF">
        <w:t xml:space="preserve"> will display.  This screen is where the type of adjustment is recorded.</w:t>
      </w:r>
    </w:p>
    <w:p w14:paraId="013A68FB" w14:textId="77777777" w:rsidR="00F03C76" w:rsidRDefault="00F03C76" w:rsidP="00F03C76">
      <w:pPr>
        <w:pStyle w:val="NoSpacing"/>
      </w:pPr>
    </w:p>
    <w:p w14:paraId="38DA25EC" w14:textId="77777777" w:rsidR="009D27B1" w:rsidRPr="00826218" w:rsidRDefault="009D27B1" w:rsidP="00DE2C61">
      <w:pPr>
        <w:pStyle w:val="NoSpacing"/>
        <w:numPr>
          <w:ilvl w:val="0"/>
          <w:numId w:val="13"/>
        </w:numPr>
        <w:ind w:left="1080"/>
      </w:pPr>
      <w:r w:rsidRPr="00826218">
        <w:t>Note that the details of the institutionalization are shown in the upper part of the screen.</w:t>
      </w:r>
    </w:p>
    <w:p w14:paraId="23EDA62E" w14:textId="77777777" w:rsidR="009D27B1" w:rsidRPr="00826218" w:rsidRDefault="00F03C76" w:rsidP="00DE2C61">
      <w:pPr>
        <w:pStyle w:val="NoSpacing"/>
        <w:numPr>
          <w:ilvl w:val="0"/>
          <w:numId w:val="13"/>
        </w:numPr>
        <w:ind w:left="1080"/>
      </w:pPr>
      <w:r>
        <w:t>Click</w:t>
      </w:r>
      <w:r w:rsidR="009D27B1" w:rsidRPr="00826218">
        <w:t xml:space="preserve"> </w:t>
      </w:r>
      <w:r w:rsidR="009D27B1" w:rsidRPr="00AB7039">
        <w:rPr>
          <w:b/>
          <w:bCs/>
        </w:rPr>
        <w:t>Add</w:t>
      </w:r>
      <w:r w:rsidR="009D27B1" w:rsidRPr="00826218">
        <w:t xml:space="preserve"> </w:t>
      </w:r>
    </w:p>
    <w:p w14:paraId="6F0CF0AD" w14:textId="77777777" w:rsidR="009D27B1" w:rsidRPr="00826218" w:rsidRDefault="009D27B1" w:rsidP="00DE2C61">
      <w:pPr>
        <w:pStyle w:val="NoSpacing"/>
        <w:numPr>
          <w:ilvl w:val="0"/>
          <w:numId w:val="13"/>
        </w:numPr>
        <w:ind w:left="1080"/>
      </w:pPr>
      <w:r>
        <w:t>Select</w:t>
      </w:r>
      <w:r w:rsidRPr="00826218">
        <w:t xml:space="preserve"> the </w:t>
      </w:r>
      <w:r w:rsidRPr="00AB7039">
        <w:rPr>
          <w:b/>
          <w:bCs/>
        </w:rPr>
        <w:t>Adjustment Type</w:t>
      </w:r>
    </w:p>
    <w:p w14:paraId="5E79FF01" w14:textId="77777777" w:rsidR="009D27B1" w:rsidRPr="00826218" w:rsidRDefault="009D27B1" w:rsidP="00DE2C61">
      <w:pPr>
        <w:pStyle w:val="NoSpacing"/>
        <w:numPr>
          <w:ilvl w:val="0"/>
          <w:numId w:val="13"/>
        </w:numPr>
        <w:ind w:left="1080"/>
      </w:pPr>
      <w:r w:rsidRPr="00826218">
        <w:t xml:space="preserve">The </w:t>
      </w:r>
      <w:r w:rsidRPr="00AB7039">
        <w:rPr>
          <w:b/>
          <w:bCs/>
        </w:rPr>
        <w:t>From</w:t>
      </w:r>
      <w:r w:rsidRPr="00826218">
        <w:t xml:space="preserve"> and </w:t>
      </w:r>
      <w:r w:rsidRPr="00AB7039">
        <w:rPr>
          <w:b/>
          <w:bCs/>
        </w:rPr>
        <w:t xml:space="preserve">To </w:t>
      </w:r>
      <w:r w:rsidRPr="00826218">
        <w:t>dates will be system populated based on the begin date and end date of the institutionalization and the adjustment type recorded</w:t>
      </w:r>
      <w:r w:rsidR="00F03C76">
        <w:t>; verify accuracy</w:t>
      </w:r>
    </w:p>
    <w:p w14:paraId="0938A168" w14:textId="77777777" w:rsidR="009D27B1" w:rsidRDefault="00F03C76" w:rsidP="00DE2C61">
      <w:pPr>
        <w:pStyle w:val="NoSpacing"/>
        <w:numPr>
          <w:ilvl w:val="0"/>
          <w:numId w:val="13"/>
        </w:numPr>
        <w:ind w:left="1080"/>
      </w:pPr>
      <w:r>
        <w:t xml:space="preserve">Click </w:t>
      </w:r>
      <w:r w:rsidR="009D27B1" w:rsidRPr="00AB7039">
        <w:rPr>
          <w:b/>
          <w:bCs/>
        </w:rPr>
        <w:t>Accept</w:t>
      </w:r>
      <w:r w:rsidR="009D27B1" w:rsidRPr="00826218">
        <w:t xml:space="preserve"> to update the screen</w:t>
      </w:r>
    </w:p>
    <w:p w14:paraId="5C94D6AA" w14:textId="77777777" w:rsidR="009D27B1" w:rsidRDefault="009D27B1" w:rsidP="00DE2C61">
      <w:pPr>
        <w:pStyle w:val="NoSpacing"/>
        <w:numPr>
          <w:ilvl w:val="0"/>
          <w:numId w:val="13"/>
        </w:numPr>
        <w:ind w:left="1080"/>
      </w:pPr>
      <w:r w:rsidRPr="00826218">
        <w:t xml:space="preserve">Select </w:t>
      </w:r>
      <w:r w:rsidRPr="00AB7039">
        <w:rPr>
          <w:b/>
          <w:bCs/>
        </w:rPr>
        <w:t>Done</w:t>
      </w:r>
      <w:r w:rsidRPr="00826218">
        <w:t xml:space="preserve"> to save the decision and close the Institutionalization Adjustments screen</w:t>
      </w:r>
      <w:r w:rsidR="00AF1543">
        <w:t xml:space="preserve"> (then click Done on the Institutionalizations screen to return to Record Decisions)</w:t>
      </w:r>
    </w:p>
    <w:bookmarkEnd w:id="24"/>
    <w:p w14:paraId="54FC2753" w14:textId="77777777" w:rsidR="00F03C76" w:rsidRDefault="00F03C76" w:rsidP="00F03C76">
      <w:pPr>
        <w:pStyle w:val="NoSpacing"/>
      </w:pPr>
    </w:p>
    <w:p w14:paraId="687D86BF" w14:textId="77777777" w:rsidR="009D27B1" w:rsidRDefault="00F03C76" w:rsidP="009D27B1">
      <w:pPr>
        <w:pStyle w:val="NoSpacing"/>
      </w:pPr>
      <w:r>
        <w:rPr>
          <w:noProof/>
        </w:rPr>
        <w:drawing>
          <wp:inline distT="0" distB="0" distL="0" distR="0" wp14:anchorId="2CC3DD13" wp14:editId="7104FF1C">
            <wp:extent cx="5943600" cy="2525395"/>
            <wp:effectExtent l="19050" t="19050" r="19050" b="273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525395"/>
                    </a:xfrm>
                    <a:prstGeom prst="rect">
                      <a:avLst/>
                    </a:prstGeom>
                    <a:ln>
                      <a:solidFill>
                        <a:schemeClr val="tx1"/>
                      </a:solidFill>
                    </a:ln>
                  </pic:spPr>
                </pic:pic>
              </a:graphicData>
            </a:graphic>
          </wp:inline>
        </w:drawing>
      </w:r>
    </w:p>
    <w:p w14:paraId="32A7474C" w14:textId="77777777" w:rsidR="009063E1" w:rsidRDefault="009063E1" w:rsidP="009D27B1">
      <w:pPr>
        <w:pStyle w:val="NoSpacing"/>
      </w:pPr>
    </w:p>
    <w:p w14:paraId="5666F664" w14:textId="77777777" w:rsidR="00F03C76" w:rsidRDefault="00F03C76" w:rsidP="009D27B1">
      <w:pPr>
        <w:pStyle w:val="NoSpacing"/>
      </w:pPr>
    </w:p>
    <w:p w14:paraId="4707349E" w14:textId="77777777" w:rsidR="00F03C76" w:rsidRDefault="00F03C76">
      <w:pPr>
        <w:overflowPunct/>
        <w:autoSpaceDE/>
        <w:autoSpaceDN/>
        <w:adjustRightInd/>
        <w:spacing w:before="0"/>
        <w:rPr>
          <w:b/>
          <w:bCs/>
        </w:rPr>
      </w:pPr>
      <w:r>
        <w:rPr>
          <w:b/>
          <w:bCs/>
        </w:rPr>
        <w:br w:type="page"/>
      </w:r>
    </w:p>
    <w:p w14:paraId="7A7A6684" w14:textId="77777777" w:rsidR="00E50EF0" w:rsidRPr="00E50EF0" w:rsidRDefault="00E50EF0" w:rsidP="0067115A">
      <w:pPr>
        <w:pStyle w:val="NoSpacing"/>
        <w:rPr>
          <w:b/>
          <w:bCs/>
        </w:rPr>
      </w:pPr>
      <w:bookmarkStart w:id="25" w:name="_Hlk36453233"/>
      <w:r w:rsidRPr="00E50EF0">
        <w:rPr>
          <w:b/>
          <w:bCs/>
        </w:rPr>
        <w:lastRenderedPageBreak/>
        <w:t>Send Final Notice</w:t>
      </w:r>
    </w:p>
    <w:p w14:paraId="44BBBCFB" w14:textId="77777777" w:rsidR="00A055E0" w:rsidRDefault="00A055E0" w:rsidP="00A055E0">
      <w:pPr>
        <w:pStyle w:val="NoSpacing"/>
        <w:ind w:left="360"/>
      </w:pPr>
    </w:p>
    <w:p w14:paraId="714DB9BB" w14:textId="33833A5A" w:rsidR="005A53DF" w:rsidRDefault="00E50EF0" w:rsidP="00A055E0">
      <w:pPr>
        <w:pStyle w:val="NoSpacing"/>
        <w:ind w:left="360"/>
      </w:pPr>
      <w:r w:rsidRPr="00D46FD3">
        <w:t xml:space="preserve">Complete the final notice to inform the Veteran that compensation has been reduced to </w:t>
      </w:r>
      <w:r w:rsidR="00AE2673" w:rsidRPr="00FC43E9">
        <w:t xml:space="preserve">the </w:t>
      </w:r>
      <w:r w:rsidR="00AE2673" w:rsidRPr="00AE2673">
        <w:t>Housebound or other appropriate hospitalized rate</w:t>
      </w:r>
      <w:r w:rsidRPr="00D46FD3">
        <w:t xml:space="preserve">. </w:t>
      </w:r>
    </w:p>
    <w:p w14:paraId="4DDB1EE3" w14:textId="77777777" w:rsidR="005A53DF" w:rsidRDefault="005A53DF" w:rsidP="00A055E0">
      <w:pPr>
        <w:pStyle w:val="NoSpacing"/>
        <w:ind w:left="360"/>
      </w:pPr>
    </w:p>
    <w:p w14:paraId="3A0FA151" w14:textId="77777777" w:rsidR="00E50EF0" w:rsidRDefault="00E50EF0" w:rsidP="00DE2C61">
      <w:pPr>
        <w:pStyle w:val="NoSpacing"/>
        <w:numPr>
          <w:ilvl w:val="0"/>
          <w:numId w:val="15"/>
        </w:numPr>
        <w:ind w:left="1080"/>
      </w:pPr>
      <w:r>
        <w:t>Be sure to include the new rates as well as the effective dates in the notification letter</w:t>
      </w:r>
    </w:p>
    <w:p w14:paraId="04AC72A0" w14:textId="77777777" w:rsidR="004E1C67" w:rsidRDefault="004E1C67" w:rsidP="00DE2C61">
      <w:pPr>
        <w:pStyle w:val="NoSpacing"/>
        <w:numPr>
          <w:ilvl w:val="0"/>
          <w:numId w:val="15"/>
        </w:numPr>
        <w:ind w:left="1080"/>
      </w:pPr>
      <w:r>
        <w:t xml:space="preserve">Check Capri to see if the Veteran remains hospitalized </w:t>
      </w:r>
    </w:p>
    <w:p w14:paraId="66B62190" w14:textId="77777777" w:rsidR="00E50EF0" w:rsidRDefault="00E50EF0" w:rsidP="004E1C67">
      <w:pPr>
        <w:pStyle w:val="NoSpacing"/>
        <w:numPr>
          <w:ilvl w:val="1"/>
          <w:numId w:val="15"/>
        </w:numPr>
      </w:pPr>
      <w:r>
        <w:t xml:space="preserve">If the Veteran has not yet been discharged, request that the Veteran notify the </w:t>
      </w:r>
      <w:r w:rsidR="00853214">
        <w:t>VA</w:t>
      </w:r>
      <w:r>
        <w:t xml:space="preserve"> upon discharge so A&amp;A benefits can be reinstated</w:t>
      </w:r>
    </w:p>
    <w:p w14:paraId="74328F6A" w14:textId="290EA4A9" w:rsidR="00E50EF0" w:rsidRPr="000A19FE" w:rsidRDefault="00E50EF0" w:rsidP="00DE2C61">
      <w:pPr>
        <w:pStyle w:val="NoSpacing"/>
        <w:numPr>
          <w:ilvl w:val="0"/>
          <w:numId w:val="15"/>
        </w:numPr>
        <w:ind w:left="1080"/>
      </w:pPr>
      <w:r>
        <w:rPr>
          <w:rFonts w:eastAsia="Calibri" w:hAnsi="Calibri"/>
          <w:spacing w:val="-1"/>
        </w:rPr>
        <w:t>Include a</w:t>
      </w:r>
      <w:r w:rsidRPr="00B728CE">
        <w:rPr>
          <w:rFonts w:eastAsia="Calibri" w:hAnsi="Calibri"/>
          <w:spacing w:val="-1"/>
        </w:rPr>
        <w:t xml:space="preserve">pplicable laws and regulations for compensation hospital adjustments: </w:t>
      </w:r>
      <w:r w:rsidR="00CB2F45">
        <w:rPr>
          <w:rFonts w:eastAsia="Calibri" w:hAnsi="Calibri"/>
          <w:spacing w:val="-1"/>
        </w:rPr>
        <w:t xml:space="preserve">e.g. </w:t>
      </w:r>
      <w:r w:rsidRPr="00B728CE">
        <w:rPr>
          <w:rFonts w:eastAsia="Calibri" w:hAnsi="Calibri"/>
          <w:spacing w:val="-1"/>
        </w:rPr>
        <w:t xml:space="preserve">38 CFRs </w:t>
      </w:r>
      <w:r w:rsidR="00383ECF">
        <w:rPr>
          <w:rFonts w:ascii="Calibri" w:eastAsia="Calibri" w:hAnsi="Calibri" w:cs="Calibri"/>
          <w:spacing w:val="-1"/>
        </w:rPr>
        <w:t>§</w:t>
      </w:r>
      <w:r w:rsidRPr="00B728CE">
        <w:rPr>
          <w:rFonts w:eastAsia="Calibri" w:hAnsi="Calibri"/>
          <w:spacing w:val="-1"/>
        </w:rPr>
        <w:t xml:space="preserve">3.105(e), </w:t>
      </w:r>
      <w:r w:rsidR="00383ECF">
        <w:rPr>
          <w:rFonts w:ascii="Calibri" w:eastAsia="Calibri" w:hAnsi="Calibri" w:cs="Calibri"/>
          <w:spacing w:val="-1"/>
        </w:rPr>
        <w:t>§</w:t>
      </w:r>
      <w:r w:rsidRPr="00B728CE">
        <w:rPr>
          <w:rFonts w:eastAsia="Calibri" w:hAnsi="Calibri"/>
          <w:spacing w:val="-1"/>
        </w:rPr>
        <w:t xml:space="preserve">3.350, </w:t>
      </w:r>
      <w:r w:rsidR="00383ECF">
        <w:rPr>
          <w:rFonts w:ascii="Calibri" w:eastAsia="Calibri" w:hAnsi="Calibri" w:cs="Calibri"/>
          <w:spacing w:val="-1"/>
        </w:rPr>
        <w:t>§</w:t>
      </w:r>
      <w:r w:rsidRPr="00B728CE">
        <w:rPr>
          <w:rFonts w:eastAsia="Calibri" w:hAnsi="Calibri"/>
          <w:spacing w:val="-1"/>
        </w:rPr>
        <w:t xml:space="preserve">3.552, and </w:t>
      </w:r>
      <w:r w:rsidR="00383ECF">
        <w:rPr>
          <w:rFonts w:ascii="Calibri" w:eastAsia="Calibri" w:hAnsi="Calibri" w:cs="Calibri"/>
          <w:spacing w:val="-1"/>
        </w:rPr>
        <w:t>§</w:t>
      </w:r>
      <w:r w:rsidRPr="00B728CE">
        <w:rPr>
          <w:rFonts w:eastAsia="Calibri" w:hAnsi="Calibri"/>
          <w:spacing w:val="-1"/>
        </w:rPr>
        <w:t>3.556</w:t>
      </w:r>
    </w:p>
    <w:p w14:paraId="52B4CA3F" w14:textId="77777777" w:rsidR="000A19FE" w:rsidRDefault="000A19FE" w:rsidP="000A19FE">
      <w:pPr>
        <w:pStyle w:val="NoSpacing"/>
        <w:rPr>
          <w:rFonts w:eastAsia="Calibri" w:hAnsi="Calibri"/>
          <w:spacing w:val="-1"/>
        </w:rPr>
      </w:pPr>
    </w:p>
    <w:p w14:paraId="7CBFACB9" w14:textId="77777777" w:rsidR="000A19FE" w:rsidRPr="00D46FD3" w:rsidRDefault="000A19FE" w:rsidP="000A19FE">
      <w:pPr>
        <w:pStyle w:val="NoSpacing"/>
      </w:pPr>
      <w:r w:rsidRPr="000A19FE">
        <w:rPr>
          <w:rFonts w:eastAsia="Calibri" w:hAnsi="Calibri"/>
          <w:i/>
          <w:iCs/>
          <w:spacing w:val="-1"/>
        </w:rPr>
        <w:t>Note:</w:t>
      </w:r>
      <w:r>
        <w:rPr>
          <w:rFonts w:eastAsia="Calibri" w:hAnsi="Calibri"/>
          <w:spacing w:val="-1"/>
        </w:rPr>
        <w:t xml:space="preserve"> See </w:t>
      </w:r>
      <w:r w:rsidR="00B824E9">
        <w:rPr>
          <w:rFonts w:eastAsia="Calibri" w:hAnsi="Calibri"/>
          <w:spacing w:val="-1"/>
        </w:rPr>
        <w:t>Attachment</w:t>
      </w:r>
      <w:r>
        <w:rPr>
          <w:rFonts w:eastAsia="Calibri" w:hAnsi="Calibri"/>
          <w:spacing w:val="-1"/>
        </w:rPr>
        <w:t xml:space="preserve"> F: Hospital Adjustment Decision Notice </w:t>
      </w:r>
      <w:r>
        <w:rPr>
          <w:rFonts w:eastAsia="Calibri" w:hAnsi="Calibri"/>
          <w:spacing w:val="-1"/>
        </w:rPr>
        <w:t>–</w:t>
      </w:r>
      <w:r>
        <w:rPr>
          <w:rFonts w:eastAsia="Calibri" w:hAnsi="Calibri"/>
          <w:spacing w:val="-1"/>
        </w:rPr>
        <w:t xml:space="preserve"> PCGL PP5, for an example letter.</w:t>
      </w:r>
    </w:p>
    <w:bookmarkEnd w:id="25"/>
    <w:p w14:paraId="60522D3E" w14:textId="77777777" w:rsidR="00E50EF0" w:rsidRDefault="00E50EF0" w:rsidP="009D27B1">
      <w:pPr>
        <w:pStyle w:val="NoSpacing"/>
      </w:pPr>
    </w:p>
    <w:p w14:paraId="2D625C98" w14:textId="77777777" w:rsidR="00307415" w:rsidRPr="002732F0" w:rsidRDefault="00307415" w:rsidP="002732F0">
      <w:pPr>
        <w:pStyle w:val="NoSpacing"/>
      </w:pPr>
    </w:p>
    <w:p w14:paraId="3186FB14" w14:textId="77777777" w:rsidR="00307415" w:rsidRPr="002732F0" w:rsidRDefault="00307415" w:rsidP="002732F0">
      <w:pPr>
        <w:pStyle w:val="NoSpacing"/>
      </w:pPr>
    </w:p>
    <w:p w14:paraId="225AE929" w14:textId="77777777" w:rsidR="009D27B1" w:rsidRPr="00A055E0" w:rsidRDefault="00A055E0" w:rsidP="009D27B1">
      <w:pPr>
        <w:pStyle w:val="NoSpacing"/>
        <w:rPr>
          <w:b/>
          <w:bCs/>
        </w:rPr>
      </w:pPr>
      <w:r>
        <w:rPr>
          <w:b/>
          <w:bCs/>
        </w:rPr>
        <w:t xml:space="preserve">VSR Assistant – </w:t>
      </w:r>
      <w:r w:rsidR="009D27B1" w:rsidRPr="00A055E0">
        <w:rPr>
          <w:b/>
          <w:bCs/>
        </w:rPr>
        <w:t>Electronic Performance Support System (EPSS)</w:t>
      </w:r>
    </w:p>
    <w:p w14:paraId="14AF9AE5" w14:textId="77777777" w:rsidR="00A055E0" w:rsidRDefault="00A055E0" w:rsidP="009D27B1">
      <w:pPr>
        <w:pStyle w:val="NoSpacing"/>
      </w:pPr>
    </w:p>
    <w:p w14:paraId="2FD6043B" w14:textId="77777777" w:rsidR="009D27B1" w:rsidRDefault="009D27B1" w:rsidP="009D27B1">
      <w:pPr>
        <w:pStyle w:val="NoSpacing"/>
      </w:pPr>
      <w:r w:rsidRPr="007F38B2">
        <w:t>The VSR Assistant Electronic Performance Support System (EPSS) is a tool that is available to aid in reinforcement</w:t>
      </w:r>
      <w:r>
        <w:t xml:space="preserve"> as well as just-in-time training</w:t>
      </w:r>
      <w:r w:rsidRPr="007F38B2">
        <w:t xml:space="preserve"> of complex</w:t>
      </w:r>
      <w:r>
        <w:t xml:space="preserve"> claims</w:t>
      </w:r>
      <w:r w:rsidRPr="007F38B2">
        <w:t xml:space="preserve"> process</w:t>
      </w:r>
      <w:r>
        <w:t>es</w:t>
      </w:r>
      <w:r w:rsidRPr="007F38B2">
        <w:t>.</w:t>
      </w:r>
      <w:r>
        <w:t xml:space="preserve"> </w:t>
      </w:r>
      <w:r w:rsidRPr="003155B8">
        <w:t>The advantages of using the EPSS are:</w:t>
      </w:r>
    </w:p>
    <w:p w14:paraId="406D1863" w14:textId="702677F9" w:rsidR="009D27B1" w:rsidRPr="003155B8" w:rsidRDefault="009D27B1" w:rsidP="00DE2C61">
      <w:pPr>
        <w:pStyle w:val="NoSpacing"/>
        <w:numPr>
          <w:ilvl w:val="0"/>
          <w:numId w:val="16"/>
        </w:numPr>
      </w:pPr>
      <w:r w:rsidRPr="003155B8">
        <w:t>Reduc</w:t>
      </w:r>
      <w:r>
        <w:t>e</w:t>
      </w:r>
      <w:r w:rsidR="00FB529A">
        <w:t>s</w:t>
      </w:r>
      <w:r w:rsidRPr="003155B8">
        <w:t xml:space="preserve"> level of complexity of </w:t>
      </w:r>
      <w:r w:rsidR="009E13BC">
        <w:t>multi-</w:t>
      </w:r>
      <w:r w:rsidRPr="003155B8">
        <w:t>step claims</w:t>
      </w:r>
    </w:p>
    <w:p w14:paraId="344D5659" w14:textId="2492CB42" w:rsidR="009D27B1" w:rsidRPr="003155B8" w:rsidRDefault="009D27B1" w:rsidP="00DE2C61">
      <w:pPr>
        <w:pStyle w:val="NoSpacing"/>
        <w:numPr>
          <w:ilvl w:val="0"/>
          <w:numId w:val="16"/>
        </w:numPr>
        <w:rPr>
          <w:szCs w:val="24"/>
        </w:rPr>
      </w:pPr>
      <w:r w:rsidRPr="003155B8">
        <w:rPr>
          <w:szCs w:val="24"/>
        </w:rPr>
        <w:t>Provid</w:t>
      </w:r>
      <w:r w:rsidR="00FB529A">
        <w:rPr>
          <w:szCs w:val="24"/>
        </w:rPr>
        <w:t>es</w:t>
      </w:r>
      <w:r w:rsidRPr="003155B8">
        <w:rPr>
          <w:szCs w:val="24"/>
        </w:rPr>
        <w:t xml:space="preserve"> performance</w:t>
      </w:r>
      <w:r w:rsidR="00FB529A">
        <w:rPr>
          <w:szCs w:val="24"/>
        </w:rPr>
        <w:t xml:space="preserve"> support</w:t>
      </w:r>
      <w:r w:rsidRPr="003155B8">
        <w:rPr>
          <w:szCs w:val="24"/>
        </w:rPr>
        <w:t xml:space="preserve"> information a</w:t>
      </w:r>
      <w:r>
        <w:rPr>
          <w:szCs w:val="24"/>
        </w:rPr>
        <w:t>s a</w:t>
      </w:r>
      <w:r w:rsidRPr="003155B8">
        <w:rPr>
          <w:szCs w:val="24"/>
        </w:rPr>
        <w:t xml:space="preserve"> VSR perform</w:t>
      </w:r>
      <w:r w:rsidR="00FB529A">
        <w:rPr>
          <w:szCs w:val="24"/>
        </w:rPr>
        <w:t>s</w:t>
      </w:r>
      <w:r w:rsidRPr="003155B8">
        <w:rPr>
          <w:szCs w:val="24"/>
        </w:rPr>
        <w:t xml:space="preserve"> a task</w:t>
      </w:r>
      <w:r>
        <w:rPr>
          <w:szCs w:val="24"/>
        </w:rPr>
        <w:t xml:space="preserve"> </w:t>
      </w:r>
    </w:p>
    <w:p w14:paraId="15F659A5" w14:textId="22DAB3F4" w:rsidR="009D27B1" w:rsidRPr="00A564E7" w:rsidRDefault="009D27B1" w:rsidP="00DE2C61">
      <w:pPr>
        <w:pStyle w:val="NoSpacing"/>
        <w:numPr>
          <w:ilvl w:val="0"/>
          <w:numId w:val="16"/>
        </w:numPr>
      </w:pPr>
      <w:r w:rsidRPr="003155B8">
        <w:rPr>
          <w:szCs w:val="24"/>
        </w:rPr>
        <w:t>Provid</w:t>
      </w:r>
      <w:r w:rsidR="00FB529A">
        <w:rPr>
          <w:szCs w:val="24"/>
        </w:rPr>
        <w:t>es</w:t>
      </w:r>
      <w:r w:rsidRPr="003155B8">
        <w:rPr>
          <w:szCs w:val="24"/>
        </w:rPr>
        <w:t xml:space="preserve"> decision support that enables a VSR to identify the action that is appropriate for a particular set of conditions</w:t>
      </w:r>
    </w:p>
    <w:p w14:paraId="26D9C318" w14:textId="77777777" w:rsidR="009D27B1" w:rsidRPr="00A055E0" w:rsidRDefault="005E34A3" w:rsidP="00DE2C61">
      <w:pPr>
        <w:pStyle w:val="NoSpacing"/>
        <w:numPr>
          <w:ilvl w:val="0"/>
          <w:numId w:val="16"/>
        </w:numPr>
      </w:pPr>
      <w:r>
        <w:rPr>
          <w:szCs w:val="24"/>
        </w:rPr>
        <w:t>Includes calendars and calculators to assist in certain determinations</w:t>
      </w:r>
    </w:p>
    <w:p w14:paraId="0B1E3362" w14:textId="77777777" w:rsidR="00A055E0" w:rsidRDefault="00A055E0" w:rsidP="00A055E0">
      <w:pPr>
        <w:pStyle w:val="NoSpacing"/>
        <w:rPr>
          <w:szCs w:val="24"/>
        </w:rPr>
      </w:pPr>
    </w:p>
    <w:p w14:paraId="20A5EAE7" w14:textId="77777777" w:rsidR="003261F5" w:rsidRDefault="00A055E0" w:rsidP="009D27B1">
      <w:pPr>
        <w:pStyle w:val="NoSpacing"/>
        <w:rPr>
          <w:rFonts w:ascii="Times New Roman Bold" w:hAnsi="Times New Roman Bold"/>
          <w:sz w:val="32"/>
          <w:szCs w:val="32"/>
        </w:rPr>
      </w:pPr>
      <w:r w:rsidRPr="00A055E0">
        <w:rPr>
          <w:i/>
          <w:iCs/>
          <w:szCs w:val="24"/>
        </w:rPr>
        <w:t>Note:</w:t>
      </w:r>
      <w:r>
        <w:rPr>
          <w:szCs w:val="24"/>
        </w:rPr>
        <w:t xml:space="preserve"> Always verify information </w:t>
      </w:r>
      <w:r w:rsidR="000B7B42">
        <w:rPr>
          <w:szCs w:val="24"/>
        </w:rPr>
        <w:t xml:space="preserve">within the VSR Assistant </w:t>
      </w:r>
      <w:r>
        <w:rPr>
          <w:szCs w:val="24"/>
        </w:rPr>
        <w:t>with the M21-1, Adjudication Procedures Manual</w:t>
      </w:r>
      <w:r w:rsidR="000B7B42">
        <w:rPr>
          <w:szCs w:val="24"/>
        </w:rPr>
        <w:t>, and M21-4 Manual, as it is constantly being updated.</w:t>
      </w:r>
      <w:r w:rsidR="003261F5">
        <w:br w:type="page"/>
      </w:r>
    </w:p>
    <w:p w14:paraId="18317185" w14:textId="77777777" w:rsidR="00507D9B" w:rsidRDefault="00507D9B" w:rsidP="00507D9B">
      <w:pPr>
        <w:pStyle w:val="VBATopicHeading1"/>
      </w:pPr>
      <w:bookmarkStart w:id="26" w:name="_Toc339884362"/>
      <w:bookmarkStart w:id="27" w:name="_Toc49522926"/>
      <w:r w:rsidRPr="00AF113B">
        <w:lastRenderedPageBreak/>
        <w:t xml:space="preserve">Attachment </w:t>
      </w:r>
      <w:r>
        <w:t>A: VA Form 10-7131</w:t>
      </w:r>
      <w:bookmarkEnd w:id="26"/>
      <w:bookmarkEnd w:id="27"/>
    </w:p>
    <w:p w14:paraId="3BDCA760" w14:textId="77777777" w:rsidR="00507D9B" w:rsidRDefault="00507D9B" w:rsidP="00507D9B">
      <w:pPr>
        <w:pStyle w:val="NoSpacing"/>
      </w:pPr>
    </w:p>
    <w:p w14:paraId="1B0DE039" w14:textId="779EA29E" w:rsidR="00507D9B" w:rsidRDefault="00B9632D" w:rsidP="00507D9B">
      <w:pPr>
        <w:pStyle w:val="NoSpacing"/>
        <w:jc w:val="center"/>
      </w:pPr>
      <w:r>
        <w:rPr>
          <w:noProof/>
        </w:rPr>
        <w:drawing>
          <wp:inline distT="0" distB="0" distL="0" distR="0" wp14:anchorId="67BBD3E0" wp14:editId="663F052D">
            <wp:extent cx="5987414" cy="7450454"/>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5987414" cy="7450454"/>
                    </a:xfrm>
                    <a:prstGeom prst="rect">
                      <a:avLst/>
                    </a:prstGeom>
                  </pic:spPr>
                </pic:pic>
              </a:graphicData>
            </a:graphic>
          </wp:inline>
        </w:drawing>
      </w:r>
    </w:p>
    <w:p w14:paraId="7E5FB615" w14:textId="77777777" w:rsidR="00507D9B" w:rsidRDefault="00507D9B" w:rsidP="00B36DBB">
      <w:pPr>
        <w:pStyle w:val="VBATopicHeading1"/>
      </w:pPr>
      <w:bookmarkStart w:id="28" w:name="_Toc339884363"/>
      <w:bookmarkStart w:id="29" w:name="_Toc49522927"/>
      <w:r w:rsidRPr="00AF113B">
        <w:lastRenderedPageBreak/>
        <w:t xml:space="preserve">Attachment </w:t>
      </w:r>
      <w:r>
        <w:t>B: VA Form 10-7132</w:t>
      </w:r>
      <w:bookmarkEnd w:id="28"/>
      <w:bookmarkEnd w:id="29"/>
    </w:p>
    <w:p w14:paraId="38D9397E" w14:textId="1247AB42" w:rsidR="00507D9B" w:rsidRPr="004745EE" w:rsidRDefault="00B9632D" w:rsidP="004745EE">
      <w:pPr>
        <w:pStyle w:val="NoSpacing"/>
      </w:pPr>
      <w:r>
        <w:rPr>
          <w:noProof/>
        </w:rPr>
        <w:drawing>
          <wp:inline distT="0" distB="0" distL="0" distR="0" wp14:anchorId="2BBC1836" wp14:editId="42961490">
            <wp:extent cx="5757169" cy="7450454"/>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7169" cy="7450454"/>
                    </a:xfrm>
                    <a:prstGeom prst="rect">
                      <a:avLst/>
                    </a:prstGeom>
                  </pic:spPr>
                </pic:pic>
              </a:graphicData>
            </a:graphic>
          </wp:inline>
        </w:drawing>
      </w:r>
    </w:p>
    <w:p w14:paraId="007F65FA" w14:textId="77777777" w:rsidR="00507D9B" w:rsidRPr="00891D6B" w:rsidRDefault="00507D9B" w:rsidP="00B36DBB">
      <w:pPr>
        <w:pStyle w:val="VBATopicHeading1"/>
      </w:pPr>
      <w:r>
        <w:br w:type="page"/>
      </w:r>
      <w:bookmarkStart w:id="30" w:name="_Toc339884364"/>
      <w:bookmarkStart w:id="31" w:name="_Toc49522928"/>
      <w:r w:rsidRPr="00891D6B">
        <w:lastRenderedPageBreak/>
        <w:t>Attachment C:  Reduction Chart</w:t>
      </w:r>
      <w:bookmarkEnd w:id="30"/>
      <w:bookmarkEnd w:id="31"/>
    </w:p>
    <w:p w14:paraId="3277DB13" w14:textId="77777777" w:rsidR="00507D9B" w:rsidRPr="00B36DBB" w:rsidRDefault="00507D9B" w:rsidP="00B36DBB">
      <w:pPr>
        <w:pStyle w:val="NoSpacing"/>
      </w:pPr>
    </w:p>
    <w:tbl>
      <w:tblPr>
        <w:tblpPr w:leftFromText="180" w:rightFromText="180" w:vertAnchor="page" w:horzAnchor="margin" w:tblpXSpec="center" w:tblpY="318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5"/>
        <w:gridCol w:w="2043"/>
      </w:tblGrid>
      <w:tr w:rsidR="00507D9B" w14:paraId="3D502F96" w14:textId="77777777" w:rsidTr="00284532">
        <w:trPr>
          <w:cantSplit/>
          <w:trHeight w:val="1244"/>
          <w:jc w:val="center"/>
        </w:trPr>
        <w:tc>
          <w:tcPr>
            <w:tcW w:w="4428" w:type="dxa"/>
            <w:gridSpan w:val="2"/>
            <w:shd w:val="pct10" w:color="auto" w:fill="FFFFFF"/>
            <w:vAlign w:val="center"/>
          </w:tcPr>
          <w:p w14:paraId="3B1C24AC" w14:textId="77777777" w:rsidR="00507D9B" w:rsidRPr="003E5D75" w:rsidRDefault="00507D9B" w:rsidP="00284532">
            <w:pPr>
              <w:jc w:val="center"/>
              <w:rPr>
                <w:b/>
                <w:bCs/>
                <w:iCs/>
                <w:szCs w:val="24"/>
              </w:rPr>
            </w:pPr>
            <w:bookmarkStart w:id="32" w:name="_Hlk36197291"/>
            <w:r w:rsidRPr="003E5D75">
              <w:rPr>
                <w:b/>
                <w:bCs/>
                <w:iCs/>
                <w:szCs w:val="24"/>
              </w:rPr>
              <w:t>Reduction Chart</w:t>
            </w:r>
          </w:p>
          <w:p w14:paraId="41B7A560" w14:textId="6B90CE08" w:rsidR="00507D9B" w:rsidRPr="003E5D75" w:rsidRDefault="00507D9B" w:rsidP="00284532">
            <w:pPr>
              <w:jc w:val="center"/>
              <w:rPr>
                <w:b/>
                <w:bCs/>
                <w:iCs/>
                <w:szCs w:val="24"/>
              </w:rPr>
            </w:pPr>
            <w:r w:rsidRPr="003E5D75">
              <w:rPr>
                <w:b/>
                <w:bCs/>
                <w:i/>
                <w:iCs/>
                <w:szCs w:val="24"/>
              </w:rPr>
              <w:t xml:space="preserve">38 CFR </w:t>
            </w:r>
            <w:r w:rsidR="00383ECF">
              <w:rPr>
                <w:b/>
                <w:bCs/>
                <w:i/>
                <w:iCs/>
                <w:szCs w:val="24"/>
              </w:rPr>
              <w:t>§</w:t>
            </w:r>
            <w:r w:rsidRPr="003E5D75">
              <w:rPr>
                <w:b/>
                <w:bCs/>
                <w:i/>
                <w:iCs/>
                <w:szCs w:val="24"/>
              </w:rPr>
              <w:t>3.552 A/A Reduction</w:t>
            </w:r>
          </w:p>
        </w:tc>
      </w:tr>
      <w:tr w:rsidR="00507D9B" w14:paraId="40BDED3E" w14:textId="77777777" w:rsidTr="00284532">
        <w:trPr>
          <w:cantSplit/>
          <w:trHeight w:val="529"/>
          <w:jc w:val="center"/>
        </w:trPr>
        <w:tc>
          <w:tcPr>
            <w:tcW w:w="2385" w:type="dxa"/>
            <w:shd w:val="clear" w:color="auto" w:fill="FFFFFF"/>
            <w:vAlign w:val="center"/>
          </w:tcPr>
          <w:p w14:paraId="483E73EB" w14:textId="77777777" w:rsidR="00507D9B" w:rsidRPr="003E5D75" w:rsidRDefault="00507D9B" w:rsidP="00284532">
            <w:pPr>
              <w:jc w:val="center"/>
              <w:rPr>
                <w:rFonts w:ascii="Arial" w:hAnsi="Arial" w:cs="Arial"/>
                <w:b/>
                <w:bCs/>
                <w:szCs w:val="24"/>
              </w:rPr>
            </w:pPr>
            <w:r w:rsidRPr="003E5D75">
              <w:rPr>
                <w:rFonts w:ascii="Arial" w:hAnsi="Arial" w:cs="Arial"/>
                <w:b/>
                <w:bCs/>
                <w:szCs w:val="24"/>
              </w:rPr>
              <w:t>Month Admitted</w:t>
            </w:r>
          </w:p>
        </w:tc>
        <w:tc>
          <w:tcPr>
            <w:tcW w:w="2043" w:type="dxa"/>
            <w:shd w:val="clear" w:color="auto" w:fill="FFFFFF"/>
            <w:vAlign w:val="center"/>
          </w:tcPr>
          <w:p w14:paraId="1EF1E3D4" w14:textId="77777777" w:rsidR="00507D9B" w:rsidRPr="003E5D75" w:rsidRDefault="00507D9B" w:rsidP="00284532">
            <w:pPr>
              <w:jc w:val="center"/>
              <w:rPr>
                <w:rFonts w:ascii="Arial" w:hAnsi="Arial" w:cs="Arial"/>
                <w:b/>
                <w:bCs/>
                <w:szCs w:val="24"/>
              </w:rPr>
            </w:pPr>
            <w:r>
              <w:rPr>
                <w:rFonts w:ascii="Arial" w:hAnsi="Arial" w:cs="Arial"/>
                <w:b/>
                <w:bCs/>
                <w:szCs w:val="24"/>
              </w:rPr>
              <w:t>Month Reduced</w:t>
            </w:r>
          </w:p>
        </w:tc>
      </w:tr>
      <w:tr w:rsidR="00507D9B" w14:paraId="66E5F2FA" w14:textId="77777777" w:rsidTr="00284532">
        <w:trPr>
          <w:cantSplit/>
          <w:trHeight w:val="323"/>
          <w:jc w:val="center"/>
        </w:trPr>
        <w:tc>
          <w:tcPr>
            <w:tcW w:w="2385" w:type="dxa"/>
            <w:shd w:val="clear" w:color="auto" w:fill="FFFFFF"/>
          </w:tcPr>
          <w:p w14:paraId="51434A53" w14:textId="77777777" w:rsidR="00507D9B" w:rsidRPr="003E5D75" w:rsidRDefault="00507D9B" w:rsidP="00284532">
            <w:pPr>
              <w:jc w:val="center"/>
              <w:rPr>
                <w:bCs/>
                <w:caps/>
                <w:szCs w:val="24"/>
              </w:rPr>
            </w:pPr>
            <w:r w:rsidRPr="003E5D75">
              <w:rPr>
                <w:bCs/>
                <w:caps/>
                <w:szCs w:val="24"/>
              </w:rPr>
              <w:t>Jan</w:t>
            </w:r>
          </w:p>
        </w:tc>
        <w:tc>
          <w:tcPr>
            <w:tcW w:w="2043" w:type="dxa"/>
          </w:tcPr>
          <w:p w14:paraId="1D873416" w14:textId="77777777" w:rsidR="00507D9B" w:rsidRPr="005F3AF6" w:rsidRDefault="00507D9B" w:rsidP="00284532">
            <w:pPr>
              <w:jc w:val="center"/>
              <w:rPr>
                <w:caps/>
                <w:szCs w:val="24"/>
              </w:rPr>
            </w:pPr>
            <w:r w:rsidRPr="005F3AF6">
              <w:rPr>
                <w:caps/>
                <w:szCs w:val="24"/>
              </w:rPr>
              <w:t>Mar</w:t>
            </w:r>
          </w:p>
        </w:tc>
      </w:tr>
      <w:tr w:rsidR="00507D9B" w14:paraId="38FD46EB" w14:textId="77777777" w:rsidTr="00284532">
        <w:trPr>
          <w:cantSplit/>
          <w:trHeight w:val="323"/>
          <w:jc w:val="center"/>
        </w:trPr>
        <w:tc>
          <w:tcPr>
            <w:tcW w:w="2385" w:type="dxa"/>
            <w:shd w:val="clear" w:color="auto" w:fill="FFFFFF"/>
          </w:tcPr>
          <w:p w14:paraId="1EA7497F" w14:textId="77777777" w:rsidR="00507D9B" w:rsidRPr="003E5D75" w:rsidRDefault="00507D9B" w:rsidP="00284532">
            <w:pPr>
              <w:jc w:val="center"/>
              <w:rPr>
                <w:bCs/>
                <w:caps/>
                <w:szCs w:val="24"/>
              </w:rPr>
            </w:pPr>
            <w:r w:rsidRPr="003E5D75">
              <w:rPr>
                <w:bCs/>
                <w:caps/>
                <w:szCs w:val="24"/>
              </w:rPr>
              <w:t>Feb</w:t>
            </w:r>
          </w:p>
        </w:tc>
        <w:tc>
          <w:tcPr>
            <w:tcW w:w="2043" w:type="dxa"/>
          </w:tcPr>
          <w:p w14:paraId="12BB5D77" w14:textId="77777777" w:rsidR="00507D9B" w:rsidRPr="005F3AF6" w:rsidRDefault="00507D9B" w:rsidP="00284532">
            <w:pPr>
              <w:jc w:val="center"/>
              <w:rPr>
                <w:caps/>
                <w:szCs w:val="24"/>
              </w:rPr>
            </w:pPr>
            <w:r w:rsidRPr="005F3AF6">
              <w:rPr>
                <w:caps/>
                <w:szCs w:val="24"/>
              </w:rPr>
              <w:t>Apr</w:t>
            </w:r>
          </w:p>
        </w:tc>
      </w:tr>
      <w:tr w:rsidR="00507D9B" w14:paraId="54371EF0" w14:textId="77777777" w:rsidTr="00284532">
        <w:trPr>
          <w:cantSplit/>
          <w:trHeight w:val="338"/>
          <w:jc w:val="center"/>
        </w:trPr>
        <w:tc>
          <w:tcPr>
            <w:tcW w:w="2385" w:type="dxa"/>
            <w:shd w:val="clear" w:color="auto" w:fill="FFFFFF"/>
          </w:tcPr>
          <w:p w14:paraId="6796710C" w14:textId="77777777" w:rsidR="00507D9B" w:rsidRPr="003E5D75" w:rsidRDefault="00507D9B" w:rsidP="00284532">
            <w:pPr>
              <w:jc w:val="center"/>
              <w:rPr>
                <w:bCs/>
                <w:caps/>
                <w:szCs w:val="24"/>
              </w:rPr>
            </w:pPr>
            <w:r w:rsidRPr="003E5D75">
              <w:rPr>
                <w:bCs/>
                <w:caps/>
                <w:szCs w:val="24"/>
              </w:rPr>
              <w:t>Mar</w:t>
            </w:r>
          </w:p>
        </w:tc>
        <w:tc>
          <w:tcPr>
            <w:tcW w:w="2043" w:type="dxa"/>
          </w:tcPr>
          <w:p w14:paraId="117BC4BC" w14:textId="77777777" w:rsidR="00507D9B" w:rsidRPr="005F3AF6" w:rsidRDefault="00507D9B" w:rsidP="00284532">
            <w:pPr>
              <w:jc w:val="center"/>
              <w:rPr>
                <w:caps/>
                <w:szCs w:val="24"/>
              </w:rPr>
            </w:pPr>
            <w:r w:rsidRPr="005F3AF6">
              <w:rPr>
                <w:caps/>
                <w:szCs w:val="24"/>
              </w:rPr>
              <w:t>May</w:t>
            </w:r>
          </w:p>
        </w:tc>
      </w:tr>
      <w:tr w:rsidR="00507D9B" w14:paraId="024FFCAF" w14:textId="77777777" w:rsidTr="00284532">
        <w:trPr>
          <w:cantSplit/>
          <w:trHeight w:val="323"/>
          <w:jc w:val="center"/>
        </w:trPr>
        <w:tc>
          <w:tcPr>
            <w:tcW w:w="2385" w:type="dxa"/>
            <w:shd w:val="clear" w:color="auto" w:fill="FFFFFF"/>
          </w:tcPr>
          <w:p w14:paraId="61AAB155" w14:textId="77777777" w:rsidR="00507D9B" w:rsidRPr="003E5D75" w:rsidRDefault="00507D9B" w:rsidP="00284532">
            <w:pPr>
              <w:jc w:val="center"/>
              <w:rPr>
                <w:bCs/>
                <w:caps/>
                <w:szCs w:val="24"/>
              </w:rPr>
            </w:pPr>
            <w:r w:rsidRPr="003E5D75">
              <w:rPr>
                <w:bCs/>
                <w:caps/>
                <w:szCs w:val="24"/>
              </w:rPr>
              <w:t>Apr</w:t>
            </w:r>
          </w:p>
        </w:tc>
        <w:tc>
          <w:tcPr>
            <w:tcW w:w="2043" w:type="dxa"/>
          </w:tcPr>
          <w:p w14:paraId="6C61E30B" w14:textId="77777777" w:rsidR="00507D9B" w:rsidRPr="005F3AF6" w:rsidRDefault="00507D9B" w:rsidP="00284532">
            <w:pPr>
              <w:jc w:val="center"/>
              <w:rPr>
                <w:caps/>
                <w:szCs w:val="24"/>
              </w:rPr>
            </w:pPr>
            <w:r w:rsidRPr="005F3AF6">
              <w:rPr>
                <w:caps/>
                <w:szCs w:val="24"/>
              </w:rPr>
              <w:t>Jun</w:t>
            </w:r>
          </w:p>
        </w:tc>
      </w:tr>
      <w:tr w:rsidR="00507D9B" w14:paraId="447D2E7D" w14:textId="77777777" w:rsidTr="00284532">
        <w:trPr>
          <w:cantSplit/>
          <w:trHeight w:val="323"/>
          <w:jc w:val="center"/>
        </w:trPr>
        <w:tc>
          <w:tcPr>
            <w:tcW w:w="2385" w:type="dxa"/>
            <w:shd w:val="clear" w:color="auto" w:fill="FFFFFF"/>
          </w:tcPr>
          <w:p w14:paraId="519D7767" w14:textId="77777777" w:rsidR="00507D9B" w:rsidRPr="003E5D75" w:rsidRDefault="00507D9B" w:rsidP="00284532">
            <w:pPr>
              <w:jc w:val="center"/>
              <w:rPr>
                <w:bCs/>
                <w:caps/>
                <w:szCs w:val="24"/>
              </w:rPr>
            </w:pPr>
            <w:r w:rsidRPr="003E5D75">
              <w:rPr>
                <w:bCs/>
                <w:caps/>
                <w:szCs w:val="24"/>
              </w:rPr>
              <w:t>May</w:t>
            </w:r>
          </w:p>
        </w:tc>
        <w:tc>
          <w:tcPr>
            <w:tcW w:w="2043" w:type="dxa"/>
          </w:tcPr>
          <w:p w14:paraId="20FA7C3F" w14:textId="77777777" w:rsidR="00507D9B" w:rsidRPr="005F3AF6" w:rsidRDefault="00507D9B" w:rsidP="00284532">
            <w:pPr>
              <w:jc w:val="center"/>
              <w:rPr>
                <w:caps/>
                <w:szCs w:val="24"/>
              </w:rPr>
            </w:pPr>
            <w:r w:rsidRPr="005F3AF6">
              <w:rPr>
                <w:caps/>
                <w:szCs w:val="24"/>
              </w:rPr>
              <w:t>Jul</w:t>
            </w:r>
          </w:p>
        </w:tc>
      </w:tr>
      <w:tr w:rsidR="00507D9B" w14:paraId="609B0059" w14:textId="77777777" w:rsidTr="00284532">
        <w:trPr>
          <w:cantSplit/>
          <w:trHeight w:val="338"/>
          <w:jc w:val="center"/>
        </w:trPr>
        <w:tc>
          <w:tcPr>
            <w:tcW w:w="2385" w:type="dxa"/>
            <w:shd w:val="clear" w:color="auto" w:fill="FFFFFF"/>
          </w:tcPr>
          <w:p w14:paraId="116D54B1" w14:textId="77777777" w:rsidR="00507D9B" w:rsidRPr="003E5D75" w:rsidRDefault="00507D9B" w:rsidP="00284532">
            <w:pPr>
              <w:jc w:val="center"/>
              <w:rPr>
                <w:bCs/>
                <w:caps/>
                <w:szCs w:val="24"/>
              </w:rPr>
            </w:pPr>
            <w:r w:rsidRPr="003E5D75">
              <w:rPr>
                <w:bCs/>
                <w:caps/>
                <w:szCs w:val="24"/>
              </w:rPr>
              <w:t>Jun</w:t>
            </w:r>
          </w:p>
        </w:tc>
        <w:tc>
          <w:tcPr>
            <w:tcW w:w="2043" w:type="dxa"/>
          </w:tcPr>
          <w:p w14:paraId="2A56D7A1" w14:textId="77777777" w:rsidR="00507D9B" w:rsidRPr="005F3AF6" w:rsidRDefault="00507D9B" w:rsidP="00284532">
            <w:pPr>
              <w:jc w:val="center"/>
              <w:rPr>
                <w:caps/>
                <w:szCs w:val="24"/>
              </w:rPr>
            </w:pPr>
            <w:r w:rsidRPr="005F3AF6">
              <w:rPr>
                <w:caps/>
                <w:szCs w:val="24"/>
              </w:rPr>
              <w:t>Aug</w:t>
            </w:r>
          </w:p>
        </w:tc>
      </w:tr>
      <w:tr w:rsidR="00507D9B" w14:paraId="4AA28D77" w14:textId="77777777" w:rsidTr="00284532">
        <w:trPr>
          <w:cantSplit/>
          <w:trHeight w:val="323"/>
          <w:jc w:val="center"/>
        </w:trPr>
        <w:tc>
          <w:tcPr>
            <w:tcW w:w="2385" w:type="dxa"/>
            <w:shd w:val="clear" w:color="auto" w:fill="FFFFFF"/>
          </w:tcPr>
          <w:p w14:paraId="35692D66" w14:textId="77777777" w:rsidR="00507D9B" w:rsidRPr="003E5D75" w:rsidRDefault="00507D9B" w:rsidP="00284532">
            <w:pPr>
              <w:jc w:val="center"/>
              <w:rPr>
                <w:bCs/>
                <w:caps/>
                <w:szCs w:val="24"/>
              </w:rPr>
            </w:pPr>
            <w:r w:rsidRPr="003E5D75">
              <w:rPr>
                <w:bCs/>
                <w:caps/>
                <w:szCs w:val="24"/>
              </w:rPr>
              <w:t>Jul</w:t>
            </w:r>
          </w:p>
        </w:tc>
        <w:tc>
          <w:tcPr>
            <w:tcW w:w="2043" w:type="dxa"/>
          </w:tcPr>
          <w:p w14:paraId="1EFF7E72" w14:textId="77777777" w:rsidR="00507D9B" w:rsidRPr="005F3AF6" w:rsidRDefault="00507D9B" w:rsidP="00284532">
            <w:pPr>
              <w:jc w:val="center"/>
              <w:rPr>
                <w:caps/>
                <w:szCs w:val="24"/>
              </w:rPr>
            </w:pPr>
            <w:r w:rsidRPr="005F3AF6">
              <w:rPr>
                <w:caps/>
                <w:szCs w:val="24"/>
              </w:rPr>
              <w:t>Sep</w:t>
            </w:r>
          </w:p>
        </w:tc>
      </w:tr>
      <w:tr w:rsidR="00507D9B" w14:paraId="023E3234" w14:textId="77777777" w:rsidTr="00284532">
        <w:trPr>
          <w:cantSplit/>
          <w:trHeight w:val="323"/>
          <w:jc w:val="center"/>
        </w:trPr>
        <w:tc>
          <w:tcPr>
            <w:tcW w:w="2385" w:type="dxa"/>
            <w:shd w:val="clear" w:color="auto" w:fill="FFFFFF"/>
          </w:tcPr>
          <w:p w14:paraId="5919F4F5" w14:textId="77777777" w:rsidR="00507D9B" w:rsidRPr="003E5D75" w:rsidRDefault="00507D9B" w:rsidP="00284532">
            <w:pPr>
              <w:jc w:val="center"/>
              <w:rPr>
                <w:bCs/>
                <w:caps/>
                <w:szCs w:val="24"/>
              </w:rPr>
            </w:pPr>
            <w:r w:rsidRPr="003E5D75">
              <w:rPr>
                <w:bCs/>
                <w:caps/>
                <w:szCs w:val="24"/>
              </w:rPr>
              <w:t>Aug</w:t>
            </w:r>
          </w:p>
        </w:tc>
        <w:tc>
          <w:tcPr>
            <w:tcW w:w="2043" w:type="dxa"/>
          </w:tcPr>
          <w:p w14:paraId="53D735F7" w14:textId="77777777" w:rsidR="00507D9B" w:rsidRPr="005F3AF6" w:rsidRDefault="00507D9B" w:rsidP="00284532">
            <w:pPr>
              <w:jc w:val="center"/>
              <w:rPr>
                <w:caps/>
                <w:szCs w:val="24"/>
              </w:rPr>
            </w:pPr>
            <w:r w:rsidRPr="005F3AF6">
              <w:rPr>
                <w:caps/>
                <w:szCs w:val="24"/>
              </w:rPr>
              <w:t>Oct</w:t>
            </w:r>
          </w:p>
        </w:tc>
      </w:tr>
      <w:tr w:rsidR="00507D9B" w14:paraId="53B61094" w14:textId="77777777" w:rsidTr="00284532">
        <w:trPr>
          <w:cantSplit/>
          <w:trHeight w:val="338"/>
          <w:jc w:val="center"/>
        </w:trPr>
        <w:tc>
          <w:tcPr>
            <w:tcW w:w="2385" w:type="dxa"/>
            <w:shd w:val="clear" w:color="auto" w:fill="FFFFFF"/>
          </w:tcPr>
          <w:p w14:paraId="2718B6D4" w14:textId="77777777" w:rsidR="00507D9B" w:rsidRPr="003E5D75" w:rsidRDefault="00507D9B" w:rsidP="00284532">
            <w:pPr>
              <w:jc w:val="center"/>
              <w:rPr>
                <w:bCs/>
                <w:caps/>
                <w:szCs w:val="24"/>
              </w:rPr>
            </w:pPr>
            <w:r w:rsidRPr="003E5D75">
              <w:rPr>
                <w:bCs/>
                <w:caps/>
                <w:szCs w:val="24"/>
              </w:rPr>
              <w:t>Sep</w:t>
            </w:r>
          </w:p>
        </w:tc>
        <w:tc>
          <w:tcPr>
            <w:tcW w:w="2043" w:type="dxa"/>
          </w:tcPr>
          <w:p w14:paraId="7A2AB6DC" w14:textId="77777777" w:rsidR="00507D9B" w:rsidRPr="005F3AF6" w:rsidRDefault="00507D9B" w:rsidP="00284532">
            <w:pPr>
              <w:jc w:val="center"/>
              <w:rPr>
                <w:caps/>
                <w:szCs w:val="24"/>
              </w:rPr>
            </w:pPr>
            <w:r w:rsidRPr="005F3AF6">
              <w:rPr>
                <w:caps/>
                <w:szCs w:val="24"/>
              </w:rPr>
              <w:t>Nov</w:t>
            </w:r>
          </w:p>
        </w:tc>
      </w:tr>
      <w:tr w:rsidR="00507D9B" w14:paraId="709BE51C" w14:textId="77777777" w:rsidTr="00284532">
        <w:trPr>
          <w:cantSplit/>
          <w:trHeight w:val="323"/>
          <w:jc w:val="center"/>
        </w:trPr>
        <w:tc>
          <w:tcPr>
            <w:tcW w:w="2385" w:type="dxa"/>
            <w:shd w:val="clear" w:color="auto" w:fill="FFFFFF"/>
          </w:tcPr>
          <w:p w14:paraId="0AA6E4F2" w14:textId="77777777" w:rsidR="00507D9B" w:rsidRPr="003E5D75" w:rsidRDefault="00507D9B" w:rsidP="00284532">
            <w:pPr>
              <w:jc w:val="center"/>
              <w:rPr>
                <w:bCs/>
                <w:caps/>
                <w:szCs w:val="24"/>
              </w:rPr>
            </w:pPr>
            <w:r w:rsidRPr="003E5D75">
              <w:rPr>
                <w:bCs/>
                <w:caps/>
                <w:szCs w:val="24"/>
              </w:rPr>
              <w:t>Oct</w:t>
            </w:r>
          </w:p>
        </w:tc>
        <w:tc>
          <w:tcPr>
            <w:tcW w:w="2043" w:type="dxa"/>
          </w:tcPr>
          <w:p w14:paraId="3FA9CFF6" w14:textId="77777777" w:rsidR="00507D9B" w:rsidRPr="005F3AF6" w:rsidRDefault="00507D9B" w:rsidP="00284532">
            <w:pPr>
              <w:jc w:val="center"/>
              <w:rPr>
                <w:caps/>
                <w:szCs w:val="24"/>
              </w:rPr>
            </w:pPr>
            <w:r w:rsidRPr="005F3AF6">
              <w:rPr>
                <w:caps/>
                <w:szCs w:val="24"/>
              </w:rPr>
              <w:t>Dec</w:t>
            </w:r>
          </w:p>
        </w:tc>
      </w:tr>
      <w:tr w:rsidR="00507D9B" w14:paraId="7DA1A896" w14:textId="77777777" w:rsidTr="00284532">
        <w:trPr>
          <w:cantSplit/>
          <w:trHeight w:val="338"/>
          <w:jc w:val="center"/>
        </w:trPr>
        <w:tc>
          <w:tcPr>
            <w:tcW w:w="2385" w:type="dxa"/>
            <w:shd w:val="clear" w:color="auto" w:fill="FFFFFF"/>
          </w:tcPr>
          <w:p w14:paraId="27B14DB9" w14:textId="77777777" w:rsidR="00507D9B" w:rsidRPr="003E5D75" w:rsidRDefault="00507D9B" w:rsidP="00284532">
            <w:pPr>
              <w:jc w:val="center"/>
              <w:rPr>
                <w:bCs/>
                <w:caps/>
                <w:szCs w:val="24"/>
              </w:rPr>
            </w:pPr>
            <w:r w:rsidRPr="003E5D75">
              <w:rPr>
                <w:bCs/>
                <w:caps/>
                <w:szCs w:val="24"/>
              </w:rPr>
              <w:t>Nov</w:t>
            </w:r>
          </w:p>
        </w:tc>
        <w:tc>
          <w:tcPr>
            <w:tcW w:w="2043" w:type="dxa"/>
          </w:tcPr>
          <w:p w14:paraId="57FF7112" w14:textId="77777777" w:rsidR="00507D9B" w:rsidRPr="005F3AF6" w:rsidRDefault="00507D9B" w:rsidP="00284532">
            <w:pPr>
              <w:jc w:val="center"/>
              <w:rPr>
                <w:caps/>
                <w:szCs w:val="24"/>
              </w:rPr>
            </w:pPr>
            <w:r w:rsidRPr="005F3AF6">
              <w:rPr>
                <w:caps/>
                <w:szCs w:val="24"/>
              </w:rPr>
              <w:t>Jan</w:t>
            </w:r>
          </w:p>
        </w:tc>
      </w:tr>
      <w:tr w:rsidR="00507D9B" w14:paraId="1EA27B87" w14:textId="77777777" w:rsidTr="00284532">
        <w:trPr>
          <w:cantSplit/>
          <w:trHeight w:val="323"/>
          <w:jc w:val="center"/>
        </w:trPr>
        <w:tc>
          <w:tcPr>
            <w:tcW w:w="2385" w:type="dxa"/>
            <w:shd w:val="clear" w:color="auto" w:fill="FFFFFF"/>
          </w:tcPr>
          <w:p w14:paraId="3DCD75A8" w14:textId="77777777" w:rsidR="00507D9B" w:rsidRPr="003E5D75" w:rsidRDefault="00507D9B" w:rsidP="00284532">
            <w:pPr>
              <w:jc w:val="center"/>
              <w:rPr>
                <w:bCs/>
                <w:caps/>
                <w:szCs w:val="24"/>
              </w:rPr>
            </w:pPr>
            <w:r w:rsidRPr="003E5D75">
              <w:rPr>
                <w:bCs/>
                <w:caps/>
                <w:szCs w:val="24"/>
              </w:rPr>
              <w:t>Dec</w:t>
            </w:r>
          </w:p>
        </w:tc>
        <w:tc>
          <w:tcPr>
            <w:tcW w:w="2043" w:type="dxa"/>
          </w:tcPr>
          <w:p w14:paraId="0E278EEB" w14:textId="77777777" w:rsidR="00507D9B" w:rsidRPr="005F3AF6" w:rsidRDefault="00507D9B" w:rsidP="00284532">
            <w:pPr>
              <w:jc w:val="center"/>
              <w:rPr>
                <w:caps/>
                <w:szCs w:val="24"/>
              </w:rPr>
            </w:pPr>
            <w:r w:rsidRPr="005F3AF6">
              <w:rPr>
                <w:caps/>
                <w:szCs w:val="24"/>
              </w:rPr>
              <w:t>Feb</w:t>
            </w:r>
          </w:p>
        </w:tc>
      </w:tr>
      <w:bookmarkEnd w:id="32"/>
    </w:tbl>
    <w:p w14:paraId="5A69BFAF" w14:textId="32FC7062" w:rsidR="00507D9B" w:rsidRPr="00A1036F" w:rsidRDefault="00507D9B" w:rsidP="00507D9B">
      <w:pPr>
        <w:pStyle w:val="VBATopicHeading1"/>
      </w:pPr>
      <w:r>
        <w:br w:type="page"/>
      </w:r>
      <w:bookmarkStart w:id="33" w:name="_Toc339884365"/>
      <w:bookmarkStart w:id="34" w:name="_Toc49522929"/>
      <w:r w:rsidRPr="00AF113B">
        <w:lastRenderedPageBreak/>
        <w:t xml:space="preserve">Attachment </w:t>
      </w:r>
      <w:r>
        <w:t>D</w:t>
      </w:r>
      <w:r w:rsidRPr="00AF113B">
        <w:t>:</w:t>
      </w:r>
      <w:r w:rsidRPr="00A1036F">
        <w:t xml:space="preserve">  </w:t>
      </w:r>
      <w:r>
        <w:t xml:space="preserve">Topic 1 </w:t>
      </w:r>
      <w:r w:rsidR="00FC13B6">
        <w:t xml:space="preserve">Knowledge Check </w:t>
      </w:r>
      <w:r>
        <w:t>- Hospital Adjustment</w:t>
      </w:r>
      <w:r w:rsidRPr="00481B74">
        <w:t xml:space="preserve"> Provisions</w:t>
      </w:r>
      <w:bookmarkEnd w:id="33"/>
      <w:bookmarkEnd w:id="34"/>
      <w:r>
        <w:t xml:space="preserve"> </w:t>
      </w:r>
    </w:p>
    <w:p w14:paraId="25EB8E04" w14:textId="51EDC9BA" w:rsidR="00F758EE" w:rsidRDefault="00F758EE" w:rsidP="00F758EE">
      <w:pPr>
        <w:tabs>
          <w:tab w:val="left" w:pos="-130"/>
          <w:tab w:val="left" w:pos="-40"/>
          <w:tab w:val="left" w:pos="50"/>
          <w:tab w:val="left" w:pos="720"/>
        </w:tabs>
        <w:spacing w:after="120"/>
        <w:jc w:val="both"/>
        <w:rPr>
          <w:rFonts w:eastAsia="Calibri"/>
        </w:rPr>
      </w:pPr>
      <w:bookmarkStart w:id="35" w:name="_Hlk50532914"/>
      <w:r>
        <w:rPr>
          <w:rFonts w:eastAsia="Calibri"/>
        </w:rPr>
        <w:t xml:space="preserve">Instructions: Take about </w:t>
      </w:r>
      <w:r w:rsidR="003E0092">
        <w:rPr>
          <w:rFonts w:eastAsia="Calibri"/>
        </w:rPr>
        <w:t>five</w:t>
      </w:r>
      <w:r>
        <w:rPr>
          <w:rFonts w:eastAsia="Calibri"/>
        </w:rPr>
        <w:t xml:space="preserve"> minutes to </w:t>
      </w:r>
      <w:r w:rsidR="001F46E4">
        <w:rPr>
          <w:rFonts w:eastAsia="Calibri"/>
        </w:rPr>
        <w:t>answer</w:t>
      </w:r>
      <w:r>
        <w:rPr>
          <w:rFonts w:eastAsia="Calibri"/>
        </w:rPr>
        <w:t xml:space="preserve"> the following questions. </w:t>
      </w:r>
    </w:p>
    <w:bookmarkEnd w:id="35"/>
    <w:p w14:paraId="58B40971" w14:textId="77777777" w:rsidR="00F758EE" w:rsidRPr="00CB0ADB" w:rsidRDefault="00F758EE" w:rsidP="00F758EE">
      <w:pPr>
        <w:pStyle w:val="NoSpacing"/>
        <w:rPr>
          <w:rFonts w:eastAsia="Calibri"/>
        </w:rPr>
      </w:pPr>
    </w:p>
    <w:p w14:paraId="0DDB13AA" w14:textId="77777777" w:rsidR="00853214" w:rsidRDefault="00853214" w:rsidP="00DE2C61">
      <w:pPr>
        <w:pStyle w:val="NoSpacing"/>
        <w:numPr>
          <w:ilvl w:val="0"/>
          <w:numId w:val="20"/>
        </w:numPr>
        <w:rPr>
          <w:rFonts w:eastAsia="Calibri"/>
        </w:rPr>
      </w:pPr>
      <w:r w:rsidRPr="6C15BEA9">
        <w:rPr>
          <w:rFonts w:eastAsia="Calibri"/>
        </w:rPr>
        <w:t xml:space="preserve">A Veteran is in receipt of SMC A&amp;A and was hospitalized (initial hospitalization) at VA expense from 2/1/2019 until 9/9/2019.   </w:t>
      </w:r>
    </w:p>
    <w:p w14:paraId="288E0B8B" w14:textId="77777777" w:rsidR="00853214" w:rsidRDefault="00853214" w:rsidP="00853214">
      <w:pPr>
        <w:pStyle w:val="NoSpacing"/>
        <w:rPr>
          <w:rFonts w:eastAsia="Calibri"/>
        </w:rPr>
      </w:pPr>
    </w:p>
    <w:p w14:paraId="6C5DA278" w14:textId="74B33410" w:rsidR="00853214" w:rsidRPr="00D15623" w:rsidRDefault="00853214" w:rsidP="6C15BEA9">
      <w:pPr>
        <w:pStyle w:val="NoSpacing"/>
        <w:numPr>
          <w:ilvl w:val="0"/>
          <w:numId w:val="21"/>
        </w:numPr>
        <w:ind w:left="1080"/>
      </w:pPr>
      <w:r w:rsidRPr="6C15BEA9">
        <w:rPr>
          <w:rFonts w:eastAsia="Calibri"/>
        </w:rPr>
        <w:t xml:space="preserve">What is the date of reduction of SMC from A&amp;A to </w:t>
      </w:r>
      <w:r w:rsidR="00AE2673" w:rsidRPr="00FC43E9">
        <w:t xml:space="preserve">the </w:t>
      </w:r>
      <w:r w:rsidR="00AE2673" w:rsidRPr="00AE2673">
        <w:t>Housebound or other appropriate hospitalized rate</w:t>
      </w:r>
      <w:r w:rsidRPr="6C15BEA9">
        <w:rPr>
          <w:rFonts w:eastAsia="Calibri"/>
        </w:rPr>
        <w:t xml:space="preserve">?  </w:t>
      </w:r>
    </w:p>
    <w:p w14:paraId="5F2EC0AA" w14:textId="77777777" w:rsidR="00853214" w:rsidRDefault="00853214" w:rsidP="6C15BEA9">
      <w:pPr>
        <w:pStyle w:val="NoSpacing"/>
        <w:ind w:left="1440"/>
        <w:rPr>
          <w:rFonts w:eastAsia="Calibri"/>
        </w:rPr>
      </w:pPr>
    </w:p>
    <w:p w14:paraId="1FA22954" w14:textId="77777777" w:rsidR="00853214" w:rsidRDefault="00853214" w:rsidP="00853214">
      <w:pPr>
        <w:pStyle w:val="NoSpacing"/>
        <w:ind w:left="720"/>
      </w:pPr>
    </w:p>
    <w:p w14:paraId="2B1840C0" w14:textId="77777777" w:rsidR="00853214" w:rsidRPr="00D15623" w:rsidRDefault="00853214" w:rsidP="00DE2C61">
      <w:pPr>
        <w:pStyle w:val="NoSpacing"/>
        <w:numPr>
          <w:ilvl w:val="0"/>
          <w:numId w:val="21"/>
        </w:numPr>
        <w:ind w:left="1080"/>
      </w:pPr>
      <w:r w:rsidRPr="6C15BEA9">
        <w:rPr>
          <w:rFonts w:eastAsia="Calibri"/>
        </w:rPr>
        <w:t xml:space="preserve">What is the date A&amp;A will resume?  </w:t>
      </w:r>
    </w:p>
    <w:p w14:paraId="5C78D94B" w14:textId="77777777" w:rsidR="00853214" w:rsidRDefault="00853214" w:rsidP="6C15BEA9">
      <w:pPr>
        <w:pStyle w:val="NoSpacing"/>
        <w:ind w:left="1440"/>
        <w:rPr>
          <w:rFonts w:eastAsia="Calibri"/>
        </w:rPr>
      </w:pPr>
    </w:p>
    <w:p w14:paraId="23350065" w14:textId="77777777" w:rsidR="00853214" w:rsidRPr="00CB0ADB" w:rsidRDefault="00853214" w:rsidP="00853214">
      <w:pPr>
        <w:pStyle w:val="NoSpacing"/>
        <w:ind w:left="720"/>
      </w:pPr>
    </w:p>
    <w:p w14:paraId="435CD69E" w14:textId="77777777" w:rsidR="00853214" w:rsidRDefault="00853214" w:rsidP="00DE2C61">
      <w:pPr>
        <w:pStyle w:val="NoSpacing"/>
        <w:numPr>
          <w:ilvl w:val="0"/>
          <w:numId w:val="21"/>
        </w:numPr>
        <w:ind w:left="1080"/>
      </w:pPr>
      <w:r>
        <w:t xml:space="preserve">If the Veteran suffered from Hansen’s disease, would the reduction of benefits occur? Explain your answer. </w:t>
      </w:r>
    </w:p>
    <w:p w14:paraId="5BA24084" w14:textId="77777777" w:rsidR="00853214" w:rsidRDefault="00853214" w:rsidP="00853214">
      <w:pPr>
        <w:pStyle w:val="NoSpacing"/>
        <w:ind w:left="360"/>
        <w:rPr>
          <w:rFonts w:eastAsia="Calibri" w:hAnsi="Calibri"/>
          <w:b/>
        </w:rPr>
      </w:pPr>
    </w:p>
    <w:p w14:paraId="7A91EEFA" w14:textId="77777777" w:rsidR="00853214" w:rsidRPr="00864CAB" w:rsidRDefault="00853214" w:rsidP="00853214">
      <w:pPr>
        <w:pStyle w:val="NoSpacing"/>
      </w:pPr>
    </w:p>
    <w:p w14:paraId="4B89E3A8" w14:textId="77777777" w:rsidR="00853214" w:rsidRPr="00864CAB" w:rsidRDefault="00853214" w:rsidP="00853214">
      <w:pPr>
        <w:pStyle w:val="NoSpacing"/>
      </w:pPr>
    </w:p>
    <w:p w14:paraId="03EF812C" w14:textId="1970267D" w:rsidR="00853214" w:rsidRDefault="00853214" w:rsidP="00DE2C61">
      <w:pPr>
        <w:pStyle w:val="NoSpacing"/>
        <w:numPr>
          <w:ilvl w:val="0"/>
          <w:numId w:val="20"/>
        </w:numPr>
      </w:pPr>
      <w:r w:rsidRPr="00BE2178">
        <w:t xml:space="preserve">What are the </w:t>
      </w:r>
      <w:r w:rsidR="00166976">
        <w:t>four</w:t>
      </w:r>
      <w:r w:rsidR="00166976" w:rsidRPr="00BE2178">
        <w:t xml:space="preserve"> </w:t>
      </w:r>
      <w:r w:rsidRPr="00BE2178">
        <w:t>sources of notification from the VAMC that a Veteran has been hospitalized?</w:t>
      </w:r>
    </w:p>
    <w:p w14:paraId="163B1FFF" w14:textId="77777777" w:rsidR="00F03C76" w:rsidRDefault="00507D9B" w:rsidP="00F03C76">
      <w:pPr>
        <w:pStyle w:val="VBATopicHeading1"/>
      </w:pPr>
      <w:r>
        <w:br w:type="page"/>
      </w:r>
    </w:p>
    <w:p w14:paraId="75473726" w14:textId="77777777" w:rsidR="00507D9B" w:rsidRPr="00E31436" w:rsidRDefault="00507D9B" w:rsidP="00507D9B">
      <w:pPr>
        <w:pStyle w:val="VBATopicHeading1"/>
      </w:pPr>
      <w:r>
        <w:lastRenderedPageBreak/>
        <w:t xml:space="preserve">        </w:t>
      </w:r>
      <w:bookmarkStart w:id="36" w:name="_Toc339884367"/>
      <w:bookmarkStart w:id="37" w:name="_Toc49522930"/>
      <w:r w:rsidRPr="00097F00">
        <w:t xml:space="preserve">Attachment </w:t>
      </w:r>
      <w:r w:rsidR="00F03C76">
        <w:t>E</w:t>
      </w:r>
      <w:r w:rsidRPr="00097F00">
        <w:t xml:space="preserve">:  </w:t>
      </w:r>
      <w:r w:rsidR="00863907">
        <w:t>Hospital</w:t>
      </w:r>
      <w:r w:rsidR="006E599E">
        <w:t xml:space="preserve"> </w:t>
      </w:r>
      <w:r w:rsidR="00863907">
        <w:t>Adjustment</w:t>
      </w:r>
      <w:r w:rsidR="006E599E">
        <w:t xml:space="preserve"> </w:t>
      </w:r>
      <w:r w:rsidRPr="00097F00">
        <w:t xml:space="preserve">Due Process </w:t>
      </w:r>
      <w:r>
        <w:t>Letter – PCGL PP4</w:t>
      </w:r>
      <w:bookmarkEnd w:id="36"/>
      <w:bookmarkEnd w:id="37"/>
    </w:p>
    <w:p w14:paraId="481BB1E1" w14:textId="3734BA6F" w:rsidR="00507D9B" w:rsidRPr="000B4034" w:rsidRDefault="00507D9B" w:rsidP="6C15BEA9">
      <w:pPr>
        <w:tabs>
          <w:tab w:val="left" w:pos="576"/>
          <w:tab w:val="left" w:pos="1296"/>
          <w:tab w:val="left" w:pos="2016"/>
          <w:tab w:val="left" w:pos="4176"/>
        </w:tabs>
      </w:pPr>
      <w:r>
        <w:t>The sample letter below was generated using PCGL with additional changes.  Be sure to always proof</w:t>
      </w:r>
      <w:r w:rsidR="6B010575">
        <w:t>read</w:t>
      </w:r>
      <w:r>
        <w:t xml:space="preserve"> and check the letter for formatting prior to release to the Veteran.</w:t>
      </w:r>
    </w:p>
    <w:p w14:paraId="6983CEFD" w14:textId="77777777" w:rsidR="00507D9B" w:rsidRPr="000B4034" w:rsidRDefault="00507D9B" w:rsidP="00507D9B">
      <w:pPr>
        <w:pStyle w:val="Header"/>
        <w:tabs>
          <w:tab w:val="left" w:pos="446"/>
          <w:tab w:val="left" w:pos="1440"/>
        </w:tabs>
        <w:rPr>
          <w:szCs w:val="24"/>
        </w:rPr>
      </w:pPr>
    </w:p>
    <w:p w14:paraId="00A8C057" w14:textId="77777777" w:rsidR="00507D9B" w:rsidRPr="000B4034" w:rsidRDefault="00507D9B" w:rsidP="00507D9B">
      <w:pPr>
        <w:pStyle w:val="Header"/>
        <w:tabs>
          <w:tab w:val="left" w:pos="446"/>
          <w:tab w:val="left" w:pos="1440"/>
        </w:tabs>
        <w:rPr>
          <w:szCs w:val="24"/>
        </w:rPr>
      </w:pPr>
      <w:r w:rsidRPr="000B4034">
        <w:rPr>
          <w:szCs w:val="24"/>
        </w:rPr>
        <w:t xml:space="preserve">Directions for PCGL </w:t>
      </w:r>
    </w:p>
    <w:p w14:paraId="64E789D1" w14:textId="77777777" w:rsidR="000B4034" w:rsidRPr="000B4034" w:rsidRDefault="000B4034" w:rsidP="000B4034">
      <w:pPr>
        <w:pStyle w:val="Header"/>
        <w:numPr>
          <w:ilvl w:val="0"/>
          <w:numId w:val="22"/>
        </w:numPr>
        <w:tabs>
          <w:tab w:val="left" w:pos="446"/>
          <w:tab w:val="left" w:pos="1440"/>
        </w:tabs>
        <w:rPr>
          <w:szCs w:val="24"/>
        </w:rPr>
      </w:pPr>
      <w:r w:rsidRPr="000B4034">
        <w:rPr>
          <w:szCs w:val="24"/>
        </w:rPr>
        <w:t>On the Environment and Configuration screen:</w:t>
      </w:r>
    </w:p>
    <w:p w14:paraId="219F0A52" w14:textId="77777777" w:rsidR="000B4034" w:rsidRPr="000B4034" w:rsidRDefault="000B4034" w:rsidP="000B4034">
      <w:pPr>
        <w:pStyle w:val="Header"/>
        <w:numPr>
          <w:ilvl w:val="1"/>
          <w:numId w:val="22"/>
        </w:numPr>
        <w:tabs>
          <w:tab w:val="left" w:pos="446"/>
          <w:tab w:val="left" w:pos="1440"/>
        </w:tabs>
        <w:rPr>
          <w:szCs w:val="24"/>
        </w:rPr>
      </w:pPr>
      <w:r w:rsidRPr="000B4034">
        <w:rPr>
          <w:szCs w:val="24"/>
        </w:rPr>
        <w:t>BDN Data Availability Mode: choose VETSNET Data</w:t>
      </w:r>
    </w:p>
    <w:p w14:paraId="6D5BA03D" w14:textId="77777777" w:rsidR="000B4034" w:rsidRPr="000B4034" w:rsidRDefault="00507D9B" w:rsidP="000B4034">
      <w:pPr>
        <w:pStyle w:val="Header"/>
        <w:numPr>
          <w:ilvl w:val="1"/>
          <w:numId w:val="22"/>
        </w:numPr>
        <w:tabs>
          <w:tab w:val="left" w:pos="446"/>
          <w:tab w:val="left" w:pos="1440"/>
        </w:tabs>
        <w:rPr>
          <w:szCs w:val="24"/>
        </w:rPr>
      </w:pPr>
      <w:r w:rsidRPr="000B4034">
        <w:rPr>
          <w:szCs w:val="24"/>
        </w:rPr>
        <w:t>Selection of Letter Type – C</w:t>
      </w:r>
      <w:r w:rsidR="000B4034" w:rsidRPr="000B4034">
        <w:rPr>
          <w:szCs w:val="24"/>
        </w:rPr>
        <w:t xml:space="preserve">ENTAL: </w:t>
      </w:r>
      <w:r w:rsidRPr="000B4034">
        <w:rPr>
          <w:szCs w:val="24"/>
        </w:rPr>
        <w:t>choose C and P</w:t>
      </w:r>
    </w:p>
    <w:p w14:paraId="6F1F23B1" w14:textId="77777777" w:rsidR="00507D9B" w:rsidRPr="000B4034" w:rsidRDefault="000B4034" w:rsidP="000B4034">
      <w:pPr>
        <w:pStyle w:val="Header"/>
        <w:numPr>
          <w:ilvl w:val="1"/>
          <w:numId w:val="22"/>
        </w:numPr>
        <w:tabs>
          <w:tab w:val="left" w:pos="446"/>
          <w:tab w:val="left" w:pos="1440"/>
        </w:tabs>
        <w:rPr>
          <w:szCs w:val="24"/>
        </w:rPr>
      </w:pPr>
      <w:r w:rsidRPr="000B4034">
        <w:rPr>
          <w:szCs w:val="24"/>
        </w:rPr>
        <w:t xml:space="preserve">Click </w:t>
      </w:r>
      <w:r w:rsidR="00507D9B" w:rsidRPr="000B4034">
        <w:rPr>
          <w:szCs w:val="24"/>
        </w:rPr>
        <w:t>OK</w:t>
      </w:r>
    </w:p>
    <w:p w14:paraId="18A92DEC" w14:textId="77777777" w:rsidR="00507D9B" w:rsidRPr="000B4034" w:rsidRDefault="00507D9B" w:rsidP="000B4034">
      <w:pPr>
        <w:pStyle w:val="Header"/>
        <w:numPr>
          <w:ilvl w:val="0"/>
          <w:numId w:val="22"/>
        </w:numPr>
        <w:tabs>
          <w:tab w:val="left" w:pos="446"/>
          <w:tab w:val="left" w:pos="1440"/>
        </w:tabs>
        <w:rPr>
          <w:szCs w:val="24"/>
        </w:rPr>
      </w:pPr>
      <w:r w:rsidRPr="000B4034">
        <w:rPr>
          <w:szCs w:val="24"/>
        </w:rPr>
        <w:t>PCGL Letter Type Selection Menu</w:t>
      </w:r>
      <w:r w:rsidR="000B4034" w:rsidRPr="000B4034">
        <w:rPr>
          <w:szCs w:val="24"/>
        </w:rPr>
        <w:t xml:space="preserve">: </w:t>
      </w:r>
      <w:r w:rsidRPr="000B4034">
        <w:rPr>
          <w:szCs w:val="24"/>
        </w:rPr>
        <w:t>choose PP4 Pre:</w:t>
      </w:r>
      <w:r w:rsidR="000B4034">
        <w:rPr>
          <w:szCs w:val="24"/>
        </w:rPr>
        <w:t xml:space="preserve"> </w:t>
      </w:r>
      <w:r w:rsidRPr="000B4034">
        <w:rPr>
          <w:szCs w:val="24"/>
        </w:rPr>
        <w:t>Hosp – Reduce A/A - All</w:t>
      </w:r>
    </w:p>
    <w:p w14:paraId="2D536A83" w14:textId="77777777" w:rsidR="00507D9B" w:rsidRDefault="00507D9B" w:rsidP="000B4034">
      <w:pPr>
        <w:pStyle w:val="Header"/>
        <w:numPr>
          <w:ilvl w:val="0"/>
          <w:numId w:val="22"/>
        </w:numPr>
        <w:tabs>
          <w:tab w:val="left" w:pos="446"/>
          <w:tab w:val="left" w:pos="1440"/>
        </w:tabs>
        <w:rPr>
          <w:szCs w:val="24"/>
        </w:rPr>
      </w:pPr>
      <w:r w:rsidRPr="000B4034">
        <w:rPr>
          <w:szCs w:val="24"/>
        </w:rPr>
        <w:t>Ensure that the following verbiage and enclosures, including the additional notice to the Veteran</w:t>
      </w:r>
      <w:r w:rsidR="00347F37">
        <w:rPr>
          <w:szCs w:val="24"/>
        </w:rPr>
        <w:t>,</w:t>
      </w:r>
      <w:r w:rsidRPr="000B4034">
        <w:rPr>
          <w:szCs w:val="24"/>
        </w:rPr>
        <w:t xml:space="preserve"> is correct</w:t>
      </w:r>
    </w:p>
    <w:p w14:paraId="7429EAC5" w14:textId="77777777" w:rsidR="000B4034" w:rsidRPr="000B4034" w:rsidRDefault="000B4034" w:rsidP="000B4034">
      <w:pPr>
        <w:pStyle w:val="NoSpacing"/>
      </w:pPr>
    </w:p>
    <w:p w14:paraId="072076D7" w14:textId="77777777" w:rsidR="00507D9B" w:rsidRPr="00F655F5" w:rsidRDefault="00507D9B" w:rsidP="00507D9B">
      <w:pPr>
        <w:pStyle w:val="Header"/>
        <w:tabs>
          <w:tab w:val="left" w:pos="446"/>
          <w:tab w:val="left" w:pos="1440"/>
        </w:tabs>
        <w:rPr>
          <w:sz w:val="16"/>
        </w:rPr>
      </w:pPr>
    </w:p>
    <w:p w14:paraId="037BBF8B" w14:textId="77777777" w:rsidR="00507D9B" w:rsidRPr="00E7293E" w:rsidRDefault="00507D9B" w:rsidP="00507D9B">
      <w:pPr>
        <w:shd w:val="pct20" w:color="auto" w:fill="auto"/>
        <w:spacing w:before="0"/>
        <w:jc w:val="center"/>
        <w:textAlignment w:val="baseline"/>
        <w:rPr>
          <w:rFonts w:ascii="Arial" w:hAnsi="Arial"/>
          <w:b/>
          <w:sz w:val="28"/>
        </w:rPr>
      </w:pPr>
      <w:r w:rsidRPr="00E7293E">
        <w:rPr>
          <w:rFonts w:ascii="Arial" w:hAnsi="Arial"/>
          <w:b/>
          <w:sz w:val="28"/>
        </w:rPr>
        <w:t xml:space="preserve">IMPORTANT -- reply needed </w:t>
      </w:r>
      <w:r w:rsidRPr="00F03983">
        <w:rPr>
          <w:rFonts w:ascii="Arial" w:hAnsi="Arial"/>
          <w:b/>
          <w:sz w:val="28"/>
          <w:highlight w:val="yellow"/>
        </w:rPr>
        <w:t>within 60 days</w:t>
      </w:r>
    </w:p>
    <w:p w14:paraId="3D6FFC22" w14:textId="77777777" w:rsidR="00507D9B" w:rsidRPr="00E7293E" w:rsidRDefault="00507D9B" w:rsidP="00507D9B">
      <w:pPr>
        <w:overflowPunct/>
        <w:spacing w:before="0"/>
        <w:jc w:val="center"/>
        <w:rPr>
          <w:b/>
          <w:bCs/>
          <w:szCs w:val="24"/>
        </w:rPr>
      </w:pPr>
    </w:p>
    <w:p w14:paraId="0C286684" w14:textId="77777777" w:rsidR="00507D9B" w:rsidRPr="00E7293E" w:rsidRDefault="00507D9B" w:rsidP="00507D9B">
      <w:pPr>
        <w:overflowPunct/>
        <w:spacing w:before="0"/>
        <w:rPr>
          <w:szCs w:val="24"/>
        </w:rPr>
      </w:pPr>
      <w:r w:rsidRPr="00E7293E">
        <w:rPr>
          <w:szCs w:val="24"/>
          <w:highlight w:val="yellow"/>
        </w:rPr>
        <w:t>Dear Mr./Ms. Veteran</w:t>
      </w:r>
      <w:r w:rsidRPr="00E7293E">
        <w:rPr>
          <w:szCs w:val="24"/>
        </w:rPr>
        <w:t xml:space="preserve">, </w:t>
      </w:r>
    </w:p>
    <w:p w14:paraId="04F19858" w14:textId="77777777" w:rsidR="00507D9B" w:rsidRPr="00E7293E" w:rsidRDefault="00507D9B" w:rsidP="00507D9B">
      <w:pPr>
        <w:overflowPunct/>
        <w:spacing w:before="0"/>
        <w:rPr>
          <w:szCs w:val="24"/>
        </w:rPr>
      </w:pPr>
    </w:p>
    <w:p w14:paraId="436E18E6" w14:textId="77777777" w:rsidR="00507D9B" w:rsidRPr="00E7293E" w:rsidRDefault="00507D9B" w:rsidP="00507D9B">
      <w:pPr>
        <w:overflowPunct/>
        <w:spacing w:before="0"/>
        <w:rPr>
          <w:szCs w:val="24"/>
        </w:rPr>
      </w:pPr>
      <w:r w:rsidRPr="00E7293E">
        <w:rPr>
          <w:szCs w:val="24"/>
        </w:rPr>
        <w:t xml:space="preserve">Our VA Medical Center in </w:t>
      </w:r>
      <w:r w:rsidRPr="00E7293E">
        <w:rPr>
          <w:szCs w:val="24"/>
          <w:highlight w:val="yellow"/>
        </w:rPr>
        <w:t>CITY</w:t>
      </w:r>
      <w:r w:rsidRPr="00E7293E">
        <w:rPr>
          <w:szCs w:val="24"/>
        </w:rPr>
        <w:t xml:space="preserve"> told us you were admitted for treatment on </w:t>
      </w:r>
      <w:r w:rsidRPr="00E7293E">
        <w:rPr>
          <w:szCs w:val="24"/>
          <w:highlight w:val="yellow"/>
        </w:rPr>
        <w:t>DATE OF ADMISSION</w:t>
      </w:r>
      <w:r w:rsidR="00284532">
        <w:rPr>
          <w:szCs w:val="24"/>
        </w:rPr>
        <w:t xml:space="preserve"> </w:t>
      </w:r>
      <w:r w:rsidR="00284532" w:rsidRPr="00284532">
        <w:rPr>
          <w:szCs w:val="24"/>
          <w:highlight w:val="yellow"/>
        </w:rPr>
        <w:t>(spell out date)</w:t>
      </w:r>
      <w:r w:rsidRPr="00284532">
        <w:rPr>
          <w:szCs w:val="24"/>
        </w:rPr>
        <w:t>.</w:t>
      </w:r>
    </w:p>
    <w:p w14:paraId="71BDFA7B" w14:textId="77777777" w:rsidR="00507D9B" w:rsidRPr="00E7293E" w:rsidRDefault="00507D9B" w:rsidP="00507D9B">
      <w:pPr>
        <w:overflowPunct/>
        <w:spacing w:before="0"/>
        <w:rPr>
          <w:b/>
          <w:bCs/>
          <w:szCs w:val="24"/>
        </w:rPr>
      </w:pPr>
    </w:p>
    <w:p w14:paraId="203F331A" w14:textId="77777777" w:rsidR="00507D9B" w:rsidRPr="00E7293E" w:rsidRDefault="00507D9B" w:rsidP="00507D9B">
      <w:pPr>
        <w:overflowPunct/>
        <w:spacing w:before="0" w:after="120"/>
        <w:rPr>
          <w:rFonts w:ascii="Arial-BoldMT" w:hAnsi="Arial-BoldMT" w:cs="Arial-BoldMT"/>
          <w:b/>
          <w:bCs/>
          <w:sz w:val="28"/>
          <w:szCs w:val="28"/>
        </w:rPr>
      </w:pPr>
      <w:r w:rsidRPr="00E7293E">
        <w:rPr>
          <w:rFonts w:ascii="Arial-BoldMT" w:hAnsi="Arial-BoldMT" w:cs="Arial-BoldMT"/>
          <w:b/>
          <w:bCs/>
          <w:sz w:val="28"/>
          <w:szCs w:val="28"/>
        </w:rPr>
        <w:t>What We Propose to Do</w:t>
      </w:r>
    </w:p>
    <w:p w14:paraId="33982E02" w14:textId="77777777" w:rsidR="00507D9B" w:rsidRPr="00E7293E" w:rsidRDefault="00507D9B" w:rsidP="00507D9B">
      <w:pPr>
        <w:overflowPunct/>
        <w:spacing w:before="0"/>
        <w:rPr>
          <w:szCs w:val="24"/>
        </w:rPr>
      </w:pPr>
      <w:r w:rsidRPr="00E7293E">
        <w:rPr>
          <w:szCs w:val="24"/>
          <w:highlight w:val="yellow"/>
        </w:rPr>
        <w:t xml:space="preserve">We plan to </w:t>
      </w:r>
      <w:r w:rsidR="00284532">
        <w:rPr>
          <w:szCs w:val="24"/>
          <w:highlight w:val="yellow"/>
        </w:rPr>
        <w:t xml:space="preserve">reduce </w:t>
      </w:r>
      <w:r w:rsidRPr="00E7293E">
        <w:rPr>
          <w:szCs w:val="24"/>
          <w:highlight w:val="yellow"/>
        </w:rPr>
        <w:t>the special monthly aid and attendance allowance</w:t>
      </w:r>
      <w:r w:rsidR="00284532">
        <w:rPr>
          <w:szCs w:val="24"/>
          <w:highlight w:val="yellow"/>
        </w:rPr>
        <w:t>,</w:t>
      </w:r>
      <w:r w:rsidRPr="00E7293E">
        <w:rPr>
          <w:szCs w:val="24"/>
          <w:highlight w:val="yellow"/>
        </w:rPr>
        <w:t xml:space="preserve"> included in your payments</w:t>
      </w:r>
      <w:r w:rsidR="00284532">
        <w:rPr>
          <w:szCs w:val="24"/>
          <w:highlight w:val="yellow"/>
        </w:rPr>
        <w:t>,</w:t>
      </w:r>
      <w:r w:rsidRPr="00E7293E">
        <w:rPr>
          <w:szCs w:val="24"/>
          <w:highlight w:val="yellow"/>
        </w:rPr>
        <w:t xml:space="preserve"> </w:t>
      </w:r>
      <w:r w:rsidR="00284532">
        <w:rPr>
          <w:szCs w:val="24"/>
          <w:highlight w:val="yellow"/>
        </w:rPr>
        <w:t xml:space="preserve">to the housebound rate </w:t>
      </w:r>
      <w:r w:rsidRPr="00E7293E">
        <w:rPr>
          <w:szCs w:val="24"/>
          <w:highlight w:val="yellow"/>
        </w:rPr>
        <w:t>because this care continued more than one full calendar month.  The laws allowing payment of the special monthly amount you receive require this action.</w:t>
      </w:r>
    </w:p>
    <w:p w14:paraId="7029DA17" w14:textId="77777777" w:rsidR="00507D9B" w:rsidRPr="00E7293E" w:rsidRDefault="00507D9B" w:rsidP="00507D9B">
      <w:pPr>
        <w:overflowPunct/>
        <w:spacing w:before="0"/>
        <w:rPr>
          <w:szCs w:val="24"/>
        </w:rPr>
      </w:pPr>
    </w:p>
    <w:p w14:paraId="10A09C9E" w14:textId="77777777" w:rsidR="00507D9B" w:rsidRPr="00F03983" w:rsidRDefault="00507D9B" w:rsidP="00507D9B">
      <w:pPr>
        <w:overflowPunct/>
        <w:spacing w:before="0"/>
        <w:rPr>
          <w:szCs w:val="24"/>
          <w:highlight w:val="yellow"/>
        </w:rPr>
      </w:pPr>
      <w:r w:rsidRPr="00F03983">
        <w:rPr>
          <w:szCs w:val="24"/>
          <w:highlight w:val="yellow"/>
        </w:rPr>
        <w:t>This adjustment will result in an overpayment of benefits which have been paid to you.  If the proposed action is implemented, you will be notified of the exact amount of the overpayment and given repayment information.</w:t>
      </w:r>
    </w:p>
    <w:p w14:paraId="7CA52167" w14:textId="77777777" w:rsidR="00507D9B" w:rsidRPr="00F03983" w:rsidRDefault="00507D9B" w:rsidP="00507D9B">
      <w:pPr>
        <w:overflowPunct/>
        <w:spacing w:before="0"/>
        <w:rPr>
          <w:szCs w:val="24"/>
          <w:highlight w:val="yellow"/>
        </w:rPr>
      </w:pPr>
    </w:p>
    <w:p w14:paraId="65FF5B9C" w14:textId="77777777" w:rsidR="00507D9B" w:rsidRPr="00E7293E" w:rsidRDefault="00507D9B" w:rsidP="00507D9B">
      <w:pPr>
        <w:overflowPunct/>
        <w:spacing w:before="0"/>
        <w:rPr>
          <w:szCs w:val="24"/>
        </w:rPr>
      </w:pPr>
      <w:r w:rsidRPr="00F03983">
        <w:rPr>
          <w:szCs w:val="24"/>
          <w:highlight w:val="yellow"/>
        </w:rPr>
        <w:t xml:space="preserve">We propose to reduce your monthly benefit payments effective </w:t>
      </w:r>
      <w:r w:rsidR="00F03983" w:rsidRPr="00F03983">
        <w:rPr>
          <w:szCs w:val="24"/>
          <w:highlight w:val="yellow"/>
        </w:rPr>
        <w:t xml:space="preserve">the </w:t>
      </w:r>
      <w:r w:rsidRPr="00F03983">
        <w:rPr>
          <w:szCs w:val="24"/>
          <w:highlight w:val="yellow"/>
        </w:rPr>
        <w:t xml:space="preserve">first day of the second month following </w:t>
      </w:r>
      <w:r w:rsidR="00F03983" w:rsidRPr="00F03983">
        <w:rPr>
          <w:szCs w:val="24"/>
          <w:highlight w:val="yellow"/>
        </w:rPr>
        <w:t xml:space="preserve">your </w:t>
      </w:r>
      <w:r w:rsidRPr="00F03983">
        <w:rPr>
          <w:szCs w:val="24"/>
          <w:highlight w:val="yellow"/>
        </w:rPr>
        <w:t>admission date</w:t>
      </w:r>
      <w:r w:rsidR="00284532" w:rsidRPr="00F03983">
        <w:rPr>
          <w:szCs w:val="24"/>
          <w:highlight w:val="yellow"/>
        </w:rPr>
        <w:t>, as follows:</w:t>
      </w:r>
    </w:p>
    <w:p w14:paraId="106A5ECB" w14:textId="77777777" w:rsidR="00507D9B" w:rsidRPr="00E7293E" w:rsidRDefault="00507D9B" w:rsidP="00507D9B">
      <w:pPr>
        <w:overflowPunct/>
        <w:spacing w:before="0"/>
        <w:rPr>
          <w:szCs w:val="24"/>
        </w:rPr>
      </w:pPr>
    </w:p>
    <w:tbl>
      <w:tblPr>
        <w:tblW w:w="93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40"/>
        <w:gridCol w:w="2070"/>
        <w:gridCol w:w="1980"/>
        <w:gridCol w:w="2970"/>
      </w:tblGrid>
      <w:tr w:rsidR="00F03983" w:rsidRPr="00E7293E" w14:paraId="61837665" w14:textId="77777777" w:rsidTr="00F03983">
        <w:trPr>
          <w:jc w:val="center"/>
        </w:trPr>
        <w:tc>
          <w:tcPr>
            <w:tcW w:w="2340" w:type="dxa"/>
            <w:shd w:val="clear" w:color="auto" w:fill="auto"/>
          </w:tcPr>
          <w:p w14:paraId="5BC35388" w14:textId="77777777" w:rsidR="00F03983" w:rsidRPr="00E7293E" w:rsidRDefault="00F03983" w:rsidP="00284532">
            <w:pPr>
              <w:spacing w:before="0"/>
              <w:jc w:val="center"/>
              <w:textAlignment w:val="baseline"/>
              <w:rPr>
                <w:b/>
              </w:rPr>
            </w:pPr>
            <w:r w:rsidRPr="00E7293E">
              <w:rPr>
                <w:b/>
              </w:rPr>
              <w:t>Old Monthly</w:t>
            </w:r>
          </w:p>
          <w:p w14:paraId="6F6874AD" w14:textId="77777777" w:rsidR="00F03983" w:rsidRPr="00E7293E" w:rsidRDefault="00F03983" w:rsidP="00284532">
            <w:pPr>
              <w:spacing w:before="0"/>
              <w:jc w:val="center"/>
              <w:textAlignment w:val="baseline"/>
              <w:rPr>
                <w:b/>
              </w:rPr>
            </w:pPr>
            <w:r w:rsidRPr="00E7293E">
              <w:rPr>
                <w:b/>
              </w:rPr>
              <w:t>Entitlement Amount</w:t>
            </w:r>
          </w:p>
          <w:p w14:paraId="1550FCBF" w14:textId="77777777" w:rsidR="00F03983" w:rsidRPr="00E7293E" w:rsidRDefault="00F03983" w:rsidP="00284532">
            <w:pPr>
              <w:spacing w:before="0"/>
              <w:jc w:val="center"/>
              <w:textAlignment w:val="baseline"/>
              <w:rPr>
                <w:b/>
              </w:rPr>
            </w:pPr>
          </w:p>
        </w:tc>
        <w:tc>
          <w:tcPr>
            <w:tcW w:w="2070" w:type="dxa"/>
          </w:tcPr>
          <w:p w14:paraId="5EFCF471" w14:textId="77777777" w:rsidR="00F03983" w:rsidRPr="00E7293E" w:rsidRDefault="00F03983" w:rsidP="00284532">
            <w:pPr>
              <w:spacing w:before="0"/>
              <w:jc w:val="center"/>
              <w:textAlignment w:val="baseline"/>
              <w:rPr>
                <w:b/>
              </w:rPr>
            </w:pPr>
            <w:r w:rsidRPr="00E7293E">
              <w:rPr>
                <w:b/>
              </w:rPr>
              <w:t>New Monthly</w:t>
            </w:r>
          </w:p>
          <w:p w14:paraId="293A70B6" w14:textId="77777777" w:rsidR="00F03983" w:rsidRPr="00E7293E" w:rsidRDefault="00F03983" w:rsidP="00284532">
            <w:pPr>
              <w:spacing w:before="0"/>
              <w:jc w:val="center"/>
              <w:textAlignment w:val="baseline"/>
              <w:rPr>
                <w:b/>
              </w:rPr>
            </w:pPr>
            <w:r w:rsidRPr="00E7293E">
              <w:rPr>
                <w:b/>
              </w:rPr>
              <w:t>Entitlement</w:t>
            </w:r>
          </w:p>
        </w:tc>
        <w:tc>
          <w:tcPr>
            <w:tcW w:w="1980" w:type="dxa"/>
            <w:shd w:val="clear" w:color="auto" w:fill="auto"/>
          </w:tcPr>
          <w:p w14:paraId="4202D1E8" w14:textId="77777777" w:rsidR="00F03983" w:rsidRPr="00E7293E" w:rsidRDefault="00F03983" w:rsidP="00284532">
            <w:pPr>
              <w:spacing w:before="0"/>
              <w:jc w:val="center"/>
              <w:textAlignment w:val="baseline"/>
              <w:rPr>
                <w:b/>
              </w:rPr>
            </w:pPr>
            <w:r w:rsidRPr="00E7293E">
              <w:rPr>
                <w:b/>
              </w:rPr>
              <w:t>Payment Change Date</w:t>
            </w:r>
          </w:p>
        </w:tc>
        <w:tc>
          <w:tcPr>
            <w:tcW w:w="2970" w:type="dxa"/>
            <w:shd w:val="clear" w:color="auto" w:fill="auto"/>
          </w:tcPr>
          <w:p w14:paraId="013B7851" w14:textId="77777777" w:rsidR="00F03983" w:rsidRPr="00E7293E" w:rsidRDefault="00F03983" w:rsidP="00284532">
            <w:pPr>
              <w:spacing w:before="0"/>
              <w:jc w:val="center"/>
              <w:textAlignment w:val="baseline"/>
              <w:rPr>
                <w:b/>
              </w:rPr>
            </w:pPr>
            <w:r>
              <w:rPr>
                <w:b/>
              </w:rPr>
              <w:t>Reason for Change</w:t>
            </w:r>
          </w:p>
        </w:tc>
      </w:tr>
      <w:tr w:rsidR="00F03983" w:rsidRPr="00E7293E" w14:paraId="720B5686" w14:textId="77777777" w:rsidTr="00F03983">
        <w:trPr>
          <w:jc w:val="center"/>
        </w:trPr>
        <w:tc>
          <w:tcPr>
            <w:tcW w:w="2340" w:type="dxa"/>
            <w:shd w:val="clear" w:color="auto" w:fill="auto"/>
          </w:tcPr>
          <w:p w14:paraId="0B61D8A9" w14:textId="77777777" w:rsidR="00F03983" w:rsidRPr="00E7293E" w:rsidRDefault="00F03983" w:rsidP="00284532">
            <w:pPr>
              <w:tabs>
                <w:tab w:val="decimal" w:pos="893"/>
              </w:tabs>
              <w:spacing w:before="0"/>
              <w:jc w:val="right"/>
              <w:textAlignment w:val="baseline"/>
              <w:rPr>
                <w:highlight w:val="yellow"/>
              </w:rPr>
            </w:pPr>
            <w:r w:rsidRPr="00E7293E">
              <w:rPr>
                <w:highlight w:val="yellow"/>
              </w:rPr>
              <w:t>$</w:t>
            </w:r>
            <w:r>
              <w:rPr>
                <w:highlight w:val="yellow"/>
              </w:rPr>
              <w:t>X,</w:t>
            </w:r>
            <w:r w:rsidRPr="00E7293E">
              <w:rPr>
                <w:highlight w:val="yellow"/>
              </w:rPr>
              <w:t>XXX.XX</w:t>
            </w:r>
          </w:p>
        </w:tc>
        <w:tc>
          <w:tcPr>
            <w:tcW w:w="2070" w:type="dxa"/>
          </w:tcPr>
          <w:p w14:paraId="43C193C6" w14:textId="77777777" w:rsidR="00F03983" w:rsidRPr="00E7293E" w:rsidRDefault="00F03983" w:rsidP="00284532">
            <w:pPr>
              <w:spacing w:before="0"/>
              <w:jc w:val="right"/>
              <w:textAlignment w:val="baseline"/>
              <w:rPr>
                <w:highlight w:val="yellow"/>
              </w:rPr>
            </w:pPr>
            <w:r w:rsidRPr="00E7293E">
              <w:rPr>
                <w:highlight w:val="yellow"/>
              </w:rPr>
              <w:t>$</w:t>
            </w:r>
            <w:r>
              <w:rPr>
                <w:highlight w:val="yellow"/>
              </w:rPr>
              <w:t>X,</w:t>
            </w:r>
            <w:r w:rsidRPr="00E7293E">
              <w:rPr>
                <w:highlight w:val="yellow"/>
              </w:rPr>
              <w:t>XXX.XX</w:t>
            </w:r>
          </w:p>
        </w:tc>
        <w:tc>
          <w:tcPr>
            <w:tcW w:w="1980" w:type="dxa"/>
            <w:shd w:val="clear" w:color="auto" w:fill="auto"/>
          </w:tcPr>
          <w:p w14:paraId="744EFE99" w14:textId="77777777" w:rsidR="00F03983" w:rsidRPr="00E7293E" w:rsidRDefault="00F03983" w:rsidP="00284532">
            <w:pPr>
              <w:spacing w:before="0"/>
              <w:textAlignment w:val="baseline"/>
              <w:rPr>
                <w:highlight w:val="yellow"/>
              </w:rPr>
            </w:pPr>
            <w:r>
              <w:rPr>
                <w:highlight w:val="yellow"/>
              </w:rPr>
              <w:t xml:space="preserve">Date of Reduction </w:t>
            </w:r>
          </w:p>
        </w:tc>
        <w:tc>
          <w:tcPr>
            <w:tcW w:w="2970" w:type="dxa"/>
            <w:shd w:val="clear" w:color="auto" w:fill="auto"/>
          </w:tcPr>
          <w:p w14:paraId="158A3476" w14:textId="77777777" w:rsidR="00F03983" w:rsidRPr="00E7293E" w:rsidRDefault="0076469D" w:rsidP="00284532">
            <w:pPr>
              <w:spacing w:before="0"/>
              <w:textAlignment w:val="baseline"/>
              <w:rPr>
                <w:highlight w:val="yellow"/>
              </w:rPr>
            </w:pPr>
            <w:r>
              <w:rPr>
                <w:highlight w:val="yellow"/>
              </w:rPr>
              <w:t>Special Monthly Compensation Adjustment</w:t>
            </w:r>
          </w:p>
        </w:tc>
      </w:tr>
      <w:tr w:rsidR="00F03983" w:rsidRPr="00E7293E" w14:paraId="7E2B8868" w14:textId="77777777" w:rsidTr="00F03983">
        <w:trPr>
          <w:jc w:val="center"/>
        </w:trPr>
        <w:tc>
          <w:tcPr>
            <w:tcW w:w="2340" w:type="dxa"/>
            <w:shd w:val="clear" w:color="auto" w:fill="auto"/>
          </w:tcPr>
          <w:p w14:paraId="380353B5" w14:textId="77777777" w:rsidR="00F03983" w:rsidRPr="00E7293E" w:rsidRDefault="00F03983" w:rsidP="00284532">
            <w:pPr>
              <w:tabs>
                <w:tab w:val="decimal" w:pos="893"/>
              </w:tabs>
              <w:spacing w:before="0"/>
              <w:jc w:val="right"/>
              <w:textAlignment w:val="baseline"/>
              <w:rPr>
                <w:highlight w:val="yellow"/>
              </w:rPr>
            </w:pPr>
            <w:r>
              <w:rPr>
                <w:highlight w:val="yellow"/>
              </w:rPr>
              <w:t>X,XXX.XX</w:t>
            </w:r>
          </w:p>
        </w:tc>
        <w:tc>
          <w:tcPr>
            <w:tcW w:w="2070" w:type="dxa"/>
          </w:tcPr>
          <w:p w14:paraId="72AF187F" w14:textId="77777777" w:rsidR="00F03983" w:rsidRPr="00E7293E" w:rsidRDefault="00F03983" w:rsidP="00284532">
            <w:pPr>
              <w:spacing w:before="0"/>
              <w:jc w:val="right"/>
              <w:textAlignment w:val="baseline"/>
              <w:rPr>
                <w:highlight w:val="yellow"/>
              </w:rPr>
            </w:pPr>
            <w:r>
              <w:rPr>
                <w:highlight w:val="yellow"/>
              </w:rPr>
              <w:t>X,XXX.XX</w:t>
            </w:r>
          </w:p>
        </w:tc>
        <w:tc>
          <w:tcPr>
            <w:tcW w:w="1980" w:type="dxa"/>
            <w:shd w:val="clear" w:color="auto" w:fill="auto"/>
          </w:tcPr>
          <w:p w14:paraId="424BC6DC" w14:textId="77777777" w:rsidR="00F03983" w:rsidRPr="00E7293E" w:rsidRDefault="0076469D" w:rsidP="00284532">
            <w:pPr>
              <w:spacing w:before="0"/>
              <w:textAlignment w:val="baseline"/>
              <w:rPr>
                <w:highlight w:val="yellow"/>
              </w:rPr>
            </w:pPr>
            <w:r>
              <w:rPr>
                <w:highlight w:val="yellow"/>
              </w:rPr>
              <w:t xml:space="preserve">Date of Release </w:t>
            </w:r>
          </w:p>
        </w:tc>
        <w:tc>
          <w:tcPr>
            <w:tcW w:w="2970" w:type="dxa"/>
            <w:shd w:val="clear" w:color="auto" w:fill="auto"/>
          </w:tcPr>
          <w:p w14:paraId="7018B02C" w14:textId="77777777" w:rsidR="00F03983" w:rsidRPr="00E7293E" w:rsidRDefault="0076469D" w:rsidP="00284532">
            <w:pPr>
              <w:spacing w:before="0"/>
              <w:textAlignment w:val="baseline"/>
              <w:rPr>
                <w:highlight w:val="yellow"/>
              </w:rPr>
            </w:pPr>
            <w:r>
              <w:rPr>
                <w:highlight w:val="yellow"/>
              </w:rPr>
              <w:t>Special Monthly Compensation Adjustment</w:t>
            </w:r>
          </w:p>
        </w:tc>
      </w:tr>
    </w:tbl>
    <w:p w14:paraId="671D0ADF" w14:textId="77777777" w:rsidR="00507D9B" w:rsidRPr="00E7293E" w:rsidRDefault="00507D9B" w:rsidP="00507D9B">
      <w:pPr>
        <w:overflowPunct/>
        <w:spacing w:before="0"/>
        <w:jc w:val="center"/>
        <w:rPr>
          <w:szCs w:val="24"/>
        </w:rPr>
      </w:pPr>
    </w:p>
    <w:p w14:paraId="6036E80C" w14:textId="77777777" w:rsidR="00507D9B" w:rsidRPr="00F03983" w:rsidRDefault="00507D9B" w:rsidP="00507D9B">
      <w:pPr>
        <w:overflowPunct/>
        <w:spacing w:before="0"/>
        <w:rPr>
          <w:szCs w:val="24"/>
          <w:highlight w:val="yellow"/>
        </w:rPr>
      </w:pPr>
      <w:r w:rsidRPr="00F03983">
        <w:rPr>
          <w:szCs w:val="24"/>
          <w:highlight w:val="yellow"/>
        </w:rPr>
        <w:t>We won't do anything to reduce your benefits for 60 days unless you ask us to reduce them now.</w:t>
      </w:r>
    </w:p>
    <w:p w14:paraId="357108CD" w14:textId="77777777" w:rsidR="00507D9B" w:rsidRPr="00E7293E" w:rsidRDefault="00507D9B" w:rsidP="00507D9B">
      <w:pPr>
        <w:overflowPunct/>
        <w:spacing w:before="0"/>
        <w:rPr>
          <w:szCs w:val="24"/>
        </w:rPr>
      </w:pPr>
      <w:r w:rsidRPr="00F03983">
        <w:rPr>
          <w:szCs w:val="24"/>
          <w:highlight w:val="yellow"/>
        </w:rPr>
        <w:lastRenderedPageBreak/>
        <w:t>We're giving you this time so that you can show us why we shouldn't reduce your compensation back to {enter date reduction will take place}.</w:t>
      </w:r>
    </w:p>
    <w:p w14:paraId="4C6B5E4A" w14:textId="77777777" w:rsidR="00507D9B" w:rsidRDefault="00507D9B" w:rsidP="00507D9B">
      <w:pPr>
        <w:overflowPunct/>
        <w:spacing w:before="0"/>
        <w:rPr>
          <w:b/>
          <w:bCs/>
          <w:szCs w:val="24"/>
        </w:rPr>
      </w:pPr>
    </w:p>
    <w:p w14:paraId="4E0D111A" w14:textId="77777777" w:rsidR="00507D9B" w:rsidRPr="00E7293E" w:rsidRDefault="00507D9B" w:rsidP="00507D9B">
      <w:pPr>
        <w:overflowPunct/>
        <w:spacing w:before="0"/>
        <w:rPr>
          <w:b/>
          <w:bCs/>
          <w:szCs w:val="24"/>
        </w:rPr>
      </w:pPr>
    </w:p>
    <w:p w14:paraId="6655F294" w14:textId="77777777" w:rsidR="00507D9B" w:rsidRPr="00F03983" w:rsidRDefault="00507D9B" w:rsidP="00507D9B">
      <w:pPr>
        <w:shd w:val="pct20" w:color="auto" w:fill="auto"/>
        <w:spacing w:before="0"/>
        <w:jc w:val="center"/>
        <w:textAlignment w:val="baseline"/>
        <w:rPr>
          <w:rFonts w:ascii="Arial" w:hAnsi="Arial"/>
          <w:b/>
          <w:szCs w:val="24"/>
          <w:highlight w:val="yellow"/>
        </w:rPr>
      </w:pPr>
      <w:r w:rsidRPr="00F03983">
        <w:rPr>
          <w:rFonts w:ascii="Arial" w:hAnsi="Arial"/>
          <w:b/>
          <w:szCs w:val="24"/>
          <w:highlight w:val="yellow"/>
        </w:rPr>
        <w:t>This action may create an overpayment</w:t>
      </w:r>
    </w:p>
    <w:p w14:paraId="0A47F355" w14:textId="77777777" w:rsidR="00507D9B" w:rsidRPr="00F03983" w:rsidRDefault="00507D9B" w:rsidP="00507D9B">
      <w:pPr>
        <w:overflowPunct/>
        <w:autoSpaceDE/>
        <w:autoSpaceDN/>
        <w:adjustRightInd/>
        <w:spacing w:before="0"/>
        <w:rPr>
          <w:rFonts w:ascii="Arial-BoldMT" w:hAnsi="Arial-BoldMT" w:cs="Arial-BoldMT"/>
          <w:b/>
          <w:bCs/>
          <w:sz w:val="28"/>
          <w:szCs w:val="28"/>
          <w:highlight w:val="yellow"/>
        </w:rPr>
      </w:pPr>
    </w:p>
    <w:p w14:paraId="054EB603" w14:textId="77777777" w:rsidR="00507D9B" w:rsidRPr="00F03983" w:rsidRDefault="00507D9B" w:rsidP="00507D9B">
      <w:pPr>
        <w:overflowPunct/>
        <w:spacing w:before="0" w:after="120"/>
        <w:rPr>
          <w:rFonts w:ascii="Arial-BoldMT" w:hAnsi="Arial-BoldMT" w:cs="Arial-BoldMT"/>
          <w:b/>
          <w:bCs/>
          <w:sz w:val="28"/>
          <w:szCs w:val="28"/>
          <w:highlight w:val="yellow"/>
        </w:rPr>
      </w:pPr>
      <w:r w:rsidRPr="00F03983">
        <w:rPr>
          <w:rFonts w:ascii="Arial-BoldMT" w:hAnsi="Arial-BoldMT" w:cs="Arial-BoldMT"/>
          <w:b/>
          <w:bCs/>
          <w:sz w:val="28"/>
          <w:szCs w:val="28"/>
          <w:highlight w:val="yellow"/>
        </w:rPr>
        <w:t xml:space="preserve">When and Where </w:t>
      </w:r>
      <w:r w:rsidR="00863907" w:rsidRPr="00F03983">
        <w:rPr>
          <w:rFonts w:ascii="Arial-BoldMT" w:hAnsi="Arial-BoldMT" w:cs="Arial-BoldMT"/>
          <w:b/>
          <w:bCs/>
          <w:sz w:val="28"/>
          <w:szCs w:val="28"/>
          <w:highlight w:val="yellow"/>
        </w:rPr>
        <w:t>to</w:t>
      </w:r>
      <w:r w:rsidRPr="00F03983">
        <w:rPr>
          <w:rFonts w:ascii="Arial-BoldMT" w:hAnsi="Arial-BoldMT" w:cs="Arial-BoldMT"/>
          <w:b/>
          <w:bCs/>
          <w:sz w:val="28"/>
          <w:szCs w:val="28"/>
          <w:highlight w:val="yellow"/>
        </w:rPr>
        <w:t xml:space="preserve"> Send the Information or Evidence</w:t>
      </w:r>
    </w:p>
    <w:p w14:paraId="37A9320F" w14:textId="77777777" w:rsidR="00507D9B" w:rsidRDefault="00507D9B" w:rsidP="00893760">
      <w:pPr>
        <w:overflowPunct/>
        <w:spacing w:before="0"/>
        <w:ind w:left="360"/>
        <w:rPr>
          <w:szCs w:val="24"/>
        </w:rPr>
      </w:pPr>
      <w:r w:rsidRPr="00F03983">
        <w:rPr>
          <w:szCs w:val="24"/>
          <w:highlight w:val="yellow"/>
        </w:rPr>
        <w:t xml:space="preserve">If you want us to take immediate action to reduce your payments to the proper rate as authorized by law, please complete each item that applies to you on the enclosed VA Form 21-4138, </w:t>
      </w:r>
      <w:r w:rsidRPr="00F03983">
        <w:rPr>
          <w:i/>
          <w:szCs w:val="24"/>
          <w:highlight w:val="yellow"/>
        </w:rPr>
        <w:t>Statement in Support of Claim</w:t>
      </w:r>
      <w:r w:rsidRPr="00F03983">
        <w:rPr>
          <w:szCs w:val="24"/>
          <w:highlight w:val="yellow"/>
        </w:rPr>
        <w:t xml:space="preserve">. Please return the form </w:t>
      </w:r>
      <w:r w:rsidRPr="00F03983">
        <w:rPr>
          <w:b/>
          <w:bCs/>
          <w:i/>
          <w:iCs/>
          <w:szCs w:val="24"/>
          <w:highlight w:val="yellow"/>
        </w:rPr>
        <w:t xml:space="preserve">right away. </w:t>
      </w:r>
      <w:r w:rsidRPr="00F03983">
        <w:rPr>
          <w:szCs w:val="24"/>
          <w:highlight w:val="yellow"/>
        </w:rPr>
        <w:t>If we don't hear from you within 60 days, we must reduce your payments from</w:t>
      </w:r>
      <w:r w:rsidRPr="00F03983">
        <w:rPr>
          <w:b/>
          <w:i/>
          <w:szCs w:val="24"/>
          <w:highlight w:val="yellow"/>
        </w:rPr>
        <w:t xml:space="preserve"> </w:t>
      </w:r>
      <w:r w:rsidRPr="00F03983">
        <w:rPr>
          <w:szCs w:val="24"/>
          <w:highlight w:val="yellow"/>
        </w:rPr>
        <w:t>{enter date reduction will take place}.</w:t>
      </w:r>
    </w:p>
    <w:p w14:paraId="70F2404A" w14:textId="77777777" w:rsidR="00893760" w:rsidRDefault="00893760" w:rsidP="00893760">
      <w:pPr>
        <w:overflowPunct/>
        <w:spacing w:before="0"/>
        <w:ind w:left="360"/>
        <w:rPr>
          <w:szCs w:val="24"/>
        </w:rPr>
      </w:pPr>
    </w:p>
    <w:p w14:paraId="189944BB" w14:textId="77777777" w:rsidR="00893760" w:rsidRPr="00F03983" w:rsidRDefault="00893760" w:rsidP="00893760">
      <w:pPr>
        <w:overflowPunct/>
        <w:spacing w:before="0"/>
        <w:ind w:left="360"/>
        <w:rPr>
          <w:szCs w:val="24"/>
          <w:highlight w:val="yellow"/>
        </w:rPr>
      </w:pPr>
      <w:r w:rsidRPr="00F03983">
        <w:rPr>
          <w:szCs w:val="24"/>
          <w:highlight w:val="yellow"/>
        </w:rPr>
        <w:t>Please note that the quickest, easiest, and most secure way to submit any documents to us is via the eBenefits website. Just visit www.eBenefits.va.gov to register. Please also refer to the ‘What</w:t>
      </w:r>
      <w:r>
        <w:rPr>
          <w:szCs w:val="24"/>
          <w:highlight w:val="yellow"/>
        </w:rPr>
        <w:t xml:space="preserve"> </w:t>
      </w:r>
      <w:r w:rsidRPr="00F03983">
        <w:rPr>
          <w:szCs w:val="24"/>
          <w:highlight w:val="yellow"/>
        </w:rPr>
        <w:t>is eBenefits?’ section of this letter for more information.</w:t>
      </w:r>
    </w:p>
    <w:p w14:paraId="4AEE7880" w14:textId="77777777" w:rsidR="00893760" w:rsidRPr="00F03983" w:rsidRDefault="00893760" w:rsidP="00893760">
      <w:pPr>
        <w:overflowPunct/>
        <w:spacing w:before="0"/>
        <w:ind w:left="360"/>
        <w:rPr>
          <w:szCs w:val="24"/>
          <w:highlight w:val="yellow"/>
        </w:rPr>
      </w:pPr>
    </w:p>
    <w:p w14:paraId="399193AD" w14:textId="77777777" w:rsidR="00893760" w:rsidRDefault="00893760" w:rsidP="00893760">
      <w:pPr>
        <w:overflowPunct/>
        <w:spacing w:before="0"/>
        <w:ind w:left="360"/>
        <w:rPr>
          <w:rFonts w:ascii="Arial-BoldMT" w:hAnsi="Arial-BoldMT" w:cs="Arial-BoldMT"/>
          <w:b/>
          <w:bCs/>
          <w:sz w:val="28"/>
          <w:szCs w:val="28"/>
        </w:rPr>
      </w:pPr>
      <w:r w:rsidRPr="00F03983">
        <w:rPr>
          <w:szCs w:val="24"/>
          <w:highlight w:val="yellow"/>
        </w:rPr>
        <w:t xml:space="preserve">You can also send what we need to the appropriate address listed on the attached </w:t>
      </w:r>
      <w:r w:rsidRPr="00F03983">
        <w:rPr>
          <w:i/>
          <w:iCs/>
          <w:szCs w:val="24"/>
          <w:highlight w:val="yellow"/>
        </w:rPr>
        <w:t xml:space="preserve">Where to Send Your Written Correspondence </w:t>
      </w:r>
      <w:r w:rsidRPr="00F03983">
        <w:rPr>
          <w:szCs w:val="24"/>
          <w:highlight w:val="yellow"/>
        </w:rPr>
        <w:t>chart.</w:t>
      </w:r>
      <w:r w:rsidRPr="00E7293E">
        <w:rPr>
          <w:rFonts w:ascii="Arial-BoldMT" w:hAnsi="Arial-BoldMT" w:cs="Arial-BoldMT"/>
          <w:b/>
          <w:bCs/>
          <w:sz w:val="28"/>
          <w:szCs w:val="28"/>
        </w:rPr>
        <w:t xml:space="preserve"> </w:t>
      </w:r>
    </w:p>
    <w:p w14:paraId="20DB3123" w14:textId="77777777" w:rsidR="00507D9B" w:rsidRPr="00E7293E" w:rsidRDefault="00507D9B" w:rsidP="00507D9B">
      <w:pPr>
        <w:overflowPunct/>
        <w:spacing w:before="0"/>
        <w:rPr>
          <w:b/>
          <w:bCs/>
          <w:szCs w:val="24"/>
        </w:rPr>
      </w:pPr>
    </w:p>
    <w:p w14:paraId="13F8C4AA" w14:textId="77777777" w:rsidR="00507D9B" w:rsidRPr="00E7293E" w:rsidRDefault="00507D9B" w:rsidP="00507D9B">
      <w:pPr>
        <w:overflowPunct/>
        <w:spacing w:before="0" w:after="120"/>
        <w:rPr>
          <w:rFonts w:ascii="Arial-BoldMT" w:hAnsi="Arial-BoldMT" w:cs="Arial-BoldMT"/>
          <w:b/>
          <w:bCs/>
          <w:sz w:val="28"/>
          <w:szCs w:val="28"/>
        </w:rPr>
      </w:pPr>
      <w:r w:rsidRPr="00E7293E">
        <w:rPr>
          <w:rFonts w:ascii="Arial-BoldMT" w:hAnsi="Arial-BoldMT" w:cs="Arial-BoldMT"/>
          <w:b/>
          <w:bCs/>
          <w:sz w:val="28"/>
          <w:szCs w:val="28"/>
        </w:rPr>
        <w:t>How Submitting Evidence May Affect Payments</w:t>
      </w:r>
    </w:p>
    <w:p w14:paraId="499D6308" w14:textId="77777777" w:rsidR="00507D9B" w:rsidRPr="00E7293E" w:rsidRDefault="00507D9B" w:rsidP="00893760">
      <w:pPr>
        <w:overflowPunct/>
        <w:spacing w:before="0"/>
        <w:ind w:left="360"/>
        <w:rPr>
          <w:szCs w:val="24"/>
        </w:rPr>
      </w:pPr>
      <w:r w:rsidRPr="00E7293E">
        <w:rPr>
          <w:szCs w:val="24"/>
        </w:rPr>
        <w:t>Your payments will continue at the present rate for 60 days following the date of this notice so that you may, if you wish, submit evidence to show that the proposed action should not be taken.</w:t>
      </w:r>
      <w:r w:rsidR="00893760">
        <w:rPr>
          <w:szCs w:val="24"/>
        </w:rPr>
        <w:t xml:space="preserve"> </w:t>
      </w:r>
      <w:r w:rsidRPr="00E7293E">
        <w:rPr>
          <w:szCs w:val="24"/>
        </w:rPr>
        <w:t>You may submit evidence in person, through the mail or through your accredited representative.</w:t>
      </w:r>
    </w:p>
    <w:p w14:paraId="35ED095E" w14:textId="77777777" w:rsidR="00507D9B" w:rsidRPr="00E7293E" w:rsidRDefault="00507D9B" w:rsidP="00893760">
      <w:pPr>
        <w:overflowPunct/>
        <w:spacing w:before="0"/>
        <w:ind w:left="360"/>
        <w:rPr>
          <w:szCs w:val="24"/>
        </w:rPr>
      </w:pPr>
    </w:p>
    <w:p w14:paraId="618D1E5B" w14:textId="77777777" w:rsidR="00507D9B" w:rsidRPr="00E7293E" w:rsidRDefault="00507D9B" w:rsidP="00893760">
      <w:pPr>
        <w:overflowPunct/>
        <w:spacing w:before="0"/>
        <w:ind w:left="360"/>
        <w:rPr>
          <w:szCs w:val="24"/>
        </w:rPr>
      </w:pPr>
      <w:r w:rsidRPr="00E7293E">
        <w:rPr>
          <w:szCs w:val="24"/>
        </w:rPr>
        <w:t>If you wait more than 60 days to submit evidence, we will carefully consider whatever you submit, but the adjustment of benefits described above will already have gone into effect and your adjusted benefits will continue while we review the additional evidence.</w:t>
      </w:r>
    </w:p>
    <w:p w14:paraId="7DD286A3" w14:textId="77777777" w:rsidR="00507D9B" w:rsidRPr="00E7293E" w:rsidRDefault="00507D9B" w:rsidP="00893760">
      <w:pPr>
        <w:overflowPunct/>
        <w:spacing w:before="0"/>
        <w:ind w:left="360"/>
        <w:rPr>
          <w:szCs w:val="24"/>
        </w:rPr>
      </w:pPr>
    </w:p>
    <w:p w14:paraId="1084058B" w14:textId="77777777" w:rsidR="00507D9B" w:rsidRPr="00E7293E" w:rsidRDefault="00507D9B" w:rsidP="00893760">
      <w:pPr>
        <w:overflowPunct/>
        <w:spacing w:before="0"/>
        <w:ind w:left="360"/>
        <w:rPr>
          <w:i/>
          <w:iCs/>
          <w:szCs w:val="24"/>
        </w:rPr>
      </w:pPr>
      <w:r w:rsidRPr="00E7293E">
        <w:rPr>
          <w:szCs w:val="24"/>
        </w:rPr>
        <w:t xml:space="preserve">Please mail or fax all responses to the appropriate address listed on the attached </w:t>
      </w:r>
      <w:r w:rsidRPr="00E7293E">
        <w:rPr>
          <w:i/>
          <w:iCs/>
          <w:szCs w:val="24"/>
        </w:rPr>
        <w:t xml:space="preserve">Where to Send Your Written Correspondence </w:t>
      </w:r>
      <w:r w:rsidRPr="00E7293E">
        <w:rPr>
          <w:szCs w:val="24"/>
        </w:rPr>
        <w:t>chart.</w:t>
      </w:r>
    </w:p>
    <w:p w14:paraId="33D54F62" w14:textId="77777777" w:rsidR="00507D9B" w:rsidRPr="00E7293E" w:rsidRDefault="00507D9B" w:rsidP="00507D9B">
      <w:pPr>
        <w:overflowPunct/>
        <w:spacing w:before="0"/>
        <w:rPr>
          <w:b/>
          <w:bCs/>
          <w:szCs w:val="24"/>
        </w:rPr>
      </w:pPr>
    </w:p>
    <w:p w14:paraId="19532AAF" w14:textId="77777777" w:rsidR="00507D9B" w:rsidRPr="00E7293E" w:rsidRDefault="00507D9B" w:rsidP="00507D9B">
      <w:pPr>
        <w:overflowPunct/>
        <w:spacing w:before="0" w:after="120"/>
        <w:rPr>
          <w:rFonts w:ascii="Arial-BoldMT" w:hAnsi="Arial-BoldMT" w:cs="Arial-BoldMT"/>
          <w:b/>
          <w:bCs/>
          <w:sz w:val="28"/>
          <w:szCs w:val="28"/>
        </w:rPr>
      </w:pPr>
      <w:r w:rsidRPr="00E7293E">
        <w:rPr>
          <w:rFonts w:ascii="Arial-BoldMT" w:hAnsi="Arial-BoldMT" w:cs="Arial-BoldMT"/>
          <w:b/>
          <w:bCs/>
          <w:sz w:val="28"/>
          <w:szCs w:val="28"/>
        </w:rPr>
        <w:t>How to Minimize a Potential Overpayment</w:t>
      </w:r>
    </w:p>
    <w:p w14:paraId="26994B60" w14:textId="77777777" w:rsidR="00507D9B" w:rsidRPr="00E7293E" w:rsidRDefault="00507D9B" w:rsidP="00893760">
      <w:pPr>
        <w:overflowPunct/>
        <w:spacing w:before="0"/>
        <w:ind w:left="360"/>
        <w:rPr>
          <w:szCs w:val="24"/>
        </w:rPr>
      </w:pPr>
      <w:r w:rsidRPr="00E7293E">
        <w:rPr>
          <w:szCs w:val="24"/>
        </w:rPr>
        <w:t>You should be aware that if you continue to accept payments at the present rate for the next</w:t>
      </w:r>
    </w:p>
    <w:p w14:paraId="61ED6682" w14:textId="77777777" w:rsidR="00507D9B" w:rsidRDefault="00507D9B" w:rsidP="00893760">
      <w:pPr>
        <w:overflowPunct/>
        <w:spacing w:before="0"/>
        <w:ind w:left="360"/>
        <w:rPr>
          <w:szCs w:val="24"/>
        </w:rPr>
      </w:pPr>
      <w:r w:rsidRPr="00E7293E">
        <w:rPr>
          <w:szCs w:val="24"/>
        </w:rPr>
        <w:t>60 days and we then determine to make the proposed adjustment, you will have to repay all or a part of the benefits you have received during the 60 days. You may minimize this potential overpayment by sending us a written statement asking that, beginning with your next check, we reduce your payments while we review your case. If you make this request and, at the end of 60 days, our review shows that you should have received the higher rate, we will restore the full rate from the date on which it was reduced.</w:t>
      </w:r>
    </w:p>
    <w:p w14:paraId="6B8271C0" w14:textId="77777777" w:rsidR="00F03983" w:rsidRPr="00BE7B9D" w:rsidRDefault="00F03983" w:rsidP="00507D9B">
      <w:pPr>
        <w:overflowPunct/>
        <w:spacing w:before="0"/>
        <w:rPr>
          <w:szCs w:val="24"/>
        </w:rPr>
      </w:pPr>
    </w:p>
    <w:p w14:paraId="0652BB81" w14:textId="77777777" w:rsidR="00507D9B" w:rsidRDefault="00507D9B" w:rsidP="00507D9B">
      <w:pPr>
        <w:keepNext/>
        <w:spacing w:after="60"/>
        <w:rPr>
          <w:rFonts w:ascii="Arial" w:hAnsi="Arial"/>
          <w:b/>
          <w:sz w:val="28"/>
        </w:rPr>
      </w:pPr>
      <w:r>
        <w:rPr>
          <w:rFonts w:ascii="Arial" w:hAnsi="Arial"/>
          <w:b/>
          <w:sz w:val="28"/>
        </w:rPr>
        <w:lastRenderedPageBreak/>
        <w:t>How to Obtain a Personal Hearing</w:t>
      </w:r>
    </w:p>
    <w:p w14:paraId="2EEFF4F1" w14:textId="77777777" w:rsidR="00507D9B" w:rsidRDefault="00507D9B" w:rsidP="00507D9B">
      <w:pPr>
        <w:ind w:left="288"/>
      </w:pPr>
      <w:r>
        <w:t xml:space="preserve">If you desire a personal hearing to present evidence or argument on any point in your claim, notify this office and we will arrange a time and place for the hearing.  If you want, you may bring witnesses and their testimony will be entered in the record.  VA will furnish the hearing room and provide hearing officials.  VA cannot pay for any other expenses of the hearing since a personal hearing is held only on your request. </w:t>
      </w:r>
    </w:p>
    <w:p w14:paraId="46949A6A" w14:textId="77777777" w:rsidR="00507D9B" w:rsidRDefault="00507D9B" w:rsidP="00F03983">
      <w:pPr>
        <w:pStyle w:val="NoSpacing"/>
      </w:pPr>
    </w:p>
    <w:p w14:paraId="4DF4BEAE" w14:textId="77777777" w:rsidR="00507D9B" w:rsidRDefault="00507D9B" w:rsidP="00507D9B">
      <w:pPr>
        <w:ind w:left="288"/>
      </w:pPr>
      <w:r>
        <w:t xml:space="preserve">If, within 30 days from the date of this notice, VA receives your hearing request, we will continue payments at the present rate until we have held the hearing and reviewed the testimony.  Continuing to receive the current rate of payment until a hearing is conducted could result in the creation of an overpayment, which you must repay.  If you request a hearing but wish to minimize any overpayment which could result, you should submit a statement asking that we reduce or suspend your benefits beginning with your next check. </w:t>
      </w:r>
    </w:p>
    <w:p w14:paraId="414401D0" w14:textId="77777777" w:rsidR="00507D9B" w:rsidRDefault="00507D9B" w:rsidP="00F03983">
      <w:pPr>
        <w:pStyle w:val="NoSpacing"/>
      </w:pPr>
    </w:p>
    <w:p w14:paraId="690651EA" w14:textId="77777777" w:rsidR="00507D9B" w:rsidRDefault="00507D9B" w:rsidP="00507D9B">
      <w:pPr>
        <w:ind w:left="288"/>
      </w:pPr>
      <w:r>
        <w:t>You may request a hearing after 30 days; however, we may continue with our proposed action.</w:t>
      </w:r>
    </w:p>
    <w:p w14:paraId="3281778B" w14:textId="77777777" w:rsidR="00F03983" w:rsidRPr="00BE7B9D" w:rsidRDefault="00F03983" w:rsidP="00F03983">
      <w:pPr>
        <w:pStyle w:val="NoSpacing"/>
      </w:pPr>
    </w:p>
    <w:p w14:paraId="2BD3DACD" w14:textId="77777777" w:rsidR="00507D9B" w:rsidRDefault="00507D9B" w:rsidP="00507D9B">
      <w:pPr>
        <w:keepNext/>
        <w:spacing w:after="60"/>
        <w:rPr>
          <w:rFonts w:ascii="Arial" w:hAnsi="Arial"/>
          <w:b/>
          <w:sz w:val="28"/>
        </w:rPr>
      </w:pPr>
      <w:r>
        <w:rPr>
          <w:rFonts w:ascii="Arial" w:hAnsi="Arial"/>
          <w:b/>
          <w:sz w:val="28"/>
        </w:rPr>
        <w:t>How to Obtain Representation</w:t>
      </w:r>
    </w:p>
    <w:p w14:paraId="797DB300" w14:textId="77777777" w:rsidR="00507D9B" w:rsidRDefault="00507D9B" w:rsidP="00F03983">
      <w:pPr>
        <w:pStyle w:val="NoSpacing"/>
        <w:ind w:left="360"/>
      </w:pPr>
      <w:r>
        <w:t>An accredited representative of a Veterans' organization or other service organization recognized by the Secretary of Veterans Affairs may represent you, without charge.  An accredited agent or attorney may also represent you.  However, an accredited agent or attorney may only charge you for services performed in support of your decision review, either a notice of disagreement, supplemental claim, or higher-level review.  If you desire representation, let us know and we will send you the necessary forms.  If you have already designated a representative, no further action is required on your part.</w:t>
      </w:r>
    </w:p>
    <w:p w14:paraId="6649009B" w14:textId="77777777" w:rsidR="00507D9B" w:rsidRPr="00E7293E" w:rsidRDefault="00507D9B" w:rsidP="00507D9B">
      <w:pPr>
        <w:overflowPunct/>
        <w:spacing w:before="0"/>
        <w:rPr>
          <w:b/>
          <w:bCs/>
          <w:szCs w:val="24"/>
        </w:rPr>
      </w:pPr>
    </w:p>
    <w:p w14:paraId="19A93305" w14:textId="77777777" w:rsidR="00507D9B" w:rsidRPr="00E7293E" w:rsidRDefault="00507D9B" w:rsidP="00507D9B">
      <w:pPr>
        <w:overflowPunct/>
        <w:spacing w:before="0" w:after="120"/>
        <w:rPr>
          <w:rFonts w:ascii="Arial-BoldMT" w:hAnsi="Arial-BoldMT" w:cs="Arial-BoldMT"/>
          <w:b/>
          <w:bCs/>
          <w:sz w:val="28"/>
          <w:szCs w:val="28"/>
        </w:rPr>
      </w:pPr>
      <w:r w:rsidRPr="00E7293E">
        <w:rPr>
          <w:rFonts w:ascii="Arial-BoldMT" w:hAnsi="Arial-BoldMT" w:cs="Arial-BoldMT"/>
          <w:b/>
          <w:bCs/>
          <w:sz w:val="28"/>
          <w:szCs w:val="28"/>
        </w:rPr>
        <w:t>What is eBenefits?</w:t>
      </w:r>
    </w:p>
    <w:p w14:paraId="0B171233" w14:textId="77777777" w:rsidR="00507D9B" w:rsidRPr="00E7293E" w:rsidRDefault="00507D9B" w:rsidP="00507D9B">
      <w:pPr>
        <w:overflowPunct/>
        <w:spacing w:before="0"/>
        <w:rPr>
          <w:szCs w:val="24"/>
        </w:rPr>
      </w:pPr>
      <w:r w:rsidRPr="00E7293E">
        <w:rPr>
          <w:szCs w:val="24"/>
        </w:rPr>
        <w:t>eBenefits provides electronic self-service resources to Service members, Veterans, and their families. Use of these resources often helps us serve you faster! Through the eBenefits website you can:</w:t>
      </w:r>
    </w:p>
    <w:p w14:paraId="0F21D7AB" w14:textId="77777777" w:rsidR="00507D9B" w:rsidRPr="00E7293E" w:rsidRDefault="00507D9B" w:rsidP="00507D9B">
      <w:pPr>
        <w:overflowPunct/>
        <w:spacing w:before="0"/>
        <w:rPr>
          <w:szCs w:val="24"/>
        </w:rPr>
      </w:pPr>
    </w:p>
    <w:p w14:paraId="205B63E2" w14:textId="77777777" w:rsidR="00507D9B" w:rsidRPr="00E7293E" w:rsidRDefault="00507D9B" w:rsidP="00DE2C61">
      <w:pPr>
        <w:numPr>
          <w:ilvl w:val="0"/>
          <w:numId w:val="17"/>
        </w:numPr>
        <w:overflowPunct/>
        <w:spacing w:before="0"/>
        <w:contextualSpacing/>
        <w:textAlignment w:val="baseline"/>
        <w:rPr>
          <w:szCs w:val="24"/>
        </w:rPr>
      </w:pPr>
      <w:r w:rsidRPr="00E7293E">
        <w:rPr>
          <w:szCs w:val="24"/>
        </w:rPr>
        <w:t>Submit claims for benefits and/or upload documents directly to VA</w:t>
      </w:r>
    </w:p>
    <w:p w14:paraId="6D13A7BF" w14:textId="77777777" w:rsidR="00507D9B" w:rsidRPr="00E7293E" w:rsidRDefault="00507D9B" w:rsidP="00DE2C61">
      <w:pPr>
        <w:numPr>
          <w:ilvl w:val="0"/>
          <w:numId w:val="17"/>
        </w:numPr>
        <w:overflowPunct/>
        <w:spacing w:before="0"/>
        <w:contextualSpacing/>
        <w:textAlignment w:val="baseline"/>
        <w:rPr>
          <w:szCs w:val="24"/>
        </w:rPr>
      </w:pPr>
      <w:r w:rsidRPr="00E7293E">
        <w:rPr>
          <w:szCs w:val="24"/>
        </w:rPr>
        <w:t>Request to add or change your dependents</w:t>
      </w:r>
    </w:p>
    <w:p w14:paraId="261731A4" w14:textId="77777777" w:rsidR="00507D9B" w:rsidRPr="00E7293E" w:rsidRDefault="00507D9B" w:rsidP="00DE2C61">
      <w:pPr>
        <w:numPr>
          <w:ilvl w:val="0"/>
          <w:numId w:val="17"/>
        </w:numPr>
        <w:overflowPunct/>
        <w:spacing w:before="0"/>
        <w:contextualSpacing/>
        <w:textAlignment w:val="baseline"/>
        <w:rPr>
          <w:szCs w:val="24"/>
        </w:rPr>
      </w:pPr>
      <w:r w:rsidRPr="00E7293E">
        <w:rPr>
          <w:szCs w:val="24"/>
        </w:rPr>
        <w:t>Update your contact and direct deposit information and view payment history</w:t>
      </w:r>
    </w:p>
    <w:p w14:paraId="62D81FBE" w14:textId="77777777" w:rsidR="00507D9B" w:rsidRPr="00E7293E" w:rsidRDefault="00507D9B" w:rsidP="00DE2C61">
      <w:pPr>
        <w:numPr>
          <w:ilvl w:val="0"/>
          <w:numId w:val="17"/>
        </w:numPr>
        <w:overflowPunct/>
        <w:spacing w:before="0"/>
        <w:contextualSpacing/>
        <w:textAlignment w:val="baseline"/>
        <w:rPr>
          <w:szCs w:val="24"/>
        </w:rPr>
      </w:pPr>
      <w:r w:rsidRPr="00E7293E">
        <w:rPr>
          <w:szCs w:val="24"/>
        </w:rPr>
        <w:t>Request a Veterans Service Officer to represent you</w:t>
      </w:r>
    </w:p>
    <w:p w14:paraId="18469A96" w14:textId="77777777" w:rsidR="00507D9B" w:rsidRPr="00E7293E" w:rsidRDefault="00507D9B" w:rsidP="00DE2C61">
      <w:pPr>
        <w:numPr>
          <w:ilvl w:val="0"/>
          <w:numId w:val="17"/>
        </w:numPr>
        <w:overflowPunct/>
        <w:spacing w:before="0"/>
        <w:contextualSpacing/>
        <w:textAlignment w:val="baseline"/>
        <w:rPr>
          <w:szCs w:val="24"/>
        </w:rPr>
      </w:pPr>
      <w:r w:rsidRPr="00E7293E">
        <w:rPr>
          <w:szCs w:val="24"/>
        </w:rPr>
        <w:t>Track the status of your claim or appeal</w:t>
      </w:r>
    </w:p>
    <w:p w14:paraId="67A528CF" w14:textId="77777777" w:rsidR="00507D9B" w:rsidRPr="00E7293E" w:rsidRDefault="00507D9B" w:rsidP="00DE2C61">
      <w:pPr>
        <w:numPr>
          <w:ilvl w:val="0"/>
          <w:numId w:val="17"/>
        </w:numPr>
        <w:overflowPunct/>
        <w:spacing w:before="0"/>
        <w:contextualSpacing/>
        <w:textAlignment w:val="baseline"/>
        <w:rPr>
          <w:szCs w:val="24"/>
        </w:rPr>
      </w:pPr>
      <w:r w:rsidRPr="00E7293E">
        <w:rPr>
          <w:szCs w:val="24"/>
        </w:rPr>
        <w:t>Obtain verification of military service, civil service preference, or VA benefits</w:t>
      </w:r>
    </w:p>
    <w:p w14:paraId="461B6F81" w14:textId="77777777" w:rsidR="00507D9B" w:rsidRPr="00E7293E" w:rsidRDefault="00507D9B" w:rsidP="00DE2C61">
      <w:pPr>
        <w:numPr>
          <w:ilvl w:val="0"/>
          <w:numId w:val="17"/>
        </w:numPr>
        <w:overflowPunct/>
        <w:spacing w:before="0"/>
        <w:contextualSpacing/>
        <w:textAlignment w:val="baseline"/>
        <w:rPr>
          <w:szCs w:val="24"/>
        </w:rPr>
      </w:pPr>
      <w:r w:rsidRPr="00E7293E">
        <w:rPr>
          <w:szCs w:val="24"/>
        </w:rPr>
        <w:t>And much more!</w:t>
      </w:r>
    </w:p>
    <w:p w14:paraId="25918DB1" w14:textId="77777777" w:rsidR="00507D9B" w:rsidRPr="00E7293E" w:rsidRDefault="00507D9B" w:rsidP="00507D9B">
      <w:pPr>
        <w:overflowPunct/>
        <w:spacing w:before="0"/>
        <w:rPr>
          <w:szCs w:val="24"/>
        </w:rPr>
      </w:pPr>
    </w:p>
    <w:p w14:paraId="5BF5935E" w14:textId="77777777" w:rsidR="00507D9B" w:rsidRPr="00BE7B9D" w:rsidRDefault="00507D9B" w:rsidP="00507D9B">
      <w:pPr>
        <w:overflowPunct/>
        <w:spacing w:before="0"/>
        <w:rPr>
          <w:szCs w:val="24"/>
        </w:rPr>
      </w:pPr>
      <w:r w:rsidRPr="00E7293E">
        <w:rPr>
          <w:szCs w:val="24"/>
        </w:rPr>
        <w:t>Enrolling in eBenefits is easy. Just visit www.eBenefits.va.gov for more information. If you submit a claim in the future, consider filing through eBenefits. Filing electronically, especially if you participate in our fully developed claim program, may result in a faster decision than if you submit your claim through the mail.</w:t>
      </w:r>
    </w:p>
    <w:p w14:paraId="772375B4" w14:textId="77777777" w:rsidR="00507D9B" w:rsidRPr="00E7293E" w:rsidRDefault="00507D9B" w:rsidP="00507D9B">
      <w:pPr>
        <w:overflowPunct/>
        <w:spacing w:before="0"/>
        <w:rPr>
          <w:rFonts w:ascii="Arial-BoldMT" w:hAnsi="Arial-BoldMT" w:cs="Arial-BoldMT"/>
          <w:b/>
          <w:bCs/>
          <w:sz w:val="28"/>
          <w:szCs w:val="28"/>
        </w:rPr>
      </w:pPr>
    </w:p>
    <w:p w14:paraId="2667848F" w14:textId="77777777" w:rsidR="00507D9B" w:rsidRPr="00E7293E" w:rsidRDefault="00507D9B" w:rsidP="00507D9B">
      <w:pPr>
        <w:overflowPunct/>
        <w:spacing w:before="0" w:after="120"/>
        <w:rPr>
          <w:rFonts w:ascii="Arial-BoldMT" w:hAnsi="Arial-BoldMT" w:cs="Arial-BoldMT"/>
          <w:b/>
          <w:bCs/>
          <w:sz w:val="28"/>
          <w:szCs w:val="28"/>
        </w:rPr>
      </w:pPr>
      <w:r w:rsidRPr="00E7293E">
        <w:rPr>
          <w:rFonts w:ascii="Arial-BoldMT" w:hAnsi="Arial-BoldMT" w:cs="Arial-BoldMT"/>
          <w:b/>
          <w:bCs/>
          <w:sz w:val="28"/>
          <w:szCs w:val="28"/>
        </w:rPr>
        <w:t>If You Have Questions or Need Assistance</w:t>
      </w:r>
    </w:p>
    <w:p w14:paraId="6C5539B0" w14:textId="77777777" w:rsidR="00507D9B" w:rsidRPr="00E7293E" w:rsidRDefault="00507D9B" w:rsidP="00507D9B">
      <w:pPr>
        <w:overflowPunct/>
        <w:spacing w:before="0"/>
        <w:rPr>
          <w:szCs w:val="24"/>
        </w:rPr>
      </w:pPr>
      <w:r w:rsidRPr="00E7293E">
        <w:rPr>
          <w:szCs w:val="24"/>
        </w:rPr>
        <w:t>If you have any questions or need assistance with this claim, you may contact us by telephone, email, or letter.</w:t>
      </w:r>
    </w:p>
    <w:p w14:paraId="1C9309AE" w14:textId="77777777" w:rsidR="00507D9B" w:rsidRPr="00E7293E" w:rsidRDefault="00507D9B" w:rsidP="00507D9B">
      <w:pPr>
        <w:overflowPunct/>
        <w:spacing w:before="0"/>
        <w:rPr>
          <w:szCs w:val="24"/>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74"/>
        <w:gridCol w:w="6966"/>
      </w:tblGrid>
      <w:tr w:rsidR="00507D9B" w:rsidRPr="00E7293E" w14:paraId="4E2DAA10" w14:textId="77777777" w:rsidTr="00284532">
        <w:trPr>
          <w:jc w:val="center"/>
        </w:trPr>
        <w:tc>
          <w:tcPr>
            <w:tcW w:w="2574" w:type="dxa"/>
            <w:shd w:val="clear" w:color="auto" w:fill="auto"/>
          </w:tcPr>
          <w:p w14:paraId="4FE70BB0" w14:textId="77777777" w:rsidR="00507D9B" w:rsidRPr="00E7293E" w:rsidRDefault="00507D9B" w:rsidP="00284532">
            <w:pPr>
              <w:overflowPunct/>
              <w:spacing w:before="0"/>
              <w:rPr>
                <w:szCs w:val="24"/>
              </w:rPr>
            </w:pPr>
            <w:r w:rsidRPr="00E7293E">
              <w:rPr>
                <w:b/>
                <w:szCs w:val="24"/>
              </w:rPr>
              <w:t>If you</w:t>
            </w:r>
          </w:p>
        </w:tc>
        <w:tc>
          <w:tcPr>
            <w:tcW w:w="6966" w:type="dxa"/>
            <w:shd w:val="clear" w:color="auto" w:fill="auto"/>
          </w:tcPr>
          <w:p w14:paraId="6DB8309B" w14:textId="77777777" w:rsidR="00507D9B" w:rsidRPr="00E7293E" w:rsidRDefault="00507D9B" w:rsidP="00284532">
            <w:pPr>
              <w:overflowPunct/>
              <w:spacing w:before="0"/>
              <w:rPr>
                <w:b/>
                <w:szCs w:val="24"/>
              </w:rPr>
            </w:pPr>
            <w:r w:rsidRPr="00E7293E">
              <w:rPr>
                <w:b/>
                <w:szCs w:val="24"/>
              </w:rPr>
              <w:t>Here is what to do.</w:t>
            </w:r>
          </w:p>
        </w:tc>
      </w:tr>
      <w:tr w:rsidR="00507D9B" w:rsidRPr="00E7293E" w14:paraId="12BD70D6" w14:textId="77777777" w:rsidTr="00284532">
        <w:trPr>
          <w:jc w:val="center"/>
        </w:trPr>
        <w:tc>
          <w:tcPr>
            <w:tcW w:w="2574" w:type="dxa"/>
            <w:shd w:val="clear" w:color="auto" w:fill="auto"/>
          </w:tcPr>
          <w:p w14:paraId="48E1F61D" w14:textId="77777777" w:rsidR="00507D9B" w:rsidRPr="00E7293E" w:rsidRDefault="00507D9B" w:rsidP="00284532">
            <w:pPr>
              <w:overflowPunct/>
              <w:spacing w:before="0"/>
              <w:rPr>
                <w:szCs w:val="24"/>
              </w:rPr>
            </w:pPr>
            <w:r w:rsidRPr="00E7293E">
              <w:rPr>
                <w:szCs w:val="24"/>
              </w:rPr>
              <w:t xml:space="preserve">   Telephone</w:t>
            </w:r>
          </w:p>
        </w:tc>
        <w:tc>
          <w:tcPr>
            <w:tcW w:w="6966" w:type="dxa"/>
            <w:shd w:val="clear" w:color="auto" w:fill="auto"/>
          </w:tcPr>
          <w:p w14:paraId="1FAB8942" w14:textId="77777777" w:rsidR="00507D9B" w:rsidRPr="00E7293E" w:rsidRDefault="00507D9B" w:rsidP="00284532">
            <w:pPr>
              <w:overflowPunct/>
              <w:spacing w:before="0"/>
              <w:rPr>
                <w:b/>
                <w:szCs w:val="24"/>
              </w:rPr>
            </w:pPr>
            <w:r w:rsidRPr="00E7293E">
              <w:rPr>
                <w:szCs w:val="24"/>
              </w:rPr>
              <w:t>Call us at 1</w:t>
            </w:r>
            <w:r w:rsidRPr="00E7293E">
              <w:rPr>
                <w:szCs w:val="24"/>
              </w:rPr>
              <w:noBreakHyphen/>
              <w:t>800</w:t>
            </w:r>
            <w:r w:rsidRPr="00E7293E">
              <w:rPr>
                <w:szCs w:val="24"/>
              </w:rPr>
              <w:noBreakHyphen/>
              <w:t>827</w:t>
            </w:r>
            <w:r w:rsidRPr="00E7293E">
              <w:rPr>
                <w:szCs w:val="24"/>
              </w:rPr>
              <w:noBreakHyphen/>
              <w:t>1000.  If you use a Telecommunications Device for the Deaf (TDD), the Federal number is 711.</w:t>
            </w:r>
          </w:p>
        </w:tc>
      </w:tr>
      <w:tr w:rsidR="00507D9B" w:rsidRPr="00E7293E" w14:paraId="48CBE105" w14:textId="77777777" w:rsidTr="00284532">
        <w:trPr>
          <w:jc w:val="center"/>
        </w:trPr>
        <w:tc>
          <w:tcPr>
            <w:tcW w:w="2574" w:type="dxa"/>
            <w:shd w:val="clear" w:color="auto" w:fill="auto"/>
          </w:tcPr>
          <w:p w14:paraId="089E7CA4" w14:textId="77777777" w:rsidR="00507D9B" w:rsidRPr="00E7293E" w:rsidRDefault="00507D9B" w:rsidP="00284532">
            <w:pPr>
              <w:overflowPunct/>
              <w:spacing w:before="0"/>
              <w:rPr>
                <w:szCs w:val="24"/>
              </w:rPr>
            </w:pPr>
            <w:r w:rsidRPr="00E7293E">
              <w:rPr>
                <w:szCs w:val="24"/>
              </w:rPr>
              <w:t xml:space="preserve">   Use the Internet</w:t>
            </w:r>
          </w:p>
        </w:tc>
        <w:tc>
          <w:tcPr>
            <w:tcW w:w="6966" w:type="dxa"/>
            <w:shd w:val="clear" w:color="auto" w:fill="auto"/>
          </w:tcPr>
          <w:p w14:paraId="43204A36" w14:textId="77777777" w:rsidR="00507D9B" w:rsidRPr="00E7293E" w:rsidRDefault="00507D9B" w:rsidP="00284532">
            <w:pPr>
              <w:overflowPunct/>
              <w:spacing w:before="0"/>
              <w:rPr>
                <w:b/>
                <w:szCs w:val="24"/>
              </w:rPr>
            </w:pPr>
            <w:r w:rsidRPr="00E7293E">
              <w:rPr>
                <w:szCs w:val="24"/>
              </w:rPr>
              <w:t>Send electronic inquiries through the Internet at https://iris.</w:t>
            </w:r>
            <w:r w:rsidR="00F03983" w:rsidRPr="00F03983">
              <w:rPr>
                <w:szCs w:val="24"/>
                <w:highlight w:val="yellow"/>
              </w:rPr>
              <w:t>custhelp.</w:t>
            </w:r>
            <w:r w:rsidRPr="00E7293E">
              <w:rPr>
                <w:szCs w:val="24"/>
              </w:rPr>
              <w:t>va.gov.</w:t>
            </w:r>
          </w:p>
        </w:tc>
      </w:tr>
      <w:tr w:rsidR="00507D9B" w:rsidRPr="00E7293E" w14:paraId="19BF7997" w14:textId="77777777" w:rsidTr="00284532">
        <w:trPr>
          <w:jc w:val="center"/>
        </w:trPr>
        <w:tc>
          <w:tcPr>
            <w:tcW w:w="2574" w:type="dxa"/>
            <w:shd w:val="clear" w:color="auto" w:fill="auto"/>
          </w:tcPr>
          <w:p w14:paraId="508449C4" w14:textId="77777777" w:rsidR="00507D9B" w:rsidRPr="00E7293E" w:rsidRDefault="00507D9B" w:rsidP="00284532">
            <w:pPr>
              <w:overflowPunct/>
              <w:spacing w:before="0"/>
              <w:rPr>
                <w:szCs w:val="24"/>
              </w:rPr>
            </w:pPr>
            <w:r w:rsidRPr="00E7293E">
              <w:rPr>
                <w:szCs w:val="24"/>
              </w:rPr>
              <w:t xml:space="preserve">   Write</w:t>
            </w:r>
          </w:p>
        </w:tc>
        <w:tc>
          <w:tcPr>
            <w:tcW w:w="6966" w:type="dxa"/>
            <w:shd w:val="clear" w:color="auto" w:fill="auto"/>
          </w:tcPr>
          <w:p w14:paraId="7E0ED2F2" w14:textId="77777777" w:rsidR="00507D9B" w:rsidRPr="00E7293E" w:rsidRDefault="00507D9B" w:rsidP="00284532">
            <w:pPr>
              <w:overflowPunct/>
              <w:spacing w:before="0"/>
              <w:rPr>
                <w:b/>
                <w:szCs w:val="24"/>
              </w:rPr>
            </w:pPr>
            <w:r w:rsidRPr="00F03983">
              <w:rPr>
                <w:szCs w:val="24"/>
                <w:highlight w:val="yellow"/>
              </w:rPr>
              <w:t>VA now uses a centralized mail system. For all written communications, put your full name and VA file number on the letter.  Please mail or fax all written correspondence to the appropriate address listed on the attached Where to Send Your Written Correspondence chart, below</w:t>
            </w:r>
          </w:p>
        </w:tc>
      </w:tr>
    </w:tbl>
    <w:p w14:paraId="61A84A14" w14:textId="77777777" w:rsidR="00507D9B" w:rsidRPr="00E7293E" w:rsidRDefault="00507D9B" w:rsidP="00507D9B">
      <w:pPr>
        <w:overflowPunct/>
        <w:spacing w:before="0"/>
        <w:rPr>
          <w:szCs w:val="24"/>
        </w:rPr>
      </w:pPr>
    </w:p>
    <w:p w14:paraId="102ED243" w14:textId="77777777" w:rsidR="00507D9B" w:rsidRPr="00E7293E" w:rsidRDefault="00507D9B" w:rsidP="00507D9B">
      <w:pPr>
        <w:overflowPunct/>
        <w:spacing w:before="0"/>
        <w:rPr>
          <w:szCs w:val="24"/>
        </w:rPr>
      </w:pPr>
      <w:r w:rsidRPr="00E7293E">
        <w:rPr>
          <w:szCs w:val="24"/>
        </w:rPr>
        <w:t xml:space="preserve">In all cases, be sure to refer to your VA file number </w:t>
      </w:r>
      <w:r w:rsidRPr="00E7293E">
        <w:rPr>
          <w:szCs w:val="24"/>
          <w:highlight w:val="yellow"/>
        </w:rPr>
        <w:t>XXXXXXXXX</w:t>
      </w:r>
      <w:r w:rsidRPr="00E7293E">
        <w:rPr>
          <w:szCs w:val="24"/>
        </w:rPr>
        <w:t>.</w:t>
      </w:r>
    </w:p>
    <w:p w14:paraId="6F450484" w14:textId="77777777" w:rsidR="00507D9B" w:rsidRPr="00E7293E" w:rsidRDefault="00507D9B" w:rsidP="00507D9B">
      <w:pPr>
        <w:overflowPunct/>
        <w:spacing w:before="0"/>
        <w:rPr>
          <w:szCs w:val="24"/>
        </w:rPr>
      </w:pPr>
    </w:p>
    <w:p w14:paraId="45CB344A" w14:textId="77777777" w:rsidR="00507D9B" w:rsidRPr="00E7293E" w:rsidRDefault="00507D9B" w:rsidP="00507D9B">
      <w:pPr>
        <w:overflowPunct/>
        <w:spacing w:before="0"/>
        <w:rPr>
          <w:szCs w:val="24"/>
        </w:rPr>
      </w:pPr>
      <w:r w:rsidRPr="00E7293E">
        <w:rPr>
          <w:szCs w:val="24"/>
        </w:rPr>
        <w:t>If you are looking for general information about benefits and eligibility, you should visit our web site at https://www.va.gov, or search the Frequently Asked Questions (FAQs) at https://iris.</w:t>
      </w:r>
      <w:r w:rsidR="00F03983" w:rsidRPr="00F03983">
        <w:rPr>
          <w:szCs w:val="24"/>
          <w:highlight w:val="yellow"/>
        </w:rPr>
        <w:t>custhelp.</w:t>
      </w:r>
      <w:r w:rsidRPr="00E7293E">
        <w:rPr>
          <w:szCs w:val="24"/>
        </w:rPr>
        <w:t>va.gov.</w:t>
      </w:r>
    </w:p>
    <w:p w14:paraId="1FA1C9EF" w14:textId="77777777" w:rsidR="00507D9B" w:rsidRDefault="00507D9B" w:rsidP="00507D9B">
      <w:pPr>
        <w:overflowPunct/>
        <w:spacing w:before="0"/>
        <w:rPr>
          <w:rFonts w:ascii="Arial-BoldMT" w:hAnsi="Arial-BoldMT" w:cs="Arial-BoldMT"/>
          <w:b/>
          <w:bCs/>
          <w:sz w:val="28"/>
          <w:szCs w:val="28"/>
        </w:rPr>
      </w:pPr>
    </w:p>
    <w:p w14:paraId="1CCCA181" w14:textId="77777777" w:rsidR="00507D9B" w:rsidRPr="00E7293E" w:rsidRDefault="00507D9B" w:rsidP="00507D9B">
      <w:pPr>
        <w:overflowPunct/>
        <w:spacing w:before="0"/>
        <w:rPr>
          <w:szCs w:val="24"/>
        </w:rPr>
      </w:pPr>
      <w:r w:rsidRPr="00E7293E">
        <w:rPr>
          <w:szCs w:val="24"/>
        </w:rPr>
        <w:t>We sent a copy of this letter to</w:t>
      </w:r>
      <w:r w:rsidR="003725D4">
        <w:rPr>
          <w:szCs w:val="24"/>
        </w:rPr>
        <w:t xml:space="preserve"> your representative,</w:t>
      </w:r>
      <w:r w:rsidRPr="00E7293E">
        <w:rPr>
          <w:szCs w:val="24"/>
        </w:rPr>
        <w:t xml:space="preserve"> </w:t>
      </w:r>
      <w:r w:rsidRPr="00E7293E">
        <w:rPr>
          <w:szCs w:val="24"/>
          <w:highlight w:val="yellow"/>
        </w:rPr>
        <w:t>{POA}</w:t>
      </w:r>
      <w:r w:rsidR="003725D4">
        <w:rPr>
          <w:szCs w:val="24"/>
        </w:rPr>
        <w:t>,</w:t>
      </w:r>
      <w:r w:rsidRPr="00E7293E">
        <w:rPr>
          <w:szCs w:val="24"/>
        </w:rPr>
        <w:t xml:space="preserve"> because you appointed them as your representative. If you have questions or need assistance, you can also contact them.</w:t>
      </w:r>
    </w:p>
    <w:p w14:paraId="715C96DF" w14:textId="77777777" w:rsidR="00507D9B" w:rsidRPr="00E7293E" w:rsidRDefault="00507D9B" w:rsidP="00507D9B">
      <w:pPr>
        <w:overflowPunct/>
        <w:spacing w:before="0"/>
        <w:rPr>
          <w:szCs w:val="24"/>
        </w:rPr>
      </w:pPr>
    </w:p>
    <w:p w14:paraId="0814CE05" w14:textId="77777777" w:rsidR="00507D9B" w:rsidRPr="00E7293E" w:rsidRDefault="00507D9B" w:rsidP="00507D9B">
      <w:pPr>
        <w:overflowPunct/>
        <w:spacing w:before="0"/>
        <w:rPr>
          <w:szCs w:val="24"/>
        </w:rPr>
      </w:pPr>
      <w:r w:rsidRPr="00E7293E">
        <w:rPr>
          <w:szCs w:val="24"/>
        </w:rPr>
        <w:t>We look forward to resolving this issue in a fair and timely manner.</w:t>
      </w:r>
    </w:p>
    <w:p w14:paraId="2130439A" w14:textId="77777777" w:rsidR="00507D9B" w:rsidRPr="00E7293E" w:rsidRDefault="00507D9B" w:rsidP="00507D9B">
      <w:pPr>
        <w:overflowPunct/>
        <w:spacing w:before="0"/>
        <w:rPr>
          <w:szCs w:val="24"/>
        </w:rPr>
      </w:pPr>
    </w:p>
    <w:p w14:paraId="539E1DBF" w14:textId="77777777" w:rsidR="00507D9B" w:rsidRDefault="00F03983" w:rsidP="00507D9B">
      <w:pPr>
        <w:overflowPunct/>
        <w:spacing w:before="0"/>
        <w:rPr>
          <w:szCs w:val="24"/>
        </w:rPr>
      </w:pPr>
      <w:r>
        <w:rPr>
          <w:szCs w:val="24"/>
        </w:rPr>
        <w:t>Sincerely Yours</w:t>
      </w:r>
      <w:r w:rsidR="00507D9B" w:rsidRPr="00E7293E">
        <w:rPr>
          <w:szCs w:val="24"/>
        </w:rPr>
        <w:t>,</w:t>
      </w:r>
    </w:p>
    <w:p w14:paraId="73E80811" w14:textId="77777777" w:rsidR="00F03983" w:rsidRDefault="00F03983" w:rsidP="00507D9B">
      <w:pPr>
        <w:overflowPunct/>
        <w:spacing w:before="0"/>
        <w:rPr>
          <w:szCs w:val="24"/>
        </w:rPr>
      </w:pPr>
    </w:p>
    <w:p w14:paraId="278A72A8" w14:textId="77777777" w:rsidR="00F03983" w:rsidRDefault="00F03983" w:rsidP="00507D9B">
      <w:pPr>
        <w:overflowPunct/>
        <w:spacing w:before="0"/>
        <w:rPr>
          <w:szCs w:val="24"/>
        </w:rPr>
      </w:pPr>
      <w:r>
        <w:rPr>
          <w:szCs w:val="24"/>
        </w:rPr>
        <w:t>RO Director</w:t>
      </w:r>
    </w:p>
    <w:p w14:paraId="055D61E3" w14:textId="77777777" w:rsidR="00F03983" w:rsidRPr="00E7293E" w:rsidRDefault="00F03983" w:rsidP="00507D9B">
      <w:pPr>
        <w:overflowPunct/>
        <w:spacing w:before="0"/>
        <w:rPr>
          <w:szCs w:val="24"/>
        </w:rPr>
      </w:pPr>
      <w:r>
        <w:rPr>
          <w:szCs w:val="24"/>
        </w:rPr>
        <w:t>VA Regional Office</w:t>
      </w:r>
    </w:p>
    <w:p w14:paraId="6A81068C" w14:textId="77777777" w:rsidR="00507D9B" w:rsidRPr="00E7293E" w:rsidRDefault="00507D9B" w:rsidP="00507D9B">
      <w:pPr>
        <w:overflowPunct/>
        <w:spacing w:before="0"/>
        <w:rPr>
          <w:szCs w:val="24"/>
        </w:rPr>
      </w:pPr>
    </w:p>
    <w:p w14:paraId="72E514D4" w14:textId="77777777" w:rsidR="00507D9B" w:rsidRPr="00E7293E" w:rsidRDefault="00507D9B" w:rsidP="00507D9B">
      <w:pPr>
        <w:overflowPunct/>
        <w:spacing w:before="0"/>
        <w:rPr>
          <w:szCs w:val="24"/>
        </w:rPr>
      </w:pPr>
      <w:r w:rsidRPr="00E7293E">
        <w:rPr>
          <w:szCs w:val="24"/>
        </w:rPr>
        <w:t xml:space="preserve">Enclosure(s): </w:t>
      </w:r>
      <w:r w:rsidRPr="00E7293E">
        <w:rPr>
          <w:szCs w:val="24"/>
        </w:rPr>
        <w:tab/>
        <w:t>Where to Send Written Correspondence</w:t>
      </w:r>
    </w:p>
    <w:p w14:paraId="595CFF67" w14:textId="77777777" w:rsidR="00507D9B" w:rsidRPr="00E7293E" w:rsidRDefault="00507D9B" w:rsidP="00507D9B">
      <w:pPr>
        <w:overflowPunct/>
        <w:spacing w:before="0"/>
        <w:ind w:left="720" w:firstLine="720"/>
        <w:rPr>
          <w:szCs w:val="24"/>
        </w:rPr>
      </w:pPr>
      <w:r w:rsidRPr="00E7293E">
        <w:rPr>
          <w:szCs w:val="24"/>
        </w:rPr>
        <w:t>VA Form 21-0790</w:t>
      </w:r>
    </w:p>
    <w:p w14:paraId="5FBEEBF5" w14:textId="77777777" w:rsidR="00507D9B" w:rsidRPr="00E7293E" w:rsidRDefault="00507D9B" w:rsidP="00507D9B">
      <w:pPr>
        <w:overflowPunct/>
        <w:spacing w:before="0"/>
        <w:ind w:left="720" w:firstLine="720"/>
        <w:rPr>
          <w:szCs w:val="24"/>
        </w:rPr>
      </w:pPr>
      <w:r w:rsidRPr="00E7293E">
        <w:rPr>
          <w:szCs w:val="24"/>
        </w:rPr>
        <w:t>VA Form 21-4138</w:t>
      </w:r>
    </w:p>
    <w:p w14:paraId="3A6EF22B" w14:textId="77777777" w:rsidR="00507D9B" w:rsidRPr="00E7293E" w:rsidRDefault="00507D9B" w:rsidP="00507D9B">
      <w:pPr>
        <w:spacing w:before="0"/>
        <w:textAlignment w:val="baseline"/>
        <w:rPr>
          <w:szCs w:val="24"/>
        </w:rPr>
      </w:pPr>
    </w:p>
    <w:p w14:paraId="4D4D1F22" w14:textId="77777777" w:rsidR="00507D9B" w:rsidRPr="00E7293E" w:rsidRDefault="00507D9B" w:rsidP="00507D9B">
      <w:pPr>
        <w:spacing w:before="0"/>
        <w:textAlignment w:val="baseline"/>
      </w:pPr>
      <w:r w:rsidRPr="00E7293E">
        <w:rPr>
          <w:szCs w:val="24"/>
        </w:rPr>
        <w:t xml:space="preserve">cc: </w:t>
      </w:r>
      <w:r w:rsidRPr="00E7293E">
        <w:rPr>
          <w:szCs w:val="24"/>
        </w:rPr>
        <w:tab/>
      </w:r>
      <w:r w:rsidRPr="00E7293E">
        <w:rPr>
          <w:szCs w:val="24"/>
          <w:highlight w:val="yellow"/>
        </w:rPr>
        <w:t>{POA}</w:t>
      </w:r>
    </w:p>
    <w:p w14:paraId="22B02815" w14:textId="77777777" w:rsidR="00507D9B" w:rsidRPr="00E7293E" w:rsidRDefault="00507D9B" w:rsidP="00507D9B">
      <w:pPr>
        <w:tabs>
          <w:tab w:val="left" w:pos="1440"/>
        </w:tabs>
        <w:spacing w:before="0"/>
        <w:textAlignment w:val="baseline"/>
      </w:pPr>
    </w:p>
    <w:p w14:paraId="5AFE611A" w14:textId="77777777" w:rsidR="00507D9B" w:rsidRPr="00E7293E" w:rsidRDefault="00B35F29" w:rsidP="00507D9B">
      <w:pPr>
        <w:overflowPunct/>
        <w:autoSpaceDE/>
        <w:autoSpaceDN/>
        <w:adjustRightInd/>
        <w:spacing w:before="0"/>
      </w:pPr>
      <w:r w:rsidRPr="00B35F29">
        <w:rPr>
          <w:highlight w:val="yellow"/>
        </w:rPr>
        <w:t>{</w:t>
      </w:r>
      <w:r w:rsidR="00507D9B" w:rsidRPr="00B35F29">
        <w:rPr>
          <w:highlight w:val="yellow"/>
        </w:rPr>
        <w:t xml:space="preserve">Place the following statement at the bottom of the notice of proposed adverse action </w:t>
      </w:r>
      <w:r w:rsidR="00507D9B" w:rsidRPr="00B35F29">
        <w:rPr>
          <w:b/>
          <w:highlight w:val="yellow"/>
        </w:rPr>
        <w:t>or</w:t>
      </w:r>
      <w:r w:rsidR="00507D9B" w:rsidRPr="00B35F29">
        <w:rPr>
          <w:highlight w:val="yellow"/>
        </w:rPr>
        <w:t xml:space="preserve"> on an attached </w:t>
      </w:r>
      <w:r w:rsidR="00507D9B" w:rsidRPr="00B35F29">
        <w:rPr>
          <w:i/>
          <w:iCs/>
          <w:highlight w:val="yellow"/>
        </w:rPr>
        <w:t>VA Form 21-4138</w:t>
      </w:r>
      <w:r w:rsidR="00507D9B" w:rsidRPr="00B35F29">
        <w:rPr>
          <w:highlight w:val="yellow"/>
        </w:rPr>
        <w:t xml:space="preserve">, </w:t>
      </w:r>
      <w:r w:rsidR="00507D9B" w:rsidRPr="00B35F29">
        <w:rPr>
          <w:i/>
          <w:iCs/>
          <w:highlight w:val="yellow"/>
        </w:rPr>
        <w:t>Statement in Support of Claim</w:t>
      </w:r>
      <w:r w:rsidR="00507D9B" w:rsidRPr="00B35F29">
        <w:rPr>
          <w:highlight w:val="yellow"/>
        </w:rPr>
        <w:t>.</w:t>
      </w:r>
      <w:r w:rsidRPr="00B35F29">
        <w:rPr>
          <w:highlight w:val="yellow"/>
        </w:rPr>
        <w:t>}:</w:t>
      </w:r>
    </w:p>
    <w:p w14:paraId="6BE01A7A" w14:textId="77777777" w:rsidR="00B35F29" w:rsidRDefault="00B35F29">
      <w:pPr>
        <w:overflowPunct/>
        <w:autoSpaceDE/>
        <w:autoSpaceDN/>
        <w:adjustRightInd/>
        <w:spacing w:before="0"/>
        <w:rPr>
          <w:sz w:val="16"/>
        </w:rPr>
      </w:pPr>
      <w:r>
        <w:rPr>
          <w:sz w:val="16"/>
        </w:rPr>
        <w:br w:type="page"/>
      </w:r>
    </w:p>
    <w:p w14:paraId="0F64BA14" w14:textId="77777777" w:rsidR="00507D9B" w:rsidRPr="00F655F5" w:rsidRDefault="00507D9B" w:rsidP="00507D9B">
      <w:pPr>
        <w:tabs>
          <w:tab w:val="left" w:pos="446"/>
          <w:tab w:val="left" w:pos="1440"/>
        </w:tabs>
        <w:rPr>
          <w:sz w:val="16"/>
        </w:rPr>
      </w:pPr>
    </w:p>
    <w:p w14:paraId="26433934" w14:textId="77777777" w:rsidR="00507D9B" w:rsidRPr="00F655F5" w:rsidRDefault="00507D9B" w:rsidP="00507D9B">
      <w:pPr>
        <w:pBdr>
          <w:top w:val="single" w:sz="4" w:space="1" w:color="auto"/>
          <w:left w:val="single" w:sz="4" w:space="4" w:color="auto"/>
          <w:bottom w:val="single" w:sz="4" w:space="1" w:color="auto"/>
          <w:right w:val="single" w:sz="4" w:space="4" w:color="auto"/>
        </w:pBdr>
        <w:tabs>
          <w:tab w:val="left" w:pos="446"/>
          <w:tab w:val="left" w:pos="1440"/>
        </w:tabs>
        <w:rPr>
          <w:sz w:val="16"/>
        </w:rPr>
      </w:pPr>
    </w:p>
    <w:p w14:paraId="7BF6529C" w14:textId="01EF4B6A" w:rsidR="00507D9B" w:rsidRPr="00B35F29" w:rsidRDefault="00507D9B" w:rsidP="00B35F29">
      <w:pPr>
        <w:pBdr>
          <w:top w:val="single" w:sz="4" w:space="1" w:color="auto"/>
          <w:left w:val="single" w:sz="4" w:space="4" w:color="auto"/>
          <w:bottom w:val="single" w:sz="4" w:space="1" w:color="auto"/>
          <w:right w:val="single" w:sz="4" w:space="4" w:color="auto"/>
        </w:pBdr>
        <w:tabs>
          <w:tab w:val="left" w:pos="446"/>
          <w:tab w:val="left" w:pos="1440"/>
        </w:tabs>
        <w:rPr>
          <w:szCs w:val="24"/>
        </w:rPr>
      </w:pPr>
      <w:r w:rsidRPr="00B35F29">
        <w:rPr>
          <w:szCs w:val="24"/>
        </w:rPr>
        <w:t>Name___________________________</w:t>
      </w:r>
      <w:r w:rsidR="004A0789">
        <w:rPr>
          <w:szCs w:val="24"/>
        </w:rPr>
        <w:t>_</w:t>
      </w:r>
      <w:r w:rsidRPr="00B35F29">
        <w:rPr>
          <w:szCs w:val="24"/>
        </w:rPr>
        <w:tab/>
      </w:r>
      <w:r w:rsidRPr="00B35F29">
        <w:rPr>
          <w:szCs w:val="24"/>
        </w:rPr>
        <w:tab/>
      </w:r>
      <w:r w:rsidR="004A0789">
        <w:rPr>
          <w:szCs w:val="24"/>
        </w:rPr>
        <w:t>VA File</w:t>
      </w:r>
      <w:r w:rsidRPr="00B35F29">
        <w:rPr>
          <w:szCs w:val="24"/>
        </w:rPr>
        <w:t xml:space="preserve"> # _______________________</w:t>
      </w:r>
    </w:p>
    <w:p w14:paraId="33CC18E4" w14:textId="77777777" w:rsidR="00507D9B" w:rsidRPr="00B35F29" w:rsidRDefault="00507D9B" w:rsidP="00B35F29">
      <w:pPr>
        <w:pBdr>
          <w:top w:val="single" w:sz="4" w:space="1" w:color="auto"/>
          <w:left w:val="single" w:sz="4" w:space="4" w:color="auto"/>
          <w:bottom w:val="single" w:sz="4" w:space="1" w:color="auto"/>
          <w:right w:val="single" w:sz="4" w:space="4" w:color="auto"/>
        </w:pBdr>
        <w:tabs>
          <w:tab w:val="left" w:pos="446"/>
          <w:tab w:val="left" w:pos="1440"/>
        </w:tabs>
        <w:rPr>
          <w:szCs w:val="24"/>
        </w:rPr>
      </w:pPr>
    </w:p>
    <w:p w14:paraId="0DD2545C" w14:textId="218B3909" w:rsidR="004A4005" w:rsidRDefault="00507D9B" w:rsidP="00347F37">
      <w:pPr>
        <w:pStyle w:val="BodyText"/>
        <w:pBdr>
          <w:top w:val="single" w:sz="4" w:space="1" w:color="auto"/>
          <w:left w:val="single" w:sz="4" w:space="4" w:color="auto"/>
          <w:bottom w:val="single" w:sz="4" w:space="1" w:color="auto"/>
          <w:right w:val="single" w:sz="4" w:space="4" w:color="auto"/>
        </w:pBdr>
        <w:rPr>
          <w:szCs w:val="24"/>
        </w:rPr>
      </w:pPr>
      <w:r w:rsidRPr="00B35F29">
        <w:rPr>
          <w:szCs w:val="24"/>
        </w:rPr>
        <w:t>I was admitted to the _____________________________</w:t>
      </w:r>
      <w:r w:rsidR="002F2F22">
        <w:rPr>
          <w:szCs w:val="24"/>
        </w:rPr>
        <w:t>____</w:t>
      </w:r>
      <w:r w:rsidRPr="00B35F29">
        <w:rPr>
          <w:szCs w:val="24"/>
        </w:rPr>
        <w:t xml:space="preserve"> </w:t>
      </w:r>
      <w:r w:rsidR="004A4005" w:rsidRPr="00B35F29">
        <w:rPr>
          <w:szCs w:val="24"/>
        </w:rPr>
        <w:t>VA Medical Center</w:t>
      </w:r>
      <w:r w:rsidR="004A4005">
        <w:rPr>
          <w:szCs w:val="24"/>
        </w:rPr>
        <w:t xml:space="preserve"> (VAMC)</w:t>
      </w:r>
      <w:r w:rsidR="004A4005" w:rsidRPr="00B35F29">
        <w:rPr>
          <w:szCs w:val="24"/>
        </w:rPr>
        <w:t xml:space="preserve"> </w:t>
      </w:r>
      <w:r w:rsidRPr="00B35F29">
        <w:rPr>
          <w:szCs w:val="24"/>
        </w:rPr>
        <w:t>on</w:t>
      </w:r>
      <w:r w:rsidR="004A4005">
        <w:rPr>
          <w:szCs w:val="24"/>
        </w:rPr>
        <w:t xml:space="preserve"> </w:t>
      </w:r>
    </w:p>
    <w:p w14:paraId="0FDEA24D" w14:textId="3C02C7BC" w:rsidR="004A0789" w:rsidRDefault="00507D9B" w:rsidP="00347F37">
      <w:pPr>
        <w:pStyle w:val="BodyText"/>
        <w:pBdr>
          <w:top w:val="single" w:sz="4" w:space="1" w:color="auto"/>
          <w:left w:val="single" w:sz="4" w:space="4" w:color="auto"/>
          <w:bottom w:val="single" w:sz="4" w:space="1" w:color="auto"/>
          <w:right w:val="single" w:sz="4" w:space="4" w:color="auto"/>
        </w:pBdr>
        <w:rPr>
          <w:szCs w:val="24"/>
        </w:rPr>
      </w:pPr>
      <w:r w:rsidRPr="00B35F29">
        <w:rPr>
          <w:szCs w:val="24"/>
        </w:rPr>
        <w:t>____________________</w:t>
      </w:r>
      <w:r w:rsidR="004A4005">
        <w:rPr>
          <w:szCs w:val="24"/>
        </w:rPr>
        <w:t>__ (date)</w:t>
      </w:r>
      <w:r w:rsidRPr="00B35F29">
        <w:rPr>
          <w:szCs w:val="24"/>
        </w:rPr>
        <w:t xml:space="preserve">.  </w:t>
      </w:r>
    </w:p>
    <w:p w14:paraId="3D9AE5DD" w14:textId="615D8CA4" w:rsidR="004A0789" w:rsidRDefault="003F3D44" w:rsidP="00347F37">
      <w:pPr>
        <w:pStyle w:val="BodyText"/>
        <w:pBdr>
          <w:top w:val="single" w:sz="4" w:space="1" w:color="auto"/>
          <w:left w:val="single" w:sz="4" w:space="4" w:color="auto"/>
          <w:bottom w:val="single" w:sz="4" w:space="1" w:color="auto"/>
          <w:right w:val="single" w:sz="4" w:space="4" w:color="auto"/>
        </w:pBdr>
      </w:pPr>
      <w:r w:rsidRPr="003F3D44">
        <w:t>Please take action without awaiting expiration of the due process period to reduce my payments to the proper rate authorized by law.</w:t>
      </w:r>
    </w:p>
    <w:p w14:paraId="5CE95FE5" w14:textId="77777777" w:rsidR="004A0789" w:rsidRPr="004A0789" w:rsidRDefault="004A0789" w:rsidP="00347F37">
      <w:pPr>
        <w:pStyle w:val="BodyText"/>
        <w:pBdr>
          <w:top w:val="single" w:sz="4" w:space="1" w:color="auto"/>
          <w:left w:val="single" w:sz="4" w:space="4" w:color="auto"/>
          <w:bottom w:val="single" w:sz="4" w:space="1" w:color="auto"/>
          <w:right w:val="single" w:sz="4" w:space="4" w:color="auto"/>
        </w:pBdr>
      </w:pPr>
    </w:p>
    <w:p w14:paraId="6BDE4433" w14:textId="77777777" w:rsidR="00507D9B" w:rsidRPr="00B35F29" w:rsidRDefault="00507D9B" w:rsidP="00B35F29">
      <w:pPr>
        <w:pBdr>
          <w:top w:val="single" w:sz="4" w:space="1" w:color="auto"/>
          <w:left w:val="single" w:sz="4" w:space="4" w:color="auto"/>
          <w:bottom w:val="single" w:sz="4" w:space="1" w:color="auto"/>
          <w:right w:val="single" w:sz="4" w:space="4" w:color="auto"/>
        </w:pBdr>
        <w:tabs>
          <w:tab w:val="left" w:pos="446"/>
          <w:tab w:val="left" w:pos="1440"/>
        </w:tabs>
        <w:rPr>
          <w:szCs w:val="24"/>
        </w:rPr>
      </w:pPr>
      <w:r w:rsidRPr="00B35F29">
        <w:rPr>
          <w:szCs w:val="24"/>
        </w:rPr>
        <w:t xml:space="preserve">_________________________________     </w:t>
      </w:r>
      <w:r w:rsidRPr="00B35F29">
        <w:rPr>
          <w:szCs w:val="24"/>
        </w:rPr>
        <w:tab/>
      </w:r>
      <w:r w:rsidRPr="00B35F29">
        <w:rPr>
          <w:szCs w:val="24"/>
        </w:rPr>
        <w:tab/>
      </w:r>
      <w:r w:rsidRPr="00B35F29">
        <w:rPr>
          <w:szCs w:val="24"/>
        </w:rPr>
        <w:tab/>
        <w:t>__________________________</w:t>
      </w:r>
    </w:p>
    <w:p w14:paraId="48EB55F5" w14:textId="77777777" w:rsidR="00507D9B" w:rsidRPr="00B35F29" w:rsidRDefault="00507D9B" w:rsidP="00B35F29">
      <w:pPr>
        <w:pBdr>
          <w:top w:val="single" w:sz="4" w:space="1" w:color="auto"/>
          <w:left w:val="single" w:sz="4" w:space="4" w:color="auto"/>
          <w:bottom w:val="single" w:sz="4" w:space="1" w:color="auto"/>
          <w:right w:val="single" w:sz="4" w:space="4" w:color="auto"/>
        </w:pBdr>
        <w:tabs>
          <w:tab w:val="left" w:pos="446"/>
          <w:tab w:val="left" w:pos="1440"/>
        </w:tabs>
        <w:rPr>
          <w:i/>
          <w:iCs/>
          <w:szCs w:val="24"/>
        </w:rPr>
      </w:pPr>
      <w:r w:rsidRPr="00B35F29">
        <w:rPr>
          <w:i/>
          <w:iCs/>
          <w:szCs w:val="24"/>
        </w:rPr>
        <w:t xml:space="preserve">Signature   </w:t>
      </w:r>
      <w:r w:rsidRPr="00B35F29">
        <w:rPr>
          <w:szCs w:val="24"/>
        </w:rPr>
        <w:t xml:space="preserve">                                                     </w:t>
      </w:r>
      <w:r w:rsidRPr="00B35F29">
        <w:rPr>
          <w:szCs w:val="24"/>
        </w:rPr>
        <w:tab/>
      </w:r>
      <w:r w:rsidRPr="00B35F29">
        <w:rPr>
          <w:szCs w:val="24"/>
        </w:rPr>
        <w:tab/>
      </w:r>
      <w:r w:rsidRPr="00B35F29">
        <w:rPr>
          <w:szCs w:val="24"/>
        </w:rPr>
        <w:tab/>
      </w:r>
      <w:r w:rsidRPr="00B35F29">
        <w:rPr>
          <w:i/>
          <w:iCs/>
          <w:szCs w:val="24"/>
        </w:rPr>
        <w:t>Date</w:t>
      </w:r>
    </w:p>
    <w:p w14:paraId="074D748B" w14:textId="77777777" w:rsidR="00507D9B" w:rsidRPr="00B35F29" w:rsidRDefault="00507D9B" w:rsidP="00B35F29">
      <w:pPr>
        <w:pBdr>
          <w:top w:val="single" w:sz="4" w:space="1" w:color="auto"/>
          <w:left w:val="single" w:sz="4" w:space="4" w:color="auto"/>
          <w:bottom w:val="single" w:sz="4" w:space="1" w:color="auto"/>
          <w:right w:val="single" w:sz="4" w:space="4" w:color="auto"/>
        </w:pBdr>
        <w:tabs>
          <w:tab w:val="left" w:pos="446"/>
          <w:tab w:val="left" w:pos="1440"/>
        </w:tabs>
        <w:rPr>
          <w:sz w:val="20"/>
          <w:szCs w:val="24"/>
        </w:rPr>
      </w:pPr>
    </w:p>
    <w:p w14:paraId="417CB87C" w14:textId="77777777" w:rsidR="00F03983" w:rsidRDefault="00F03983">
      <w:pPr>
        <w:overflowPunct/>
        <w:autoSpaceDE/>
        <w:autoSpaceDN/>
        <w:adjustRightInd/>
        <w:spacing w:before="0"/>
        <w:rPr>
          <w:rFonts w:ascii="Times New Roman Bold" w:hAnsi="Times New Roman Bold"/>
          <w:b/>
          <w:smallCaps/>
          <w:sz w:val="32"/>
          <w:szCs w:val="32"/>
        </w:rPr>
      </w:pPr>
      <w:bookmarkStart w:id="38" w:name="_Toc339884368"/>
      <w:r>
        <w:br w:type="page"/>
      </w:r>
    </w:p>
    <w:p w14:paraId="68BE4B87" w14:textId="77777777" w:rsidR="00507D9B" w:rsidRPr="000E59E0" w:rsidRDefault="00507D9B" w:rsidP="00B36DBB">
      <w:pPr>
        <w:pStyle w:val="VBATopicHeading1"/>
      </w:pPr>
      <w:bookmarkStart w:id="39" w:name="_Toc49522931"/>
      <w:r w:rsidRPr="00740ADF">
        <w:lastRenderedPageBreak/>
        <w:t xml:space="preserve">Attachment </w:t>
      </w:r>
      <w:r w:rsidR="00F03C76">
        <w:t>F</w:t>
      </w:r>
      <w:r w:rsidRPr="00740ADF">
        <w:t xml:space="preserve">: </w:t>
      </w:r>
      <w:r w:rsidRPr="000E59E0">
        <w:t xml:space="preserve">Hospital </w:t>
      </w:r>
      <w:r w:rsidR="006E599E">
        <w:t xml:space="preserve">Adjustment </w:t>
      </w:r>
      <w:r w:rsidR="005D1533">
        <w:t>Decision Notice</w:t>
      </w:r>
      <w:r w:rsidR="007E6556">
        <w:t xml:space="preserve"> –</w:t>
      </w:r>
      <w:r w:rsidRPr="000E59E0">
        <w:t xml:space="preserve"> PCGL PP5</w:t>
      </w:r>
      <w:bookmarkEnd w:id="38"/>
      <w:bookmarkEnd w:id="39"/>
    </w:p>
    <w:p w14:paraId="67647C1E" w14:textId="77777777" w:rsidR="0076469D" w:rsidRPr="0076469D" w:rsidRDefault="0076469D" w:rsidP="0076469D">
      <w:pPr>
        <w:spacing w:before="0"/>
        <w:textAlignment w:val="baseline"/>
      </w:pPr>
      <w:r w:rsidRPr="0076469D">
        <w:t xml:space="preserve">Dear </w:t>
      </w:r>
      <w:r w:rsidRPr="0076469D">
        <w:rPr>
          <w:highlight w:val="yellow"/>
        </w:rPr>
        <w:t>Mr./Ms. Veteran</w:t>
      </w:r>
      <w:r w:rsidRPr="0076469D">
        <w:t>:</w:t>
      </w:r>
    </w:p>
    <w:p w14:paraId="14FA7154" w14:textId="77777777" w:rsidR="0076469D" w:rsidRPr="0076469D" w:rsidRDefault="0076469D" w:rsidP="0076469D">
      <w:pPr>
        <w:spacing w:before="0"/>
        <w:textAlignment w:val="baseline"/>
      </w:pPr>
      <w:bookmarkStart w:id="40" w:name="startoftext"/>
      <w:bookmarkEnd w:id="40"/>
    </w:p>
    <w:p w14:paraId="66DA629A" w14:textId="77777777" w:rsidR="0076469D" w:rsidRPr="0076469D" w:rsidRDefault="0076469D" w:rsidP="0076469D">
      <w:pPr>
        <w:spacing w:before="0"/>
        <w:textAlignment w:val="baseline"/>
      </w:pPr>
      <w:r w:rsidRPr="0076469D">
        <w:t xml:space="preserve">Our VA Medical Center in </w:t>
      </w:r>
      <w:r w:rsidRPr="0076469D">
        <w:rPr>
          <w:highlight w:val="yellow"/>
        </w:rPr>
        <w:t>{City of VAMC}</w:t>
      </w:r>
      <w:r w:rsidRPr="0076469D">
        <w:t xml:space="preserve"> confirms they admitted you for treatment on </w:t>
      </w:r>
      <w:r w:rsidRPr="0076469D">
        <w:rPr>
          <w:highlight w:val="yellow"/>
        </w:rPr>
        <w:t>{Date of Admission}</w:t>
      </w:r>
      <w:r w:rsidRPr="0076469D">
        <w:t xml:space="preserve">, and said you </w:t>
      </w:r>
      <w:r w:rsidRPr="0076469D">
        <w:rPr>
          <w:highlight w:val="yellow"/>
        </w:rPr>
        <w:t>are still there/were released on {Date of Release}</w:t>
      </w:r>
      <w:r w:rsidRPr="0076469D">
        <w:t>.</w:t>
      </w:r>
    </w:p>
    <w:p w14:paraId="6305ABE6" w14:textId="77777777" w:rsidR="0076469D" w:rsidRPr="0076469D" w:rsidRDefault="0076469D" w:rsidP="0076469D">
      <w:pPr>
        <w:spacing w:before="0"/>
        <w:textAlignment w:val="baseline"/>
      </w:pPr>
    </w:p>
    <w:p w14:paraId="6BA07D5B" w14:textId="73CF406F" w:rsidR="0076469D" w:rsidRPr="0076469D" w:rsidRDefault="0076469D" w:rsidP="0076469D">
      <w:pPr>
        <w:spacing w:before="0"/>
        <w:textAlignment w:val="baseline"/>
      </w:pPr>
      <w:r w:rsidRPr="0076469D">
        <w:t xml:space="preserve">In our letter of </w:t>
      </w:r>
      <w:r w:rsidRPr="0076469D">
        <w:rPr>
          <w:highlight w:val="yellow"/>
        </w:rPr>
        <w:t>{Date of Due Process Letter}</w:t>
      </w:r>
      <w:r w:rsidRPr="0076469D">
        <w:t xml:space="preserve"> we told you that the law requires us to reduce your Compensation benefit after one full calendar month of treatment at VA expense.</w:t>
      </w:r>
      <w:r w:rsidR="004A4005">
        <w:t xml:space="preserve">  </w:t>
      </w:r>
      <w:r w:rsidR="004A4005" w:rsidRPr="004A4005">
        <w:rPr>
          <w:highlight w:val="yellow"/>
        </w:rPr>
        <w:t>We have taken final action in accordance with that proposal.</w:t>
      </w:r>
    </w:p>
    <w:p w14:paraId="06F5EDFE" w14:textId="77777777" w:rsidR="0076469D" w:rsidRPr="0076469D" w:rsidRDefault="0076469D" w:rsidP="0076469D">
      <w:pPr>
        <w:spacing w:before="0"/>
        <w:textAlignment w:val="baseline"/>
      </w:pPr>
    </w:p>
    <w:p w14:paraId="23B7EC56" w14:textId="77777777" w:rsidR="00FB384F" w:rsidRPr="00B8473F" w:rsidRDefault="00FB384F" w:rsidP="0076469D">
      <w:pPr>
        <w:spacing w:before="0"/>
        <w:textAlignment w:val="baseline"/>
        <w:rPr>
          <w:szCs w:val="24"/>
          <w:highlight w:val="yellow"/>
        </w:rPr>
      </w:pPr>
      <w:r w:rsidRPr="00B8473F">
        <w:rPr>
          <w:szCs w:val="24"/>
          <w:highlight w:val="yellow"/>
        </w:rPr>
        <w:t>We have restored your aid and attendance allowance on {Date of Release}, the date of your release from the VA Medical Center.</w:t>
      </w:r>
    </w:p>
    <w:p w14:paraId="61F26885" w14:textId="77777777" w:rsidR="00FB384F" w:rsidRPr="00B8473F" w:rsidRDefault="00FB384F" w:rsidP="0076469D">
      <w:pPr>
        <w:spacing w:before="0"/>
        <w:textAlignment w:val="baseline"/>
        <w:rPr>
          <w:szCs w:val="24"/>
          <w:highlight w:val="yellow"/>
        </w:rPr>
      </w:pPr>
    </w:p>
    <w:p w14:paraId="2BA0A8E2" w14:textId="77777777" w:rsidR="00FB384F" w:rsidRPr="00B8473F" w:rsidRDefault="00FB384F" w:rsidP="0076469D">
      <w:pPr>
        <w:spacing w:before="0"/>
        <w:textAlignment w:val="baseline"/>
        <w:rPr>
          <w:szCs w:val="24"/>
          <w:highlight w:val="yellow"/>
        </w:rPr>
      </w:pPr>
      <w:r w:rsidRPr="00B8473F">
        <w:rPr>
          <w:szCs w:val="24"/>
          <w:highlight w:val="yellow"/>
        </w:rPr>
        <w:t>OR</w:t>
      </w:r>
    </w:p>
    <w:p w14:paraId="4D7BB586" w14:textId="77777777" w:rsidR="00FB384F" w:rsidRPr="00B8473F" w:rsidRDefault="00FB384F" w:rsidP="0076469D">
      <w:pPr>
        <w:spacing w:before="0"/>
        <w:textAlignment w:val="baseline"/>
        <w:rPr>
          <w:szCs w:val="24"/>
          <w:highlight w:val="yellow"/>
        </w:rPr>
      </w:pPr>
    </w:p>
    <w:p w14:paraId="1DEFC434" w14:textId="77777777" w:rsidR="0076469D" w:rsidRPr="0076469D" w:rsidRDefault="0076469D" w:rsidP="0076469D">
      <w:pPr>
        <w:spacing w:before="0"/>
        <w:textAlignment w:val="baseline"/>
        <w:rPr>
          <w:szCs w:val="24"/>
        </w:rPr>
      </w:pPr>
      <w:r w:rsidRPr="0076469D">
        <w:rPr>
          <w:szCs w:val="24"/>
          <w:highlight w:val="yellow"/>
        </w:rPr>
        <w:t>We will restore your aid and attendance allowance beginning the date of release. Please notify us when you have been released from the hospital.</w:t>
      </w:r>
    </w:p>
    <w:p w14:paraId="1246AF4C" w14:textId="77777777" w:rsidR="0076469D" w:rsidRPr="0076469D" w:rsidRDefault="0076469D" w:rsidP="0076469D">
      <w:pPr>
        <w:spacing w:before="0"/>
        <w:textAlignment w:val="baseline"/>
        <w:rPr>
          <w:i/>
          <w:iCs/>
          <w:szCs w:val="24"/>
        </w:rPr>
      </w:pPr>
    </w:p>
    <w:p w14:paraId="3CBFB720" w14:textId="3172947F" w:rsidR="0076469D" w:rsidRPr="0076469D" w:rsidRDefault="0076469D" w:rsidP="0076469D">
      <w:pPr>
        <w:spacing w:before="0"/>
        <w:textAlignment w:val="baseline"/>
        <w:rPr>
          <w:szCs w:val="24"/>
        </w:rPr>
      </w:pPr>
      <w:r w:rsidRPr="0076469D">
        <w:rPr>
          <w:b/>
          <w:bCs/>
          <w:szCs w:val="24"/>
          <w:highlight w:val="yellow"/>
        </w:rPr>
        <w:t>Applicable laws and regulations:</w:t>
      </w:r>
      <w:r w:rsidRPr="0076469D">
        <w:rPr>
          <w:szCs w:val="24"/>
          <w:highlight w:val="yellow"/>
        </w:rPr>
        <w:t xml:space="preserve"> 38 CFR 3.105(e), 38 CFR 3.350, 38 CFR 3.552, and 38 CFR 3.556</w:t>
      </w:r>
    </w:p>
    <w:p w14:paraId="21E1092A" w14:textId="77777777" w:rsidR="0076469D" w:rsidRPr="0076469D" w:rsidRDefault="0076469D" w:rsidP="0076469D">
      <w:pPr>
        <w:spacing w:before="0"/>
        <w:textAlignment w:val="baseline"/>
        <w:rPr>
          <w:szCs w:val="24"/>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9"/>
        <w:gridCol w:w="1516"/>
        <w:gridCol w:w="1789"/>
        <w:gridCol w:w="1395"/>
        <w:gridCol w:w="2844"/>
        <w:gridCol w:w="127"/>
      </w:tblGrid>
      <w:tr w:rsidR="0076469D" w:rsidRPr="0076469D" w14:paraId="38CD4150" w14:textId="77777777" w:rsidTr="6C15BEA9">
        <w:tc>
          <w:tcPr>
            <w:tcW w:w="9350" w:type="dxa"/>
            <w:gridSpan w:val="6"/>
          </w:tcPr>
          <w:p w14:paraId="51294F1F" w14:textId="77777777" w:rsidR="0076469D" w:rsidRPr="0076469D" w:rsidRDefault="002F45D0" w:rsidP="0076469D">
            <w:pPr>
              <w:spacing w:before="0"/>
              <w:textAlignment w:val="baseline"/>
              <w:rPr>
                <w:szCs w:val="24"/>
              </w:rPr>
            </w:pPr>
            <w:r w:rsidRPr="002F45D0">
              <w:rPr>
                <w:b/>
                <w:bCs/>
                <w:i/>
                <w:iCs/>
                <w:szCs w:val="24"/>
                <w:highlight w:val="yellow"/>
              </w:rPr>
              <w:t>Note:</w:t>
            </w:r>
            <w:r w:rsidR="0076469D" w:rsidRPr="0076469D">
              <w:rPr>
                <w:szCs w:val="24"/>
                <w:highlight w:val="yellow"/>
              </w:rPr>
              <w:t xml:space="preserve"> On the letter closing logic screen select </w:t>
            </w:r>
            <w:r w:rsidR="0076469D" w:rsidRPr="0076469D">
              <w:rPr>
                <w:b/>
                <w:bCs/>
                <w:szCs w:val="24"/>
                <w:highlight w:val="yellow"/>
              </w:rPr>
              <w:t>002t</w:t>
            </w:r>
            <w:r w:rsidR="0076469D" w:rsidRPr="0076469D">
              <w:rPr>
                <w:szCs w:val="24"/>
                <w:highlight w:val="yellow"/>
              </w:rPr>
              <w:t xml:space="preserve"> for payment chart or </w:t>
            </w:r>
            <w:r w:rsidR="0076469D" w:rsidRPr="0076469D">
              <w:rPr>
                <w:b/>
                <w:bCs/>
                <w:szCs w:val="24"/>
                <w:highlight w:val="yellow"/>
              </w:rPr>
              <w:t xml:space="preserve">002tw </w:t>
            </w:r>
            <w:r w:rsidR="0076469D" w:rsidRPr="0076469D">
              <w:rPr>
                <w:szCs w:val="24"/>
                <w:highlight w:val="yellow"/>
              </w:rPr>
              <w:t>for payment chart with withholding.</w:t>
            </w:r>
          </w:p>
        </w:tc>
      </w:tr>
      <w:tr w:rsidR="0076469D" w:rsidRPr="0076469D" w14:paraId="2C116FBD" w14:textId="77777777" w:rsidTr="6C15BEA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138" w:type="dxa"/>
        </w:trPr>
        <w:tc>
          <w:tcPr>
            <w:tcW w:w="1695" w:type="dxa"/>
            <w:tcBorders>
              <w:top w:val="single" w:sz="12" w:space="0" w:color="auto"/>
              <w:left w:val="single" w:sz="12" w:space="0" w:color="auto"/>
              <w:bottom w:val="single" w:sz="12" w:space="0" w:color="auto"/>
              <w:right w:val="single" w:sz="12" w:space="0" w:color="auto"/>
            </w:tcBorders>
            <w:shd w:val="clear" w:color="auto" w:fill="auto"/>
          </w:tcPr>
          <w:p w14:paraId="354F66DD" w14:textId="77777777" w:rsidR="0076469D" w:rsidRPr="0076469D" w:rsidRDefault="0076469D" w:rsidP="005D1533">
            <w:pPr>
              <w:spacing w:before="0"/>
              <w:jc w:val="center"/>
              <w:textAlignment w:val="baseline"/>
              <w:rPr>
                <w:b/>
              </w:rPr>
            </w:pPr>
            <w:r w:rsidRPr="0076469D">
              <w:rPr>
                <w:b/>
              </w:rPr>
              <w:t>Total VA Benefit</w:t>
            </w:r>
          </w:p>
        </w:tc>
        <w:tc>
          <w:tcPr>
            <w:tcW w:w="1337" w:type="dxa"/>
            <w:tcBorders>
              <w:top w:val="single" w:sz="12" w:space="0" w:color="auto"/>
              <w:left w:val="single" w:sz="12" w:space="0" w:color="auto"/>
              <w:bottom w:val="single" w:sz="12" w:space="0" w:color="auto"/>
              <w:right w:val="single" w:sz="12" w:space="0" w:color="auto"/>
            </w:tcBorders>
            <w:shd w:val="clear" w:color="auto" w:fill="auto"/>
          </w:tcPr>
          <w:p w14:paraId="422A0D18" w14:textId="77777777" w:rsidR="0076469D" w:rsidRPr="0076469D" w:rsidRDefault="0076469D" w:rsidP="005D1533">
            <w:pPr>
              <w:spacing w:before="0"/>
              <w:jc w:val="center"/>
              <w:textAlignment w:val="baseline"/>
              <w:rPr>
                <w:b/>
              </w:rPr>
            </w:pPr>
            <w:r w:rsidRPr="0076469D">
              <w:rPr>
                <w:b/>
              </w:rPr>
              <w:t>Amount Withheld</w:t>
            </w:r>
          </w:p>
        </w:tc>
        <w:tc>
          <w:tcPr>
            <w:tcW w:w="1815" w:type="dxa"/>
            <w:tcBorders>
              <w:top w:val="single" w:sz="12" w:space="0" w:color="auto"/>
              <w:left w:val="single" w:sz="12" w:space="0" w:color="auto"/>
              <w:bottom w:val="single" w:sz="12" w:space="0" w:color="auto"/>
              <w:right w:val="single" w:sz="12" w:space="0" w:color="auto"/>
            </w:tcBorders>
            <w:shd w:val="clear" w:color="auto" w:fill="auto"/>
          </w:tcPr>
          <w:p w14:paraId="62451F45" w14:textId="77777777" w:rsidR="0076469D" w:rsidRPr="0076469D" w:rsidRDefault="0076469D" w:rsidP="005D1533">
            <w:pPr>
              <w:spacing w:before="0"/>
              <w:jc w:val="center"/>
              <w:textAlignment w:val="baseline"/>
              <w:rPr>
                <w:b/>
              </w:rPr>
            </w:pPr>
            <w:r w:rsidRPr="0076469D">
              <w:rPr>
                <w:b/>
              </w:rPr>
              <w:t>Amount Paid</w:t>
            </w:r>
          </w:p>
        </w:tc>
        <w:tc>
          <w:tcPr>
            <w:tcW w:w="1405" w:type="dxa"/>
            <w:tcBorders>
              <w:top w:val="single" w:sz="12" w:space="0" w:color="auto"/>
              <w:left w:val="single" w:sz="12" w:space="0" w:color="auto"/>
              <w:bottom w:val="single" w:sz="12" w:space="0" w:color="auto"/>
              <w:right w:val="single" w:sz="12" w:space="0" w:color="auto"/>
            </w:tcBorders>
            <w:shd w:val="clear" w:color="auto" w:fill="auto"/>
          </w:tcPr>
          <w:p w14:paraId="10CD73D5" w14:textId="77777777" w:rsidR="0076469D" w:rsidRPr="0076469D" w:rsidRDefault="0076469D" w:rsidP="0076469D">
            <w:pPr>
              <w:spacing w:before="0"/>
              <w:jc w:val="center"/>
              <w:textAlignment w:val="baseline"/>
              <w:rPr>
                <w:b/>
              </w:rPr>
            </w:pPr>
            <w:r w:rsidRPr="0076469D">
              <w:rPr>
                <w:b/>
              </w:rPr>
              <w:t>Effective Date</w:t>
            </w:r>
          </w:p>
          <w:p w14:paraId="34E17D15" w14:textId="77777777" w:rsidR="0076469D" w:rsidRPr="0076469D" w:rsidRDefault="0076469D" w:rsidP="0076469D">
            <w:pPr>
              <w:spacing w:before="0"/>
              <w:jc w:val="center"/>
              <w:textAlignment w:val="baseline"/>
              <w:rPr>
                <w:b/>
              </w:rPr>
            </w:pPr>
          </w:p>
        </w:tc>
        <w:tc>
          <w:tcPr>
            <w:tcW w:w="2960" w:type="dxa"/>
            <w:tcBorders>
              <w:top w:val="single" w:sz="12" w:space="0" w:color="auto"/>
              <w:left w:val="single" w:sz="12" w:space="0" w:color="auto"/>
              <w:bottom w:val="single" w:sz="12" w:space="0" w:color="auto"/>
              <w:right w:val="single" w:sz="12" w:space="0" w:color="auto"/>
            </w:tcBorders>
            <w:shd w:val="clear" w:color="auto" w:fill="auto"/>
          </w:tcPr>
          <w:p w14:paraId="49886C24" w14:textId="77777777" w:rsidR="0076469D" w:rsidRPr="0076469D" w:rsidRDefault="0076469D" w:rsidP="0076469D">
            <w:pPr>
              <w:spacing w:before="0"/>
              <w:jc w:val="center"/>
              <w:textAlignment w:val="baseline"/>
              <w:rPr>
                <w:b/>
              </w:rPr>
            </w:pPr>
            <w:r w:rsidRPr="0076469D">
              <w:rPr>
                <w:b/>
              </w:rPr>
              <w:t xml:space="preserve">Reason </w:t>
            </w:r>
            <w:r w:rsidR="00863907" w:rsidRPr="0076469D">
              <w:rPr>
                <w:b/>
              </w:rPr>
              <w:t>for</w:t>
            </w:r>
            <w:r w:rsidRPr="0076469D">
              <w:rPr>
                <w:b/>
              </w:rPr>
              <w:t xml:space="preserve"> Change</w:t>
            </w:r>
          </w:p>
          <w:p w14:paraId="11A96EEF" w14:textId="77777777" w:rsidR="0076469D" w:rsidRPr="0076469D" w:rsidRDefault="0076469D" w:rsidP="0076469D">
            <w:pPr>
              <w:spacing w:before="0"/>
              <w:jc w:val="center"/>
              <w:textAlignment w:val="baseline"/>
              <w:rPr>
                <w:b/>
              </w:rPr>
            </w:pPr>
          </w:p>
        </w:tc>
      </w:tr>
      <w:tr w:rsidR="0076469D" w:rsidRPr="0076469D" w14:paraId="487F73BA" w14:textId="77777777" w:rsidTr="6C15BEA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138" w:type="dxa"/>
        </w:trPr>
        <w:tc>
          <w:tcPr>
            <w:tcW w:w="1695" w:type="dxa"/>
            <w:tcBorders>
              <w:top w:val="single" w:sz="12" w:space="0" w:color="auto"/>
              <w:left w:val="single" w:sz="12" w:space="0" w:color="auto"/>
              <w:bottom w:val="single" w:sz="12" w:space="0" w:color="auto"/>
              <w:right w:val="single" w:sz="12" w:space="0" w:color="auto"/>
            </w:tcBorders>
            <w:shd w:val="clear" w:color="auto" w:fill="auto"/>
          </w:tcPr>
          <w:p w14:paraId="33F85FE1" w14:textId="699CB6CC" w:rsidR="0076469D" w:rsidRPr="0076469D" w:rsidRDefault="0076469D" w:rsidP="0076469D">
            <w:pPr>
              <w:tabs>
                <w:tab w:val="decimal" w:pos="893"/>
              </w:tabs>
              <w:spacing w:before="0"/>
              <w:textAlignment w:val="baseline"/>
              <w:rPr>
                <w:highlight w:val="yellow"/>
                <w:u w:val="words"/>
              </w:rPr>
            </w:pPr>
            <w:r w:rsidRPr="6C15BEA9">
              <w:rPr>
                <w:highlight w:val="yellow"/>
              </w:rPr>
              <w:t>$X,XXX.X</w:t>
            </w:r>
            <w:r w:rsidR="3F2AE162" w:rsidRPr="6C15BEA9">
              <w:rPr>
                <w:highlight w:val="yellow"/>
              </w:rPr>
              <w:t>X</w:t>
            </w:r>
          </w:p>
        </w:tc>
        <w:tc>
          <w:tcPr>
            <w:tcW w:w="1337" w:type="dxa"/>
            <w:tcBorders>
              <w:top w:val="single" w:sz="12" w:space="0" w:color="auto"/>
              <w:left w:val="single" w:sz="12" w:space="0" w:color="auto"/>
              <w:bottom w:val="single" w:sz="12" w:space="0" w:color="auto"/>
              <w:right w:val="single" w:sz="12" w:space="0" w:color="auto"/>
            </w:tcBorders>
            <w:shd w:val="clear" w:color="auto" w:fill="auto"/>
          </w:tcPr>
          <w:p w14:paraId="5A8319BF" w14:textId="77777777" w:rsidR="0076469D" w:rsidRPr="0076469D" w:rsidRDefault="0076469D" w:rsidP="0076469D">
            <w:pPr>
              <w:tabs>
                <w:tab w:val="decimal" w:pos="893"/>
              </w:tabs>
              <w:spacing w:before="0"/>
              <w:textAlignment w:val="baseline"/>
              <w:rPr>
                <w:highlight w:val="yellow"/>
                <w:u w:val="words"/>
              </w:rPr>
            </w:pPr>
            <w:r w:rsidRPr="0076469D">
              <w:rPr>
                <w:highlight w:val="yellow"/>
              </w:rPr>
              <w:t>$XXX.XX</w:t>
            </w:r>
          </w:p>
        </w:tc>
        <w:tc>
          <w:tcPr>
            <w:tcW w:w="1815" w:type="dxa"/>
            <w:tcBorders>
              <w:top w:val="single" w:sz="12" w:space="0" w:color="auto"/>
              <w:left w:val="single" w:sz="12" w:space="0" w:color="auto"/>
              <w:bottom w:val="single" w:sz="12" w:space="0" w:color="auto"/>
              <w:right w:val="single" w:sz="12" w:space="0" w:color="auto"/>
            </w:tcBorders>
            <w:shd w:val="clear" w:color="auto" w:fill="auto"/>
          </w:tcPr>
          <w:p w14:paraId="727F9A83" w14:textId="71385040" w:rsidR="0076469D" w:rsidRPr="0076469D" w:rsidRDefault="0076469D" w:rsidP="0076469D">
            <w:pPr>
              <w:tabs>
                <w:tab w:val="decimal" w:pos="893"/>
              </w:tabs>
              <w:spacing w:before="0"/>
              <w:textAlignment w:val="baseline"/>
              <w:rPr>
                <w:highlight w:val="yellow"/>
                <w:u w:val="words"/>
              </w:rPr>
            </w:pPr>
            <w:r w:rsidRPr="6C15BEA9">
              <w:rPr>
                <w:highlight w:val="yellow"/>
              </w:rPr>
              <w:t>$X,XXX.X</w:t>
            </w:r>
            <w:r w:rsidR="49BDFC7F" w:rsidRPr="6C15BEA9">
              <w:rPr>
                <w:highlight w:val="yellow"/>
              </w:rPr>
              <w:t>X</w:t>
            </w:r>
          </w:p>
        </w:tc>
        <w:tc>
          <w:tcPr>
            <w:tcW w:w="1405" w:type="dxa"/>
            <w:tcBorders>
              <w:top w:val="single" w:sz="12" w:space="0" w:color="auto"/>
              <w:left w:val="single" w:sz="12" w:space="0" w:color="auto"/>
              <w:bottom w:val="single" w:sz="12" w:space="0" w:color="auto"/>
              <w:right w:val="single" w:sz="12" w:space="0" w:color="auto"/>
            </w:tcBorders>
            <w:shd w:val="clear" w:color="auto" w:fill="auto"/>
          </w:tcPr>
          <w:p w14:paraId="24578389" w14:textId="77777777" w:rsidR="0076469D" w:rsidRPr="0076469D" w:rsidRDefault="0076469D" w:rsidP="0076469D">
            <w:pPr>
              <w:spacing w:before="0"/>
              <w:textAlignment w:val="baseline"/>
              <w:rPr>
                <w:highlight w:val="yellow"/>
                <w:u w:val="words"/>
              </w:rPr>
            </w:pPr>
            <w:r w:rsidRPr="0076469D">
              <w:rPr>
                <w:highlight w:val="yellow"/>
              </w:rPr>
              <w:t>Date of Reduction</w:t>
            </w:r>
          </w:p>
        </w:tc>
        <w:tc>
          <w:tcPr>
            <w:tcW w:w="2960" w:type="dxa"/>
            <w:tcBorders>
              <w:top w:val="single" w:sz="12" w:space="0" w:color="auto"/>
              <w:left w:val="single" w:sz="12" w:space="0" w:color="auto"/>
              <w:bottom w:val="single" w:sz="12" w:space="0" w:color="auto"/>
              <w:right w:val="single" w:sz="12" w:space="0" w:color="auto"/>
            </w:tcBorders>
            <w:shd w:val="clear" w:color="auto" w:fill="auto"/>
          </w:tcPr>
          <w:p w14:paraId="4C5DE0A2" w14:textId="77777777" w:rsidR="0076469D" w:rsidRPr="0076469D" w:rsidRDefault="0076469D" w:rsidP="0076469D">
            <w:pPr>
              <w:spacing w:before="0"/>
              <w:textAlignment w:val="baseline"/>
              <w:rPr>
                <w:highlight w:val="yellow"/>
              </w:rPr>
            </w:pPr>
            <w:r w:rsidRPr="0076469D">
              <w:rPr>
                <w:highlight w:val="yellow"/>
              </w:rPr>
              <w:t>Special Monthly Compensation Adjustment</w:t>
            </w:r>
          </w:p>
        </w:tc>
      </w:tr>
      <w:tr w:rsidR="0076469D" w:rsidRPr="0076469D" w14:paraId="13C59A50" w14:textId="77777777" w:rsidTr="6C15BEA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138" w:type="dxa"/>
        </w:trPr>
        <w:tc>
          <w:tcPr>
            <w:tcW w:w="1695" w:type="dxa"/>
            <w:tcBorders>
              <w:top w:val="single" w:sz="12" w:space="0" w:color="auto"/>
              <w:left w:val="single" w:sz="12" w:space="0" w:color="auto"/>
              <w:bottom w:val="single" w:sz="12" w:space="0" w:color="auto"/>
              <w:right w:val="single" w:sz="12" w:space="0" w:color="auto"/>
            </w:tcBorders>
            <w:shd w:val="clear" w:color="auto" w:fill="auto"/>
          </w:tcPr>
          <w:p w14:paraId="5C878E58" w14:textId="23654E33" w:rsidR="0076469D" w:rsidRPr="0076469D" w:rsidRDefault="0076469D" w:rsidP="0076469D">
            <w:pPr>
              <w:tabs>
                <w:tab w:val="decimal" w:pos="893"/>
              </w:tabs>
              <w:spacing w:before="0"/>
              <w:textAlignment w:val="baseline"/>
              <w:rPr>
                <w:highlight w:val="yellow"/>
                <w:u w:val="words"/>
              </w:rPr>
            </w:pPr>
            <w:r w:rsidRPr="6C15BEA9">
              <w:rPr>
                <w:highlight w:val="yellow"/>
              </w:rPr>
              <w:t>$X,XXX.X</w:t>
            </w:r>
            <w:r w:rsidR="3F1CC3F6" w:rsidRPr="6C15BEA9">
              <w:rPr>
                <w:highlight w:val="yellow"/>
              </w:rPr>
              <w:t>X</w:t>
            </w:r>
          </w:p>
        </w:tc>
        <w:tc>
          <w:tcPr>
            <w:tcW w:w="1337" w:type="dxa"/>
            <w:tcBorders>
              <w:top w:val="single" w:sz="12" w:space="0" w:color="auto"/>
              <w:left w:val="single" w:sz="12" w:space="0" w:color="auto"/>
              <w:bottom w:val="single" w:sz="12" w:space="0" w:color="auto"/>
              <w:right w:val="single" w:sz="12" w:space="0" w:color="auto"/>
            </w:tcBorders>
            <w:shd w:val="clear" w:color="auto" w:fill="auto"/>
          </w:tcPr>
          <w:p w14:paraId="576CB5C3" w14:textId="77777777" w:rsidR="0076469D" w:rsidRPr="0076469D" w:rsidRDefault="0076469D" w:rsidP="0076469D">
            <w:pPr>
              <w:tabs>
                <w:tab w:val="decimal" w:pos="893"/>
              </w:tabs>
              <w:spacing w:before="0"/>
              <w:textAlignment w:val="baseline"/>
              <w:rPr>
                <w:highlight w:val="yellow"/>
                <w:u w:val="words"/>
              </w:rPr>
            </w:pPr>
            <w:r w:rsidRPr="0076469D">
              <w:rPr>
                <w:highlight w:val="yellow"/>
              </w:rPr>
              <w:t>$XXX.XX</w:t>
            </w:r>
          </w:p>
        </w:tc>
        <w:tc>
          <w:tcPr>
            <w:tcW w:w="1815" w:type="dxa"/>
            <w:tcBorders>
              <w:top w:val="single" w:sz="12" w:space="0" w:color="auto"/>
              <w:left w:val="single" w:sz="12" w:space="0" w:color="auto"/>
              <w:bottom w:val="single" w:sz="12" w:space="0" w:color="auto"/>
              <w:right w:val="single" w:sz="12" w:space="0" w:color="auto"/>
            </w:tcBorders>
            <w:shd w:val="clear" w:color="auto" w:fill="auto"/>
          </w:tcPr>
          <w:p w14:paraId="0085D3FC" w14:textId="29B9F8B6" w:rsidR="0076469D" w:rsidRPr="0076469D" w:rsidRDefault="0076469D" w:rsidP="0076469D">
            <w:pPr>
              <w:tabs>
                <w:tab w:val="decimal" w:pos="893"/>
              </w:tabs>
              <w:spacing w:before="0"/>
              <w:textAlignment w:val="baseline"/>
              <w:rPr>
                <w:highlight w:val="yellow"/>
                <w:u w:val="words"/>
              </w:rPr>
            </w:pPr>
            <w:r w:rsidRPr="6C15BEA9">
              <w:rPr>
                <w:highlight w:val="yellow"/>
              </w:rPr>
              <w:t>$X,XXX.X</w:t>
            </w:r>
            <w:r w:rsidR="23001D40" w:rsidRPr="6C15BEA9">
              <w:rPr>
                <w:highlight w:val="yellow"/>
              </w:rPr>
              <w:t>X</w:t>
            </w:r>
          </w:p>
        </w:tc>
        <w:tc>
          <w:tcPr>
            <w:tcW w:w="1405" w:type="dxa"/>
            <w:tcBorders>
              <w:top w:val="single" w:sz="12" w:space="0" w:color="auto"/>
              <w:left w:val="single" w:sz="12" w:space="0" w:color="auto"/>
              <w:bottom w:val="single" w:sz="12" w:space="0" w:color="auto"/>
              <w:right w:val="single" w:sz="12" w:space="0" w:color="auto"/>
            </w:tcBorders>
            <w:shd w:val="clear" w:color="auto" w:fill="auto"/>
          </w:tcPr>
          <w:p w14:paraId="29220B5E" w14:textId="59F9ABAF" w:rsidR="0076469D" w:rsidRPr="0076469D" w:rsidRDefault="0076469D" w:rsidP="0076469D">
            <w:pPr>
              <w:spacing w:before="0"/>
              <w:textAlignment w:val="baseline"/>
              <w:rPr>
                <w:highlight w:val="yellow"/>
                <w:u w:val="words"/>
              </w:rPr>
            </w:pPr>
            <w:r w:rsidRPr="0076469D">
              <w:rPr>
                <w:highlight w:val="yellow"/>
              </w:rPr>
              <w:t>Date of Release</w:t>
            </w:r>
            <w:r w:rsidR="00CB2F45">
              <w:rPr>
                <w:highlight w:val="yellow"/>
              </w:rPr>
              <w:t xml:space="preserve"> </w:t>
            </w:r>
            <w:r w:rsidR="004A4005">
              <w:rPr>
                <w:highlight w:val="yellow"/>
              </w:rPr>
              <w:t>[</w:t>
            </w:r>
            <w:r w:rsidR="00CB2F45">
              <w:rPr>
                <w:highlight w:val="yellow"/>
              </w:rPr>
              <w:t>if applicable]</w:t>
            </w:r>
          </w:p>
        </w:tc>
        <w:tc>
          <w:tcPr>
            <w:tcW w:w="2960" w:type="dxa"/>
            <w:tcBorders>
              <w:top w:val="single" w:sz="12" w:space="0" w:color="auto"/>
              <w:left w:val="single" w:sz="12" w:space="0" w:color="auto"/>
              <w:bottom w:val="single" w:sz="12" w:space="0" w:color="auto"/>
              <w:right w:val="single" w:sz="12" w:space="0" w:color="auto"/>
            </w:tcBorders>
            <w:shd w:val="clear" w:color="auto" w:fill="auto"/>
          </w:tcPr>
          <w:p w14:paraId="1A1ADE0F" w14:textId="77777777" w:rsidR="0076469D" w:rsidRPr="0076469D" w:rsidRDefault="0076469D" w:rsidP="0076469D">
            <w:pPr>
              <w:spacing w:before="0"/>
              <w:textAlignment w:val="baseline"/>
              <w:rPr>
                <w:highlight w:val="yellow"/>
              </w:rPr>
            </w:pPr>
            <w:r w:rsidRPr="0076469D">
              <w:rPr>
                <w:highlight w:val="yellow"/>
              </w:rPr>
              <w:t>Special Monthly Compensation Adjustment</w:t>
            </w:r>
          </w:p>
        </w:tc>
      </w:tr>
    </w:tbl>
    <w:p w14:paraId="1EBDBB61" w14:textId="77777777" w:rsidR="0076469D" w:rsidRPr="0076469D" w:rsidRDefault="0076469D" w:rsidP="0076469D">
      <w:pPr>
        <w:spacing w:before="0"/>
        <w:textAlignment w:val="baseline"/>
        <w:rPr>
          <w:szCs w:val="24"/>
        </w:rPr>
      </w:pPr>
    </w:p>
    <w:p w14:paraId="6FCA3EEE" w14:textId="77777777" w:rsidR="0076469D" w:rsidRPr="0076469D" w:rsidRDefault="0076469D" w:rsidP="0076469D">
      <w:pPr>
        <w:keepNext/>
        <w:spacing w:before="0" w:after="60"/>
        <w:textAlignment w:val="baseline"/>
        <w:rPr>
          <w:rFonts w:ascii="Arial" w:hAnsi="Arial"/>
          <w:b/>
          <w:sz w:val="28"/>
        </w:rPr>
      </w:pPr>
      <w:r w:rsidRPr="0076469D">
        <w:rPr>
          <w:rFonts w:ascii="Arial" w:hAnsi="Arial"/>
          <w:b/>
          <w:sz w:val="28"/>
        </w:rPr>
        <w:t>What You Owe</w:t>
      </w:r>
    </w:p>
    <w:p w14:paraId="3CDD2BFB" w14:textId="77777777" w:rsidR="0076469D" w:rsidRPr="0076469D" w:rsidRDefault="0076469D" w:rsidP="0076469D">
      <w:pPr>
        <w:spacing w:before="0"/>
        <w:ind w:left="288"/>
        <w:textAlignment w:val="baseline"/>
      </w:pPr>
      <w:r w:rsidRPr="0076469D">
        <w:t xml:space="preserve">We've reviewed evidence in your case and found that we've overpaid your benefits.  A separate initial proposal letter will tell you more about the overpayment.  VA's Debt Management Center will also send you a letter explaining how much you've been overpaid, as well as how to repay this debt.  We know managing a new debt can be difficult, but we'd like to work with you on some options that can help.  We encourage you to visit www.mymoney.gov and www.consumer.gov for helpful financial information.  </w:t>
      </w:r>
    </w:p>
    <w:p w14:paraId="0BED13A1" w14:textId="77777777" w:rsidR="0076469D" w:rsidRPr="0076469D" w:rsidRDefault="0076469D" w:rsidP="0076469D">
      <w:pPr>
        <w:spacing w:before="0"/>
        <w:textAlignment w:val="baseline"/>
      </w:pPr>
    </w:p>
    <w:p w14:paraId="2116B9FE" w14:textId="77777777" w:rsidR="0076469D" w:rsidRPr="0076469D" w:rsidRDefault="0076469D" w:rsidP="0076469D">
      <w:pPr>
        <w:keepNext/>
        <w:spacing w:before="0" w:after="60"/>
        <w:textAlignment w:val="baseline"/>
        <w:rPr>
          <w:rFonts w:ascii="Arial" w:hAnsi="Arial"/>
          <w:b/>
          <w:sz w:val="28"/>
        </w:rPr>
      </w:pPr>
      <w:r w:rsidRPr="0076469D">
        <w:rPr>
          <w:rFonts w:ascii="Arial" w:hAnsi="Arial"/>
          <w:b/>
          <w:sz w:val="28"/>
        </w:rPr>
        <w:lastRenderedPageBreak/>
        <w:t xml:space="preserve">What You Should Do If You Disagree </w:t>
      </w:r>
      <w:r w:rsidR="00863907" w:rsidRPr="0076469D">
        <w:rPr>
          <w:rFonts w:ascii="Arial" w:hAnsi="Arial"/>
          <w:b/>
          <w:sz w:val="28"/>
        </w:rPr>
        <w:t>with</w:t>
      </w:r>
      <w:r w:rsidRPr="0076469D">
        <w:rPr>
          <w:rFonts w:ascii="Arial" w:hAnsi="Arial"/>
          <w:b/>
          <w:sz w:val="28"/>
        </w:rPr>
        <w:t xml:space="preserve"> Our Decision</w:t>
      </w:r>
    </w:p>
    <w:p w14:paraId="7FEA0914" w14:textId="77777777" w:rsidR="0076469D" w:rsidRPr="0076469D" w:rsidRDefault="0076469D" w:rsidP="0076469D">
      <w:pPr>
        <w:spacing w:before="0"/>
        <w:ind w:left="288"/>
        <w:textAlignment w:val="baseline"/>
      </w:pPr>
      <w:r w:rsidRPr="0076469D">
        <w:t xml:space="preserve">If you do not agree with this decision, you have one year from the date of this letter to select a review option to preserve your earliest effective benefit date.  The review options and their proper applications are as follows, for a(n):  </w:t>
      </w:r>
    </w:p>
    <w:p w14:paraId="506B533A" w14:textId="77777777" w:rsidR="0076469D" w:rsidRPr="0076469D" w:rsidRDefault="0076469D" w:rsidP="0076469D">
      <w:pPr>
        <w:spacing w:before="0"/>
        <w:ind w:left="288"/>
        <w:textAlignment w:val="baseline"/>
      </w:pPr>
    </w:p>
    <w:p w14:paraId="4064C7CA" w14:textId="77777777" w:rsidR="0076469D" w:rsidRPr="0076469D" w:rsidRDefault="0076469D" w:rsidP="0076469D">
      <w:pPr>
        <w:numPr>
          <w:ilvl w:val="0"/>
          <w:numId w:val="23"/>
        </w:numPr>
        <w:spacing w:before="60"/>
        <w:ind w:left="720"/>
        <w:contextualSpacing/>
        <w:textAlignment w:val="baseline"/>
      </w:pPr>
      <w:r w:rsidRPr="0076469D">
        <w:rPr>
          <w:b/>
        </w:rPr>
        <w:t>Supplemental Claim</w:t>
      </w:r>
      <w:r w:rsidRPr="0076469D">
        <w:t xml:space="preserve">, complete </w:t>
      </w:r>
      <w:r w:rsidRPr="0076469D">
        <w:rPr>
          <w:b/>
        </w:rPr>
        <w:t>VA Form 20-0995</w:t>
      </w:r>
      <w:r w:rsidRPr="0076469D">
        <w:rPr>
          <w:i/>
        </w:rPr>
        <w:t>, Decision Review Request: Supplemental Claim</w:t>
      </w:r>
      <w:r w:rsidRPr="0076469D">
        <w:t xml:space="preserve">.  </w:t>
      </w:r>
    </w:p>
    <w:p w14:paraId="7551638D" w14:textId="77777777" w:rsidR="0076469D" w:rsidRPr="0076469D" w:rsidRDefault="0076469D" w:rsidP="0076469D">
      <w:pPr>
        <w:numPr>
          <w:ilvl w:val="0"/>
          <w:numId w:val="23"/>
        </w:numPr>
        <w:spacing w:before="60"/>
        <w:ind w:left="720"/>
        <w:contextualSpacing/>
        <w:textAlignment w:val="baseline"/>
      </w:pPr>
      <w:r w:rsidRPr="0076469D">
        <w:rPr>
          <w:b/>
        </w:rPr>
        <w:t>Higher-Level Review</w:t>
      </w:r>
      <w:r w:rsidRPr="0076469D">
        <w:t xml:space="preserve">, complete </w:t>
      </w:r>
      <w:r w:rsidRPr="0076469D">
        <w:rPr>
          <w:b/>
        </w:rPr>
        <w:t>VA Form 20-0996</w:t>
      </w:r>
      <w:r w:rsidRPr="0076469D">
        <w:rPr>
          <w:i/>
        </w:rPr>
        <w:t>, Decision Review Request: Higher-Level Review</w:t>
      </w:r>
      <w:r w:rsidRPr="0076469D">
        <w:t xml:space="preserve">.  </w:t>
      </w:r>
    </w:p>
    <w:p w14:paraId="4E6509E3" w14:textId="77777777" w:rsidR="0076469D" w:rsidRPr="0076469D" w:rsidRDefault="0076469D" w:rsidP="0076469D">
      <w:pPr>
        <w:numPr>
          <w:ilvl w:val="0"/>
          <w:numId w:val="23"/>
        </w:numPr>
        <w:spacing w:before="60"/>
        <w:ind w:left="720"/>
        <w:contextualSpacing/>
        <w:textAlignment w:val="baseline"/>
      </w:pPr>
      <w:r w:rsidRPr="0076469D">
        <w:rPr>
          <w:b/>
        </w:rPr>
        <w:t>Appeal to the Board</w:t>
      </w:r>
      <w:r w:rsidRPr="0076469D">
        <w:t xml:space="preserve">, complete </w:t>
      </w:r>
      <w:r w:rsidRPr="0076469D">
        <w:rPr>
          <w:b/>
        </w:rPr>
        <w:t>VA Form 10182</w:t>
      </w:r>
      <w:r w:rsidRPr="0076469D">
        <w:rPr>
          <w:i/>
        </w:rPr>
        <w:t>, Decision Review Request: Board Appeal (Notice of Disagreement)</w:t>
      </w:r>
      <w:r w:rsidRPr="0076469D">
        <w:t xml:space="preserve">.  </w:t>
      </w:r>
    </w:p>
    <w:p w14:paraId="15393870" w14:textId="77777777" w:rsidR="0076469D" w:rsidRPr="0076469D" w:rsidRDefault="0076469D" w:rsidP="0076469D">
      <w:pPr>
        <w:spacing w:before="60"/>
        <w:ind w:left="288"/>
        <w:textAlignment w:val="baseline"/>
      </w:pPr>
    </w:p>
    <w:p w14:paraId="4F36D48A" w14:textId="77777777" w:rsidR="0076469D" w:rsidRPr="0076469D" w:rsidRDefault="0076469D" w:rsidP="0076469D">
      <w:pPr>
        <w:spacing w:before="60"/>
        <w:ind w:left="288"/>
        <w:textAlignment w:val="baseline"/>
      </w:pPr>
      <w:r w:rsidRPr="0076469D">
        <w:t xml:space="preserve">Please see the enclosed VA Form 20-0998, </w:t>
      </w:r>
      <w:r w:rsidRPr="0076469D">
        <w:rPr>
          <w:i/>
        </w:rPr>
        <w:t xml:space="preserve">Your Rights </w:t>
      </w:r>
      <w:r w:rsidR="00863907" w:rsidRPr="0076469D">
        <w:rPr>
          <w:i/>
        </w:rPr>
        <w:t>to</w:t>
      </w:r>
      <w:r w:rsidRPr="0076469D">
        <w:rPr>
          <w:i/>
        </w:rPr>
        <w:t xml:space="preserve"> Seek Further Review </w:t>
      </w:r>
      <w:r w:rsidR="00863907" w:rsidRPr="0076469D">
        <w:rPr>
          <w:i/>
        </w:rPr>
        <w:t>of</w:t>
      </w:r>
      <w:r w:rsidRPr="0076469D">
        <w:rPr>
          <w:i/>
        </w:rPr>
        <w:t xml:space="preserve"> Our Decision</w:t>
      </w:r>
      <w:r w:rsidRPr="0076469D">
        <w:t>.  It explains your options for an additional review.  You may obtain any of the required application by down loading them from www.va.gov/vaforms/ or by contacting us.  You can also learn more about the disagreement process at www.va.gov/decision-reviews.  If you would like to obtain or access evidence used in making this decision, please contact us as noted below.  Some evidence may be obtained by signing in at www.va.gov.</w:t>
      </w:r>
    </w:p>
    <w:p w14:paraId="05848049" w14:textId="77777777" w:rsidR="0076469D" w:rsidRPr="0076469D" w:rsidRDefault="0076469D" w:rsidP="0076469D">
      <w:pPr>
        <w:spacing w:before="0"/>
        <w:textAlignment w:val="baseline"/>
      </w:pPr>
    </w:p>
    <w:p w14:paraId="473A354E" w14:textId="77777777" w:rsidR="0076469D" w:rsidRPr="0076469D" w:rsidRDefault="0076469D" w:rsidP="0076469D">
      <w:pPr>
        <w:keepNext/>
        <w:spacing w:before="0" w:after="60"/>
        <w:textAlignment w:val="baseline"/>
        <w:rPr>
          <w:rFonts w:ascii="Arial" w:hAnsi="Arial"/>
          <w:b/>
          <w:sz w:val="28"/>
        </w:rPr>
      </w:pPr>
      <w:r w:rsidRPr="0076469D">
        <w:rPr>
          <w:rFonts w:ascii="Arial" w:hAnsi="Arial"/>
          <w:b/>
          <w:sz w:val="28"/>
        </w:rPr>
        <w:t>What Is eBenefits?</w:t>
      </w:r>
    </w:p>
    <w:p w14:paraId="1F1BC170" w14:textId="77777777" w:rsidR="0076469D" w:rsidRPr="0076469D" w:rsidRDefault="0076469D" w:rsidP="0076469D">
      <w:pPr>
        <w:spacing w:before="0"/>
        <w:ind w:left="288"/>
        <w:textAlignment w:val="baseline"/>
      </w:pPr>
      <w:r w:rsidRPr="0076469D">
        <w:t xml:space="preserve">eBenefits provides electronic resources in a self-service environment to Service members, Veterans, and their families.  Use of these resources often helps us serve you faster!  Through the eBenefits website you can:  </w:t>
      </w:r>
    </w:p>
    <w:p w14:paraId="06D89FD6" w14:textId="77777777" w:rsidR="0076469D" w:rsidRPr="0076469D" w:rsidRDefault="0076469D" w:rsidP="0076469D">
      <w:pPr>
        <w:numPr>
          <w:ilvl w:val="0"/>
          <w:numId w:val="24"/>
        </w:numPr>
        <w:spacing w:before="60"/>
        <w:ind w:left="864"/>
        <w:contextualSpacing/>
        <w:textAlignment w:val="baseline"/>
      </w:pPr>
      <w:r w:rsidRPr="0076469D">
        <w:t>Submit claims for benefits and/or upload documents directly to the VA</w:t>
      </w:r>
    </w:p>
    <w:p w14:paraId="3F78866C" w14:textId="77777777" w:rsidR="0076469D" w:rsidRPr="0076469D" w:rsidRDefault="0076469D" w:rsidP="0076469D">
      <w:pPr>
        <w:numPr>
          <w:ilvl w:val="0"/>
          <w:numId w:val="24"/>
        </w:numPr>
        <w:spacing w:before="60"/>
        <w:ind w:left="864"/>
        <w:contextualSpacing/>
        <w:textAlignment w:val="baseline"/>
      </w:pPr>
      <w:r w:rsidRPr="0076469D">
        <w:t>Request to add or change your dependents</w:t>
      </w:r>
    </w:p>
    <w:p w14:paraId="0DC9A11F" w14:textId="77777777" w:rsidR="0076469D" w:rsidRPr="0076469D" w:rsidRDefault="0076469D" w:rsidP="0076469D">
      <w:pPr>
        <w:numPr>
          <w:ilvl w:val="0"/>
          <w:numId w:val="24"/>
        </w:numPr>
        <w:spacing w:before="60"/>
        <w:ind w:left="864"/>
        <w:contextualSpacing/>
        <w:textAlignment w:val="baseline"/>
      </w:pPr>
      <w:r w:rsidRPr="0076469D">
        <w:t>Update your contact and direct deposit information and view payment history</w:t>
      </w:r>
    </w:p>
    <w:p w14:paraId="0B36EB78" w14:textId="77777777" w:rsidR="0076469D" w:rsidRPr="0076469D" w:rsidRDefault="0076469D" w:rsidP="0076469D">
      <w:pPr>
        <w:numPr>
          <w:ilvl w:val="0"/>
          <w:numId w:val="24"/>
        </w:numPr>
        <w:spacing w:before="60"/>
        <w:ind w:left="864"/>
        <w:contextualSpacing/>
        <w:textAlignment w:val="baseline"/>
      </w:pPr>
      <w:r w:rsidRPr="0076469D">
        <w:t>Request a Veterans Service Officer to represent you</w:t>
      </w:r>
    </w:p>
    <w:p w14:paraId="54F41FD4" w14:textId="77777777" w:rsidR="0076469D" w:rsidRPr="0076469D" w:rsidRDefault="0076469D" w:rsidP="0076469D">
      <w:pPr>
        <w:numPr>
          <w:ilvl w:val="0"/>
          <w:numId w:val="24"/>
        </w:numPr>
        <w:spacing w:before="60"/>
        <w:ind w:left="864"/>
        <w:contextualSpacing/>
        <w:textAlignment w:val="baseline"/>
      </w:pPr>
      <w:r w:rsidRPr="0076469D">
        <w:t>Track the status of your claim or appeal</w:t>
      </w:r>
    </w:p>
    <w:p w14:paraId="3475DB90" w14:textId="77777777" w:rsidR="0076469D" w:rsidRPr="0076469D" w:rsidRDefault="0076469D" w:rsidP="0076469D">
      <w:pPr>
        <w:numPr>
          <w:ilvl w:val="0"/>
          <w:numId w:val="24"/>
        </w:numPr>
        <w:spacing w:before="60"/>
        <w:ind w:left="864"/>
        <w:contextualSpacing/>
        <w:textAlignment w:val="baseline"/>
      </w:pPr>
      <w:r w:rsidRPr="0076469D">
        <w:t>Obtain verification of your military service, civil service preference, or VA benefits</w:t>
      </w:r>
    </w:p>
    <w:p w14:paraId="2874EB18" w14:textId="77777777" w:rsidR="0076469D" w:rsidRPr="0076469D" w:rsidRDefault="0076469D" w:rsidP="0076469D">
      <w:pPr>
        <w:numPr>
          <w:ilvl w:val="0"/>
          <w:numId w:val="24"/>
        </w:numPr>
        <w:spacing w:before="60"/>
        <w:ind w:left="864"/>
        <w:contextualSpacing/>
        <w:textAlignment w:val="baseline"/>
      </w:pPr>
      <w:r w:rsidRPr="0076469D">
        <w:t>And much more!</w:t>
      </w:r>
    </w:p>
    <w:p w14:paraId="286BD202" w14:textId="77777777" w:rsidR="0076469D" w:rsidRPr="0076469D" w:rsidRDefault="0076469D" w:rsidP="0076469D">
      <w:pPr>
        <w:spacing w:before="0"/>
        <w:ind w:left="288"/>
        <w:textAlignment w:val="baseline"/>
      </w:pPr>
    </w:p>
    <w:p w14:paraId="4B646BD8" w14:textId="77777777" w:rsidR="0076469D" w:rsidRPr="0076469D" w:rsidRDefault="0076469D" w:rsidP="0076469D">
      <w:pPr>
        <w:spacing w:before="0"/>
        <w:ind w:left="288"/>
        <w:textAlignment w:val="baseline"/>
      </w:pPr>
      <w:r w:rsidRPr="0076469D">
        <w:t xml:space="preserve">Enrolling in eBenefits is easy.  Just visit www.eBenefits.va.gov for more information.  If you submit a claim in the future, consider filing through eBenefits.  Filing electronically, especially if you participate in our fully developed claim program, may result in faster decision than if you submit your claim through the mail.  </w:t>
      </w:r>
    </w:p>
    <w:p w14:paraId="668A247E" w14:textId="77777777" w:rsidR="0076469D" w:rsidRPr="0076469D" w:rsidRDefault="0076469D" w:rsidP="0076469D">
      <w:pPr>
        <w:spacing w:before="0"/>
        <w:textAlignment w:val="baseline"/>
      </w:pPr>
    </w:p>
    <w:p w14:paraId="5CA6EC9C" w14:textId="77777777" w:rsidR="0076469D" w:rsidRPr="0076469D" w:rsidRDefault="0076469D" w:rsidP="0076469D">
      <w:pPr>
        <w:keepNext/>
        <w:spacing w:before="0" w:after="60"/>
        <w:textAlignment w:val="baseline"/>
        <w:rPr>
          <w:rFonts w:ascii="Arial" w:hAnsi="Arial"/>
          <w:b/>
          <w:sz w:val="28"/>
        </w:rPr>
      </w:pPr>
      <w:r w:rsidRPr="0076469D">
        <w:rPr>
          <w:rFonts w:ascii="Arial" w:hAnsi="Arial"/>
          <w:b/>
          <w:sz w:val="28"/>
        </w:rPr>
        <w:t>If You Have Questions or Need Assistance</w:t>
      </w:r>
    </w:p>
    <w:p w14:paraId="0ACFF9A9" w14:textId="77777777" w:rsidR="0076469D" w:rsidRPr="0076469D" w:rsidRDefault="0076469D" w:rsidP="0076469D">
      <w:pPr>
        <w:spacing w:before="0"/>
        <w:ind w:left="288"/>
        <w:textAlignment w:val="baseline"/>
      </w:pPr>
      <w:r w:rsidRPr="0076469D">
        <w:t>If you have any questions, you may contact us by telephone, e-mail, or letter.</w:t>
      </w:r>
    </w:p>
    <w:p w14:paraId="67A98BD4" w14:textId="77777777" w:rsidR="0076469D" w:rsidRPr="0076469D" w:rsidRDefault="0076469D" w:rsidP="0076469D">
      <w:pPr>
        <w:spacing w:before="0"/>
        <w:ind w:left="288"/>
        <w:textAlignment w:val="baseline"/>
      </w:pPr>
    </w:p>
    <w:tbl>
      <w:tblPr>
        <w:tblW w:w="0" w:type="auto"/>
        <w:tblInd w:w="4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60"/>
        <w:gridCol w:w="6516"/>
      </w:tblGrid>
      <w:tr w:rsidR="0076469D" w:rsidRPr="0076469D" w14:paraId="108E9A4C" w14:textId="77777777" w:rsidTr="006876C0">
        <w:tc>
          <w:tcPr>
            <w:tcW w:w="2160" w:type="dxa"/>
            <w:shd w:val="clear" w:color="auto" w:fill="auto"/>
          </w:tcPr>
          <w:p w14:paraId="6E663022" w14:textId="77777777" w:rsidR="0076469D" w:rsidRPr="0076469D" w:rsidRDefault="0076469D" w:rsidP="0076469D">
            <w:pPr>
              <w:spacing w:before="0"/>
              <w:textAlignment w:val="baseline"/>
            </w:pPr>
            <w:r w:rsidRPr="0076469D">
              <w:rPr>
                <w:b/>
              </w:rPr>
              <w:t>If you</w:t>
            </w:r>
          </w:p>
        </w:tc>
        <w:tc>
          <w:tcPr>
            <w:tcW w:w="6516" w:type="dxa"/>
            <w:shd w:val="clear" w:color="auto" w:fill="auto"/>
          </w:tcPr>
          <w:p w14:paraId="61518CAC" w14:textId="77777777" w:rsidR="0076469D" w:rsidRPr="0076469D" w:rsidRDefault="0076469D" w:rsidP="0076469D">
            <w:pPr>
              <w:spacing w:before="0"/>
              <w:textAlignment w:val="baseline"/>
              <w:rPr>
                <w:b/>
              </w:rPr>
            </w:pPr>
            <w:r w:rsidRPr="0076469D">
              <w:rPr>
                <w:b/>
              </w:rPr>
              <w:t>Here is what to do.</w:t>
            </w:r>
          </w:p>
        </w:tc>
      </w:tr>
      <w:tr w:rsidR="0076469D" w:rsidRPr="0076469D" w14:paraId="7DBCD253" w14:textId="77777777" w:rsidTr="006876C0">
        <w:tc>
          <w:tcPr>
            <w:tcW w:w="2160" w:type="dxa"/>
            <w:shd w:val="clear" w:color="auto" w:fill="auto"/>
          </w:tcPr>
          <w:p w14:paraId="49C21A18" w14:textId="77777777" w:rsidR="0076469D" w:rsidRPr="0076469D" w:rsidRDefault="0076469D" w:rsidP="0076469D">
            <w:pPr>
              <w:spacing w:before="0"/>
              <w:textAlignment w:val="baseline"/>
            </w:pPr>
            <w:r w:rsidRPr="0076469D">
              <w:t xml:space="preserve">   Telephone</w:t>
            </w:r>
          </w:p>
        </w:tc>
        <w:tc>
          <w:tcPr>
            <w:tcW w:w="6516" w:type="dxa"/>
            <w:shd w:val="clear" w:color="auto" w:fill="auto"/>
          </w:tcPr>
          <w:p w14:paraId="366FE54F" w14:textId="77777777" w:rsidR="0076469D" w:rsidRPr="0076469D" w:rsidRDefault="0076469D" w:rsidP="0076469D">
            <w:pPr>
              <w:spacing w:before="0"/>
              <w:textAlignment w:val="baseline"/>
              <w:rPr>
                <w:b/>
              </w:rPr>
            </w:pPr>
            <w:r w:rsidRPr="0076469D">
              <w:t>Call us at 1</w:t>
            </w:r>
            <w:r w:rsidRPr="0076469D">
              <w:noBreakHyphen/>
              <w:t>800</w:t>
            </w:r>
            <w:r w:rsidRPr="0076469D">
              <w:noBreakHyphen/>
              <w:t>827</w:t>
            </w:r>
            <w:r w:rsidRPr="0076469D">
              <w:noBreakHyphen/>
              <w:t>1000.  If you use a Telecommunications Device for the Deaf (TDD), the Federal number is 711.</w:t>
            </w:r>
          </w:p>
        </w:tc>
      </w:tr>
      <w:tr w:rsidR="0076469D" w:rsidRPr="0076469D" w14:paraId="1A4EBA02" w14:textId="77777777" w:rsidTr="006876C0">
        <w:tc>
          <w:tcPr>
            <w:tcW w:w="2160" w:type="dxa"/>
            <w:shd w:val="clear" w:color="auto" w:fill="auto"/>
          </w:tcPr>
          <w:p w14:paraId="4FDDB70F" w14:textId="77777777" w:rsidR="0076469D" w:rsidRPr="0076469D" w:rsidRDefault="0076469D" w:rsidP="0076469D">
            <w:pPr>
              <w:spacing w:before="0"/>
              <w:textAlignment w:val="baseline"/>
            </w:pPr>
            <w:r w:rsidRPr="0076469D">
              <w:t xml:space="preserve">   Use the Internet</w:t>
            </w:r>
          </w:p>
        </w:tc>
        <w:tc>
          <w:tcPr>
            <w:tcW w:w="6516" w:type="dxa"/>
            <w:shd w:val="clear" w:color="auto" w:fill="auto"/>
          </w:tcPr>
          <w:p w14:paraId="07C48C80" w14:textId="77777777" w:rsidR="0076469D" w:rsidRPr="0076469D" w:rsidRDefault="0076469D" w:rsidP="0076469D">
            <w:pPr>
              <w:spacing w:before="0"/>
              <w:textAlignment w:val="baseline"/>
              <w:rPr>
                <w:b/>
              </w:rPr>
            </w:pPr>
            <w:r w:rsidRPr="0076469D">
              <w:t>Send electronic inquiries through the Internet at https://iris.</w:t>
            </w:r>
            <w:r w:rsidRPr="0076469D">
              <w:rPr>
                <w:highlight w:val="yellow"/>
              </w:rPr>
              <w:t>custhelp.</w:t>
            </w:r>
            <w:r w:rsidRPr="0076469D">
              <w:t>va.gov.</w:t>
            </w:r>
          </w:p>
        </w:tc>
      </w:tr>
      <w:tr w:rsidR="0076469D" w:rsidRPr="0076469D" w14:paraId="7C63A6BC" w14:textId="77777777" w:rsidTr="006876C0">
        <w:tc>
          <w:tcPr>
            <w:tcW w:w="2160" w:type="dxa"/>
            <w:shd w:val="clear" w:color="auto" w:fill="auto"/>
          </w:tcPr>
          <w:p w14:paraId="59429858" w14:textId="77777777" w:rsidR="0076469D" w:rsidRPr="0076469D" w:rsidRDefault="0076469D" w:rsidP="0076469D">
            <w:pPr>
              <w:spacing w:before="0"/>
              <w:textAlignment w:val="baseline"/>
            </w:pPr>
            <w:r w:rsidRPr="0076469D">
              <w:lastRenderedPageBreak/>
              <w:t xml:space="preserve">   Write</w:t>
            </w:r>
          </w:p>
        </w:tc>
        <w:tc>
          <w:tcPr>
            <w:tcW w:w="6516" w:type="dxa"/>
            <w:shd w:val="clear" w:color="auto" w:fill="auto"/>
          </w:tcPr>
          <w:p w14:paraId="6ADB5BF5" w14:textId="77777777" w:rsidR="0076469D" w:rsidRPr="0076469D" w:rsidRDefault="0076469D" w:rsidP="0076469D">
            <w:pPr>
              <w:spacing w:before="0"/>
              <w:textAlignment w:val="baseline"/>
              <w:rPr>
                <w:b/>
              </w:rPr>
            </w:pPr>
            <w:r w:rsidRPr="0076469D">
              <w:rPr>
                <w:szCs w:val="24"/>
                <w:highlight w:val="yellow"/>
              </w:rPr>
              <w:t>VA now uses a centralized mail system. For all written communications, put your full name and VA file number on the letter.  Please mail or fax all written correspondence to the appropriate address listed on the attached Where to Send Your Written Correspondence chart, below.</w:t>
            </w:r>
          </w:p>
        </w:tc>
      </w:tr>
    </w:tbl>
    <w:p w14:paraId="16006752" w14:textId="77777777" w:rsidR="0076469D" w:rsidRPr="0076469D" w:rsidRDefault="0076469D" w:rsidP="0076469D">
      <w:pPr>
        <w:spacing w:before="0"/>
        <w:ind w:left="288"/>
        <w:textAlignment w:val="baseline"/>
      </w:pPr>
    </w:p>
    <w:p w14:paraId="2888735B" w14:textId="77777777" w:rsidR="0076469D" w:rsidRPr="0076469D" w:rsidRDefault="0076469D" w:rsidP="0076469D">
      <w:pPr>
        <w:spacing w:before="0"/>
        <w:ind w:left="288"/>
        <w:textAlignment w:val="baseline"/>
      </w:pPr>
      <w:r w:rsidRPr="0076469D">
        <w:t xml:space="preserve">In all cases, be sure to refer to your VA file number </w:t>
      </w:r>
      <w:r w:rsidRPr="0076469D">
        <w:rPr>
          <w:highlight w:val="yellow"/>
        </w:rPr>
        <w:t>XXX XX XXXX</w:t>
      </w:r>
      <w:r w:rsidRPr="0076469D">
        <w:t>.</w:t>
      </w:r>
    </w:p>
    <w:p w14:paraId="15BE373D" w14:textId="77777777" w:rsidR="0076469D" w:rsidRPr="0076469D" w:rsidRDefault="0076469D" w:rsidP="0076469D">
      <w:pPr>
        <w:spacing w:before="0"/>
        <w:ind w:left="288"/>
        <w:textAlignment w:val="baseline"/>
      </w:pPr>
    </w:p>
    <w:p w14:paraId="3D59D615" w14:textId="77777777" w:rsidR="0076469D" w:rsidRPr="0076469D" w:rsidRDefault="0076469D" w:rsidP="0076469D">
      <w:pPr>
        <w:spacing w:before="0"/>
        <w:ind w:left="288"/>
        <w:textAlignment w:val="baseline"/>
      </w:pPr>
      <w:r w:rsidRPr="0076469D">
        <w:t>If you are looking for general information about benefits and eligibility, you should visit our website at https://www.va.</w:t>
      </w:r>
      <w:r w:rsidRPr="0076469D">
        <w:rPr>
          <w:highlight w:val="yellow"/>
        </w:rPr>
        <w:t xml:space="preserve"> custhelp.</w:t>
      </w:r>
      <w:r w:rsidRPr="0076469D">
        <w:t>gov, or search the Frequently Asked Questions (FAQs) at https://iris.va.gov.</w:t>
      </w:r>
    </w:p>
    <w:p w14:paraId="3A76C2F0" w14:textId="77777777" w:rsidR="0076469D" w:rsidRPr="0076469D" w:rsidRDefault="0076469D" w:rsidP="0076469D">
      <w:pPr>
        <w:spacing w:before="0"/>
        <w:ind w:left="288"/>
        <w:textAlignment w:val="baseline"/>
      </w:pPr>
    </w:p>
    <w:p w14:paraId="79214CD2" w14:textId="77777777" w:rsidR="0076469D" w:rsidRPr="0076469D" w:rsidRDefault="0076469D" w:rsidP="0076469D">
      <w:pPr>
        <w:spacing w:before="0"/>
        <w:ind w:left="288"/>
        <w:textAlignment w:val="baseline"/>
      </w:pPr>
      <w:r w:rsidRPr="0076469D">
        <w:t xml:space="preserve">We sent a copy of this letter to your representative, </w:t>
      </w:r>
      <w:r w:rsidRPr="0076469D">
        <w:rPr>
          <w:highlight w:val="yellow"/>
        </w:rPr>
        <w:t>{</w:t>
      </w:r>
      <w:r w:rsidR="003725D4">
        <w:rPr>
          <w:highlight w:val="yellow"/>
        </w:rPr>
        <w:t>POA</w:t>
      </w:r>
      <w:r w:rsidRPr="0076469D">
        <w:rPr>
          <w:highlight w:val="yellow"/>
        </w:rPr>
        <w:t>}</w:t>
      </w:r>
      <w:r w:rsidRPr="0076469D">
        <w:t>, whom you can also contact if you have questions or need assistance.</w:t>
      </w:r>
    </w:p>
    <w:p w14:paraId="0D8D1A1D" w14:textId="77777777" w:rsidR="0076469D" w:rsidRPr="0076469D" w:rsidRDefault="0076469D" w:rsidP="0076469D">
      <w:pPr>
        <w:spacing w:before="0"/>
        <w:textAlignment w:val="baseline"/>
      </w:pPr>
    </w:p>
    <w:p w14:paraId="792F8DE4" w14:textId="77777777" w:rsidR="0076469D" w:rsidRPr="0076469D" w:rsidRDefault="0076469D" w:rsidP="0076469D">
      <w:pPr>
        <w:spacing w:before="0"/>
        <w:textAlignment w:val="baseline"/>
      </w:pPr>
      <w:r w:rsidRPr="0076469D">
        <w:t>Sincerely yours,</w:t>
      </w:r>
    </w:p>
    <w:p w14:paraId="30636F59" w14:textId="77777777" w:rsidR="0076469D" w:rsidRPr="0076469D" w:rsidRDefault="0076469D" w:rsidP="0076469D">
      <w:pPr>
        <w:spacing w:before="0"/>
        <w:textAlignment w:val="baseline"/>
      </w:pPr>
    </w:p>
    <w:p w14:paraId="71B36532" w14:textId="77777777" w:rsidR="0076469D" w:rsidRPr="0076469D" w:rsidRDefault="0076469D" w:rsidP="0076469D">
      <w:pPr>
        <w:overflowPunct/>
        <w:autoSpaceDE/>
        <w:autoSpaceDN/>
        <w:adjustRightInd/>
        <w:spacing w:before="0"/>
        <w:rPr>
          <w:rFonts w:eastAsia="Calibri"/>
          <w:szCs w:val="24"/>
        </w:rPr>
      </w:pPr>
      <w:r w:rsidRPr="0076469D">
        <w:rPr>
          <w:rFonts w:eastAsia="Calibri"/>
          <w:szCs w:val="24"/>
        </w:rPr>
        <w:t>RO Director</w:t>
      </w:r>
    </w:p>
    <w:p w14:paraId="0A3E3464" w14:textId="77777777" w:rsidR="0076469D" w:rsidRPr="0076469D" w:rsidRDefault="0076469D" w:rsidP="0076469D">
      <w:pPr>
        <w:overflowPunct/>
        <w:autoSpaceDE/>
        <w:autoSpaceDN/>
        <w:adjustRightInd/>
        <w:spacing w:before="0"/>
        <w:rPr>
          <w:rFonts w:eastAsia="Calibri"/>
          <w:szCs w:val="24"/>
        </w:rPr>
      </w:pPr>
      <w:r w:rsidRPr="0076469D">
        <w:rPr>
          <w:rFonts w:eastAsia="Calibri"/>
          <w:szCs w:val="24"/>
        </w:rPr>
        <w:t>VA Regional Office</w:t>
      </w:r>
    </w:p>
    <w:p w14:paraId="0F6C924F" w14:textId="77777777" w:rsidR="0076469D" w:rsidRPr="0076469D" w:rsidRDefault="0076469D" w:rsidP="0076469D">
      <w:pPr>
        <w:spacing w:before="0"/>
        <w:textAlignment w:val="baseline"/>
      </w:pPr>
    </w:p>
    <w:p w14:paraId="53359A18" w14:textId="77777777" w:rsidR="0076469D" w:rsidRPr="0076469D" w:rsidRDefault="0076469D" w:rsidP="0076469D">
      <w:pPr>
        <w:spacing w:before="0"/>
        <w:textAlignment w:val="baseline"/>
        <w:rPr>
          <w:sz w:val="14"/>
        </w:rPr>
      </w:pPr>
    </w:p>
    <w:p w14:paraId="4A6569CD" w14:textId="77777777" w:rsidR="0076469D" w:rsidRPr="0076469D" w:rsidRDefault="0076469D" w:rsidP="0076469D">
      <w:pPr>
        <w:tabs>
          <w:tab w:val="left" w:pos="1440"/>
        </w:tabs>
        <w:spacing w:before="0"/>
        <w:textAlignment w:val="baseline"/>
      </w:pPr>
      <w:r w:rsidRPr="0076469D">
        <w:t>Enclosure(s):</w:t>
      </w:r>
      <w:r w:rsidRPr="0076469D">
        <w:tab/>
      </w:r>
      <w:r w:rsidRPr="0076469D">
        <w:rPr>
          <w:highlight w:val="yellow"/>
        </w:rPr>
        <w:t>Where to Send Your Written Correspondence</w:t>
      </w:r>
      <w:r w:rsidRPr="0076469D">
        <w:t xml:space="preserve"> </w:t>
      </w:r>
    </w:p>
    <w:p w14:paraId="2F98CA92" w14:textId="77777777" w:rsidR="0076469D" w:rsidRPr="0076469D" w:rsidRDefault="0076469D" w:rsidP="0076469D">
      <w:pPr>
        <w:tabs>
          <w:tab w:val="left" w:pos="1440"/>
        </w:tabs>
        <w:spacing w:before="0"/>
        <w:textAlignment w:val="baseline"/>
      </w:pPr>
      <w:r w:rsidRPr="0076469D">
        <w:tab/>
        <w:t>VA Form 20-0998</w:t>
      </w:r>
    </w:p>
    <w:p w14:paraId="13A00880" w14:textId="77777777" w:rsidR="0076469D" w:rsidRPr="0076469D" w:rsidRDefault="0076469D" w:rsidP="0076469D">
      <w:pPr>
        <w:tabs>
          <w:tab w:val="left" w:pos="1440"/>
        </w:tabs>
        <w:spacing w:before="0"/>
        <w:textAlignment w:val="baseline"/>
      </w:pPr>
      <w:r w:rsidRPr="0076469D">
        <w:tab/>
      </w:r>
      <w:r w:rsidRPr="0076469D">
        <w:tab/>
      </w:r>
    </w:p>
    <w:p w14:paraId="7D72D895" w14:textId="77777777" w:rsidR="0076469D" w:rsidRPr="0076469D" w:rsidRDefault="0076469D" w:rsidP="0076469D">
      <w:pPr>
        <w:tabs>
          <w:tab w:val="left" w:pos="446"/>
          <w:tab w:val="left" w:pos="1440"/>
        </w:tabs>
        <w:spacing w:before="0"/>
        <w:textAlignment w:val="baseline"/>
      </w:pPr>
      <w:r w:rsidRPr="0076469D">
        <w:t>cc:</w:t>
      </w:r>
      <w:r w:rsidRPr="0076469D">
        <w:tab/>
      </w:r>
      <w:r w:rsidRPr="0076469D">
        <w:rPr>
          <w:highlight w:val="yellow"/>
        </w:rPr>
        <w:t>{</w:t>
      </w:r>
      <w:r w:rsidR="003725D4">
        <w:rPr>
          <w:highlight w:val="yellow"/>
        </w:rPr>
        <w:t>POA</w:t>
      </w:r>
      <w:r w:rsidRPr="0076469D">
        <w:rPr>
          <w:highlight w:val="yellow"/>
        </w:rPr>
        <w:t>}</w:t>
      </w:r>
    </w:p>
    <w:p w14:paraId="39EBD446" w14:textId="77777777" w:rsidR="00507D9B" w:rsidRDefault="00507D9B" w:rsidP="00507D9B">
      <w:pPr>
        <w:overflowPunct/>
        <w:autoSpaceDE/>
        <w:autoSpaceDN/>
        <w:adjustRightInd/>
        <w:spacing w:before="0"/>
        <w:rPr>
          <w:rFonts w:ascii="Times New Roman Bold" w:hAnsi="Times New Roman Bold"/>
          <w:b/>
          <w:smallCaps/>
          <w:sz w:val="32"/>
          <w:szCs w:val="32"/>
        </w:rPr>
      </w:pPr>
      <w:r>
        <w:t xml:space="preserve"> </w:t>
      </w:r>
      <w:r w:rsidR="007A5600">
        <w:br w:type="page"/>
      </w:r>
    </w:p>
    <w:p w14:paraId="273B5CEB" w14:textId="7E813670" w:rsidR="004B678F" w:rsidRPr="00A1036F" w:rsidRDefault="004B678F" w:rsidP="004B678F">
      <w:pPr>
        <w:pStyle w:val="VBATopicHeading1"/>
      </w:pPr>
      <w:bookmarkStart w:id="41" w:name="_Toc49522932"/>
      <w:r w:rsidRPr="00AF113B">
        <w:lastRenderedPageBreak/>
        <w:t xml:space="preserve">Attachment </w:t>
      </w:r>
      <w:r w:rsidR="00F03C76">
        <w:t>G</w:t>
      </w:r>
      <w:r w:rsidRPr="00AF113B">
        <w:t>:</w:t>
      </w:r>
      <w:r w:rsidRPr="00A1036F">
        <w:t xml:space="preserve">  </w:t>
      </w:r>
      <w:r>
        <w:t xml:space="preserve">Topic 2 </w:t>
      </w:r>
      <w:r w:rsidR="00FC13B6">
        <w:t xml:space="preserve">Knowledge Check </w:t>
      </w:r>
      <w:r>
        <w:t xml:space="preserve">- </w:t>
      </w:r>
      <w:r w:rsidRPr="000E59E0">
        <w:t>Processing</w:t>
      </w:r>
      <w:r w:rsidRPr="00A1036F">
        <w:t xml:space="preserve"> </w:t>
      </w:r>
      <w:r>
        <w:t>Hospital</w:t>
      </w:r>
      <w:r w:rsidRPr="00481B74">
        <w:t xml:space="preserve"> Adjustments</w:t>
      </w:r>
      <w:bookmarkEnd w:id="41"/>
    </w:p>
    <w:p w14:paraId="2B6874E5" w14:textId="64F528DA" w:rsidR="004B678F" w:rsidRPr="00E36DD3" w:rsidRDefault="00E36DD3" w:rsidP="00E36DD3">
      <w:pPr>
        <w:tabs>
          <w:tab w:val="left" w:pos="-130"/>
          <w:tab w:val="left" w:pos="-40"/>
          <w:tab w:val="left" w:pos="50"/>
          <w:tab w:val="left" w:pos="720"/>
        </w:tabs>
        <w:spacing w:after="120"/>
        <w:jc w:val="both"/>
        <w:rPr>
          <w:rFonts w:eastAsia="Calibri"/>
        </w:rPr>
      </w:pPr>
      <w:r>
        <w:rPr>
          <w:rFonts w:eastAsia="Calibri"/>
        </w:rPr>
        <w:t xml:space="preserve">Instructions: Take about five minutes to </w:t>
      </w:r>
      <w:r w:rsidR="001F46E4">
        <w:rPr>
          <w:rFonts w:eastAsia="Calibri"/>
        </w:rPr>
        <w:t>answer</w:t>
      </w:r>
      <w:r>
        <w:rPr>
          <w:rFonts w:eastAsia="Calibri"/>
        </w:rPr>
        <w:t xml:space="preserve"> the following questions. </w:t>
      </w:r>
    </w:p>
    <w:p w14:paraId="0BC69B99" w14:textId="77777777" w:rsidR="00E36DD3" w:rsidRPr="00BE2178" w:rsidRDefault="00E36DD3" w:rsidP="004B678F">
      <w:pPr>
        <w:textAlignment w:val="baseline"/>
      </w:pPr>
    </w:p>
    <w:p w14:paraId="615940A4" w14:textId="6FC23126" w:rsidR="004B678F" w:rsidRPr="00BE2178" w:rsidRDefault="004B678F" w:rsidP="00DE2C61">
      <w:pPr>
        <w:pStyle w:val="NoSpacing"/>
        <w:numPr>
          <w:ilvl w:val="0"/>
          <w:numId w:val="19"/>
        </w:numPr>
      </w:pPr>
      <w:bookmarkStart w:id="42" w:name="_Hlk36116905"/>
      <w:r w:rsidRPr="00BE2178">
        <w:t xml:space="preserve">If it is determined that a hospitalized Veteran should have their benefits reduced to </w:t>
      </w:r>
      <w:r w:rsidR="00AE2673" w:rsidRPr="00FC43E9">
        <w:t xml:space="preserve">the </w:t>
      </w:r>
      <w:r w:rsidR="00AE2673" w:rsidRPr="00AE2673">
        <w:t>Housebound or other appropriate hospitalized rate</w:t>
      </w:r>
      <w:r>
        <w:t>,</w:t>
      </w:r>
      <w:r w:rsidRPr="00BE2178">
        <w:t xml:space="preserve"> wh</w:t>
      </w:r>
      <w:r w:rsidR="00593DF8">
        <w:t>ich</w:t>
      </w:r>
      <w:r w:rsidRPr="00BE2178">
        <w:t xml:space="preserve"> EP is established for the due process letter and finalization of the claim? </w:t>
      </w:r>
    </w:p>
    <w:p w14:paraId="3811D069" w14:textId="77777777" w:rsidR="004B678F" w:rsidRDefault="004B678F" w:rsidP="00FC3D3E">
      <w:pPr>
        <w:pStyle w:val="NoSpacing"/>
      </w:pPr>
    </w:p>
    <w:p w14:paraId="1E751726" w14:textId="77777777" w:rsidR="00FC3D3E" w:rsidRPr="00BE2178" w:rsidRDefault="00FC3D3E" w:rsidP="00FC3D3E">
      <w:pPr>
        <w:pStyle w:val="NoSpacing"/>
      </w:pPr>
    </w:p>
    <w:p w14:paraId="0D05DFD4" w14:textId="77777777" w:rsidR="00BB3843" w:rsidRDefault="00BB3843" w:rsidP="00DE2C61">
      <w:pPr>
        <w:pStyle w:val="NoSpacing"/>
        <w:numPr>
          <w:ilvl w:val="0"/>
          <w:numId w:val="19"/>
        </w:numPr>
      </w:pPr>
      <w:r w:rsidRPr="00BE2178">
        <w:t xml:space="preserve">If a Veteran is hospitalized, how many </w:t>
      </w:r>
      <w:r>
        <w:t xml:space="preserve">copies of the </w:t>
      </w:r>
      <w:r w:rsidRPr="00BE2178">
        <w:t>notice of proposed adverse action should we send?  Where should the notice</w:t>
      </w:r>
      <w:r>
        <w:t>(</w:t>
      </w:r>
      <w:r w:rsidRPr="00BE2178">
        <w:t>s</w:t>
      </w:r>
      <w:r>
        <w:t>)</w:t>
      </w:r>
      <w:r w:rsidRPr="00BE2178">
        <w:t xml:space="preserve"> be sent?</w:t>
      </w:r>
    </w:p>
    <w:p w14:paraId="35688562" w14:textId="77777777" w:rsidR="004B678F" w:rsidRDefault="004B678F" w:rsidP="00FC3D3E">
      <w:pPr>
        <w:pStyle w:val="NoSpacing"/>
      </w:pPr>
    </w:p>
    <w:p w14:paraId="05D1D161" w14:textId="77777777" w:rsidR="00FC3D3E" w:rsidRDefault="00FC3D3E" w:rsidP="00FC3D3E">
      <w:pPr>
        <w:pStyle w:val="NoSpacing"/>
      </w:pPr>
    </w:p>
    <w:p w14:paraId="5D5A225F" w14:textId="77777777" w:rsidR="004B678F" w:rsidRPr="00AF113B" w:rsidRDefault="004B678F" w:rsidP="00DE2C61">
      <w:pPr>
        <w:pStyle w:val="NoSpacing"/>
        <w:numPr>
          <w:ilvl w:val="0"/>
          <w:numId w:val="19"/>
        </w:numPr>
      </w:pPr>
      <w:r>
        <w:t>What should be added to the final notice when the Veteran has not yet been discharged from the hospital?</w:t>
      </w:r>
    </w:p>
    <w:bookmarkEnd w:id="42"/>
    <w:p w14:paraId="65E56FD3" w14:textId="77777777" w:rsidR="004B678F" w:rsidRDefault="004B678F">
      <w:pPr>
        <w:overflowPunct/>
        <w:autoSpaceDE/>
        <w:autoSpaceDN/>
        <w:adjustRightInd/>
        <w:spacing w:before="0"/>
        <w:rPr>
          <w:rFonts w:ascii="Times New Roman Bold" w:hAnsi="Times New Roman Bold"/>
          <w:b/>
          <w:smallCaps/>
          <w:sz w:val="32"/>
          <w:szCs w:val="32"/>
        </w:rPr>
      </w:pPr>
    </w:p>
    <w:sectPr w:rsidR="004B678F">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601B33" w14:textId="77777777" w:rsidR="00270DFD" w:rsidRDefault="00270DFD">
      <w:pPr>
        <w:spacing w:before="0"/>
      </w:pPr>
      <w:r>
        <w:separator/>
      </w:r>
    </w:p>
  </w:endnote>
  <w:endnote w:type="continuationSeparator" w:id="0">
    <w:p w14:paraId="67C80D4E" w14:textId="77777777" w:rsidR="00270DFD" w:rsidRDefault="00270DF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ED86D" w14:textId="4F3D7E4F" w:rsidR="00AF5655" w:rsidRDefault="00AF5655">
    <w:pPr>
      <w:pStyle w:val="VBAFooter"/>
    </w:pPr>
    <w:r>
      <w:t xml:space="preserve">August 2020   </w:t>
    </w:r>
    <w:r>
      <w:tab/>
    </w:r>
    <w:r>
      <w:tab/>
      <w:t xml:space="preserve">Page </w:t>
    </w:r>
    <w:r>
      <w:fldChar w:fldCharType="begin"/>
    </w:r>
    <w:r>
      <w:instrText xml:space="preserve"> PAGE   \* MERGEFORMAT </w:instrText>
    </w:r>
    <w:r>
      <w:fldChar w:fldCharType="separate"/>
    </w:r>
    <w:r>
      <w:rPr>
        <w:noProof/>
      </w:rPr>
      <w:t>1</w:t>
    </w:r>
    <w:r>
      <w:fldChar w:fldCharType="end"/>
    </w:r>
  </w:p>
  <w:p w14:paraId="798188F0" w14:textId="77777777" w:rsidR="00AF5655" w:rsidRDefault="00AF5655">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428F53" w14:textId="77777777" w:rsidR="00270DFD" w:rsidRDefault="00270DFD">
      <w:pPr>
        <w:spacing w:before="0"/>
      </w:pPr>
      <w:r>
        <w:separator/>
      </w:r>
    </w:p>
  </w:footnote>
  <w:footnote w:type="continuationSeparator" w:id="0">
    <w:p w14:paraId="561958F0" w14:textId="77777777" w:rsidR="00270DFD" w:rsidRDefault="00270DFD">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41C9A"/>
    <w:multiLevelType w:val="hybridMultilevel"/>
    <w:tmpl w:val="1A988F92"/>
    <w:lvl w:ilvl="0" w:tplc="4F84D8D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E31EB4"/>
    <w:multiLevelType w:val="hybridMultilevel"/>
    <w:tmpl w:val="45E498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2C5CD4"/>
    <w:multiLevelType w:val="hybridMultilevel"/>
    <w:tmpl w:val="DBE21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276CD9"/>
    <w:multiLevelType w:val="hybridMultilevel"/>
    <w:tmpl w:val="39606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915C86"/>
    <w:multiLevelType w:val="multilevel"/>
    <w:tmpl w:val="9DAA1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DC0059"/>
    <w:multiLevelType w:val="hybridMultilevel"/>
    <w:tmpl w:val="E8FCB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D66205"/>
    <w:multiLevelType w:val="multilevel"/>
    <w:tmpl w:val="2758D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62730D"/>
    <w:multiLevelType w:val="hybridMultilevel"/>
    <w:tmpl w:val="F0D81404"/>
    <w:lvl w:ilvl="0" w:tplc="44DC10A2">
      <w:start w:val="1"/>
      <w:numFmt w:val="bullet"/>
      <w:lvlText w:val="•"/>
      <w:lvlJc w:val="left"/>
      <w:pPr>
        <w:tabs>
          <w:tab w:val="num" w:pos="720"/>
        </w:tabs>
        <w:ind w:left="720" w:hanging="360"/>
      </w:pPr>
      <w:rPr>
        <w:rFonts w:ascii="Arial" w:hAnsi="Arial" w:hint="default"/>
      </w:rPr>
    </w:lvl>
    <w:lvl w:ilvl="1" w:tplc="9E1AEAF8" w:tentative="1">
      <w:start w:val="1"/>
      <w:numFmt w:val="bullet"/>
      <w:lvlText w:val="•"/>
      <w:lvlJc w:val="left"/>
      <w:pPr>
        <w:tabs>
          <w:tab w:val="num" w:pos="1440"/>
        </w:tabs>
        <w:ind w:left="1440" w:hanging="360"/>
      </w:pPr>
      <w:rPr>
        <w:rFonts w:ascii="Arial" w:hAnsi="Arial" w:hint="default"/>
      </w:rPr>
    </w:lvl>
    <w:lvl w:ilvl="2" w:tplc="C810ACAA" w:tentative="1">
      <w:start w:val="1"/>
      <w:numFmt w:val="bullet"/>
      <w:lvlText w:val="•"/>
      <w:lvlJc w:val="left"/>
      <w:pPr>
        <w:tabs>
          <w:tab w:val="num" w:pos="2160"/>
        </w:tabs>
        <w:ind w:left="2160" w:hanging="360"/>
      </w:pPr>
      <w:rPr>
        <w:rFonts w:ascii="Arial" w:hAnsi="Arial" w:hint="default"/>
      </w:rPr>
    </w:lvl>
    <w:lvl w:ilvl="3" w:tplc="65B06702">
      <w:start w:val="1"/>
      <w:numFmt w:val="bullet"/>
      <w:lvlText w:val="•"/>
      <w:lvlJc w:val="left"/>
      <w:pPr>
        <w:tabs>
          <w:tab w:val="num" w:pos="2880"/>
        </w:tabs>
        <w:ind w:left="2880" w:hanging="360"/>
      </w:pPr>
      <w:rPr>
        <w:rFonts w:ascii="Arial" w:hAnsi="Arial" w:hint="default"/>
      </w:rPr>
    </w:lvl>
    <w:lvl w:ilvl="4" w:tplc="36CE0EDE" w:tentative="1">
      <w:start w:val="1"/>
      <w:numFmt w:val="bullet"/>
      <w:lvlText w:val="•"/>
      <w:lvlJc w:val="left"/>
      <w:pPr>
        <w:tabs>
          <w:tab w:val="num" w:pos="3600"/>
        </w:tabs>
        <w:ind w:left="3600" w:hanging="360"/>
      </w:pPr>
      <w:rPr>
        <w:rFonts w:ascii="Arial" w:hAnsi="Arial" w:hint="default"/>
      </w:rPr>
    </w:lvl>
    <w:lvl w:ilvl="5" w:tplc="C26C4F3A" w:tentative="1">
      <w:start w:val="1"/>
      <w:numFmt w:val="bullet"/>
      <w:lvlText w:val="•"/>
      <w:lvlJc w:val="left"/>
      <w:pPr>
        <w:tabs>
          <w:tab w:val="num" w:pos="4320"/>
        </w:tabs>
        <w:ind w:left="4320" w:hanging="360"/>
      </w:pPr>
      <w:rPr>
        <w:rFonts w:ascii="Arial" w:hAnsi="Arial" w:hint="default"/>
      </w:rPr>
    </w:lvl>
    <w:lvl w:ilvl="6" w:tplc="C7A0E580" w:tentative="1">
      <w:start w:val="1"/>
      <w:numFmt w:val="bullet"/>
      <w:lvlText w:val="•"/>
      <w:lvlJc w:val="left"/>
      <w:pPr>
        <w:tabs>
          <w:tab w:val="num" w:pos="5040"/>
        </w:tabs>
        <w:ind w:left="5040" w:hanging="360"/>
      </w:pPr>
      <w:rPr>
        <w:rFonts w:ascii="Arial" w:hAnsi="Arial" w:hint="default"/>
      </w:rPr>
    </w:lvl>
    <w:lvl w:ilvl="7" w:tplc="092AF076" w:tentative="1">
      <w:start w:val="1"/>
      <w:numFmt w:val="bullet"/>
      <w:lvlText w:val="•"/>
      <w:lvlJc w:val="left"/>
      <w:pPr>
        <w:tabs>
          <w:tab w:val="num" w:pos="5760"/>
        </w:tabs>
        <w:ind w:left="5760" w:hanging="360"/>
      </w:pPr>
      <w:rPr>
        <w:rFonts w:ascii="Arial" w:hAnsi="Arial" w:hint="default"/>
      </w:rPr>
    </w:lvl>
    <w:lvl w:ilvl="8" w:tplc="91169CF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687712D"/>
    <w:multiLevelType w:val="hybridMultilevel"/>
    <w:tmpl w:val="3B8CF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647118"/>
    <w:multiLevelType w:val="hybridMultilevel"/>
    <w:tmpl w:val="D49E3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5C7FB6"/>
    <w:multiLevelType w:val="hybridMultilevel"/>
    <w:tmpl w:val="CFEE9CD8"/>
    <w:lvl w:ilvl="0" w:tplc="B39E3DBE">
      <w:start w:val="1"/>
      <w:numFmt w:val="bullet"/>
      <w:pStyle w:val="VBAFirstLeve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FF6E5D"/>
    <w:multiLevelType w:val="hybridMultilevel"/>
    <w:tmpl w:val="4E6E3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807C78"/>
    <w:multiLevelType w:val="hybridMultilevel"/>
    <w:tmpl w:val="94AE6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A22801"/>
    <w:multiLevelType w:val="multilevel"/>
    <w:tmpl w:val="D76CE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3A5B0E"/>
    <w:multiLevelType w:val="hybridMultilevel"/>
    <w:tmpl w:val="DF3A5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752A03"/>
    <w:multiLevelType w:val="hybridMultilevel"/>
    <w:tmpl w:val="FED83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EB3D4B"/>
    <w:multiLevelType w:val="hybridMultilevel"/>
    <w:tmpl w:val="4ED23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6F061C"/>
    <w:multiLevelType w:val="hybridMultilevel"/>
    <w:tmpl w:val="1D20B878"/>
    <w:lvl w:ilvl="0" w:tplc="04090019">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A24363"/>
    <w:multiLevelType w:val="singleLevel"/>
    <w:tmpl w:val="00000000"/>
    <w:lvl w:ilvl="0">
      <w:start w:val="1"/>
      <w:numFmt w:val="bullet"/>
      <w:lvlText w:val="·"/>
      <w:legacy w:legacy="1" w:legacySpace="120" w:legacyIndent="432"/>
      <w:lvlJc w:val="left"/>
      <w:pPr>
        <w:ind w:left="432" w:hanging="432"/>
      </w:pPr>
      <w:rPr>
        <w:rFonts w:ascii="Symbol" w:hAnsi="Symbol" w:hint="default"/>
        <w:sz w:val="24"/>
      </w:rPr>
    </w:lvl>
  </w:abstractNum>
  <w:abstractNum w:abstractNumId="19" w15:restartNumberingAfterBreak="0">
    <w:nsid w:val="45FC2558"/>
    <w:multiLevelType w:val="hybridMultilevel"/>
    <w:tmpl w:val="D730FF6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066EF9"/>
    <w:multiLevelType w:val="hybridMultilevel"/>
    <w:tmpl w:val="3788E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957DC2"/>
    <w:multiLevelType w:val="hybridMultilevel"/>
    <w:tmpl w:val="98C2C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D513AC"/>
    <w:multiLevelType w:val="hybridMultilevel"/>
    <w:tmpl w:val="7FC653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594009"/>
    <w:multiLevelType w:val="hybridMultilevel"/>
    <w:tmpl w:val="CCB83F56"/>
    <w:lvl w:ilvl="0" w:tplc="4F84D8D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83091E"/>
    <w:multiLevelType w:val="singleLevel"/>
    <w:tmpl w:val="00000000"/>
    <w:lvl w:ilvl="0">
      <w:start w:val="1"/>
      <w:numFmt w:val="bullet"/>
      <w:lvlText w:val="·"/>
      <w:legacy w:legacy="1" w:legacySpace="120" w:legacyIndent="432"/>
      <w:lvlJc w:val="left"/>
      <w:pPr>
        <w:ind w:left="432" w:hanging="432"/>
      </w:pPr>
      <w:rPr>
        <w:rFonts w:ascii="Symbol" w:hAnsi="Symbol" w:hint="default"/>
        <w:sz w:val="24"/>
      </w:rPr>
    </w:lvl>
  </w:abstractNum>
  <w:abstractNum w:abstractNumId="25" w15:restartNumberingAfterBreak="0">
    <w:nsid w:val="67C4263C"/>
    <w:multiLevelType w:val="hybridMultilevel"/>
    <w:tmpl w:val="0D666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C55BF0"/>
    <w:multiLevelType w:val="hybridMultilevel"/>
    <w:tmpl w:val="A30A2A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C85048"/>
    <w:multiLevelType w:val="hybridMultilevel"/>
    <w:tmpl w:val="1F987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197C22"/>
    <w:multiLevelType w:val="hybridMultilevel"/>
    <w:tmpl w:val="D08C1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5238C1"/>
    <w:multiLevelType w:val="multilevel"/>
    <w:tmpl w:val="2C786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06116D"/>
    <w:multiLevelType w:val="multilevel"/>
    <w:tmpl w:val="8B863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B95C8F"/>
    <w:multiLevelType w:val="multilevel"/>
    <w:tmpl w:val="5AF00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5741A9"/>
    <w:multiLevelType w:val="hybridMultilevel"/>
    <w:tmpl w:val="5DEC93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5"/>
  </w:num>
  <w:num w:numId="4">
    <w:abstractNumId w:val="28"/>
  </w:num>
  <w:num w:numId="5">
    <w:abstractNumId w:val="9"/>
  </w:num>
  <w:num w:numId="6">
    <w:abstractNumId w:val="8"/>
  </w:num>
  <w:num w:numId="7">
    <w:abstractNumId w:val="26"/>
  </w:num>
  <w:num w:numId="8">
    <w:abstractNumId w:val="27"/>
  </w:num>
  <w:num w:numId="9">
    <w:abstractNumId w:val="11"/>
  </w:num>
  <w:num w:numId="10">
    <w:abstractNumId w:val="25"/>
  </w:num>
  <w:num w:numId="11">
    <w:abstractNumId w:val="14"/>
  </w:num>
  <w:num w:numId="12">
    <w:abstractNumId w:val="1"/>
  </w:num>
  <w:num w:numId="13">
    <w:abstractNumId w:val="0"/>
  </w:num>
  <w:num w:numId="14">
    <w:abstractNumId w:val="19"/>
  </w:num>
  <w:num w:numId="15">
    <w:abstractNumId w:val="32"/>
  </w:num>
  <w:num w:numId="16">
    <w:abstractNumId w:val="16"/>
  </w:num>
  <w:num w:numId="17">
    <w:abstractNumId w:val="20"/>
  </w:num>
  <w:num w:numId="18">
    <w:abstractNumId w:val="6"/>
  </w:num>
  <w:num w:numId="19">
    <w:abstractNumId w:val="23"/>
  </w:num>
  <w:num w:numId="20">
    <w:abstractNumId w:val="5"/>
  </w:num>
  <w:num w:numId="21">
    <w:abstractNumId w:val="17"/>
  </w:num>
  <w:num w:numId="22">
    <w:abstractNumId w:val="22"/>
  </w:num>
  <w:num w:numId="23">
    <w:abstractNumId w:val="24"/>
  </w:num>
  <w:num w:numId="24">
    <w:abstractNumId w:val="18"/>
  </w:num>
  <w:num w:numId="25">
    <w:abstractNumId w:val="4"/>
  </w:num>
  <w:num w:numId="26">
    <w:abstractNumId w:val="21"/>
  </w:num>
  <w:num w:numId="27">
    <w:abstractNumId w:val="29"/>
  </w:num>
  <w:num w:numId="28">
    <w:abstractNumId w:val="2"/>
  </w:num>
  <w:num w:numId="29">
    <w:abstractNumId w:val="7"/>
  </w:num>
  <w:num w:numId="30">
    <w:abstractNumId w:val="3"/>
  </w:num>
  <w:num w:numId="31">
    <w:abstractNumId w:val="31"/>
  </w:num>
  <w:num w:numId="32">
    <w:abstractNumId w:val="13"/>
  </w:num>
  <w:num w:numId="33">
    <w:abstractNumId w:val="3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8D3"/>
    <w:rsid w:val="00003AFB"/>
    <w:rsid w:val="000040F9"/>
    <w:rsid w:val="000061A3"/>
    <w:rsid w:val="0003572D"/>
    <w:rsid w:val="000431C0"/>
    <w:rsid w:val="00061DAF"/>
    <w:rsid w:val="000A19FE"/>
    <w:rsid w:val="000B4034"/>
    <w:rsid w:val="000B44D3"/>
    <w:rsid w:val="000B7B42"/>
    <w:rsid w:val="000C2988"/>
    <w:rsid w:val="000E3279"/>
    <w:rsid w:val="000E5518"/>
    <w:rsid w:val="001026F8"/>
    <w:rsid w:val="001346E8"/>
    <w:rsid w:val="00147AB2"/>
    <w:rsid w:val="00166976"/>
    <w:rsid w:val="001948B1"/>
    <w:rsid w:val="001C118D"/>
    <w:rsid w:val="001C38D3"/>
    <w:rsid w:val="001F1FEE"/>
    <w:rsid w:val="001F46E4"/>
    <w:rsid w:val="00203397"/>
    <w:rsid w:val="0023790E"/>
    <w:rsid w:val="002402DA"/>
    <w:rsid w:val="00244857"/>
    <w:rsid w:val="00270DFD"/>
    <w:rsid w:val="0027266D"/>
    <w:rsid w:val="002732F0"/>
    <w:rsid w:val="00284532"/>
    <w:rsid w:val="002A6FD6"/>
    <w:rsid w:val="002A7672"/>
    <w:rsid w:val="002C6AE9"/>
    <w:rsid w:val="002F2F22"/>
    <w:rsid w:val="002F45D0"/>
    <w:rsid w:val="00307415"/>
    <w:rsid w:val="0031177A"/>
    <w:rsid w:val="003261F5"/>
    <w:rsid w:val="00331D41"/>
    <w:rsid w:val="00334492"/>
    <w:rsid w:val="00335191"/>
    <w:rsid w:val="0034160E"/>
    <w:rsid w:val="00342054"/>
    <w:rsid w:val="00347F37"/>
    <w:rsid w:val="003725D4"/>
    <w:rsid w:val="00375E4E"/>
    <w:rsid w:val="00383ECF"/>
    <w:rsid w:val="0039066E"/>
    <w:rsid w:val="00396CF1"/>
    <w:rsid w:val="003B11BD"/>
    <w:rsid w:val="003C3F7E"/>
    <w:rsid w:val="003D7E6D"/>
    <w:rsid w:val="003E0092"/>
    <w:rsid w:val="003F3D44"/>
    <w:rsid w:val="003F7729"/>
    <w:rsid w:val="004467C5"/>
    <w:rsid w:val="004745EE"/>
    <w:rsid w:val="0047736B"/>
    <w:rsid w:val="004A0789"/>
    <w:rsid w:val="004A2B10"/>
    <w:rsid w:val="004A4005"/>
    <w:rsid w:val="004B678F"/>
    <w:rsid w:val="004C01B9"/>
    <w:rsid w:val="004D0EF2"/>
    <w:rsid w:val="004D2BB5"/>
    <w:rsid w:val="004E1C67"/>
    <w:rsid w:val="004F033E"/>
    <w:rsid w:val="00504C74"/>
    <w:rsid w:val="005059B9"/>
    <w:rsid w:val="00507D9B"/>
    <w:rsid w:val="005175F0"/>
    <w:rsid w:val="00520925"/>
    <w:rsid w:val="0052286D"/>
    <w:rsid w:val="005361DF"/>
    <w:rsid w:val="00553B0F"/>
    <w:rsid w:val="00553E54"/>
    <w:rsid w:val="00560F0A"/>
    <w:rsid w:val="00571243"/>
    <w:rsid w:val="00580B95"/>
    <w:rsid w:val="00593DF8"/>
    <w:rsid w:val="0059633D"/>
    <w:rsid w:val="005A53DF"/>
    <w:rsid w:val="005D1533"/>
    <w:rsid w:val="005E34A3"/>
    <w:rsid w:val="005E6CC5"/>
    <w:rsid w:val="005F5AAA"/>
    <w:rsid w:val="00640699"/>
    <w:rsid w:val="0067115A"/>
    <w:rsid w:val="0068504A"/>
    <w:rsid w:val="006876C0"/>
    <w:rsid w:val="006B0C0F"/>
    <w:rsid w:val="006E599E"/>
    <w:rsid w:val="006E5ED4"/>
    <w:rsid w:val="00705822"/>
    <w:rsid w:val="00722F75"/>
    <w:rsid w:val="00726D6D"/>
    <w:rsid w:val="00746079"/>
    <w:rsid w:val="0075000A"/>
    <w:rsid w:val="00752301"/>
    <w:rsid w:val="00760A76"/>
    <w:rsid w:val="0076469D"/>
    <w:rsid w:val="007A5600"/>
    <w:rsid w:val="007B76B5"/>
    <w:rsid w:val="007C43C3"/>
    <w:rsid w:val="007E6328"/>
    <w:rsid w:val="007E6556"/>
    <w:rsid w:val="008530A6"/>
    <w:rsid w:val="00853214"/>
    <w:rsid w:val="00863907"/>
    <w:rsid w:val="0086457E"/>
    <w:rsid w:val="00881187"/>
    <w:rsid w:val="008936DF"/>
    <w:rsid w:val="00893760"/>
    <w:rsid w:val="00894144"/>
    <w:rsid w:val="008B2919"/>
    <w:rsid w:val="008C0EEB"/>
    <w:rsid w:val="008E7698"/>
    <w:rsid w:val="009063E1"/>
    <w:rsid w:val="00975461"/>
    <w:rsid w:val="009A671D"/>
    <w:rsid w:val="009D27B1"/>
    <w:rsid w:val="009D27C2"/>
    <w:rsid w:val="009E13BC"/>
    <w:rsid w:val="009E5F3F"/>
    <w:rsid w:val="00A055E0"/>
    <w:rsid w:val="00A07B39"/>
    <w:rsid w:val="00A14620"/>
    <w:rsid w:val="00A26F18"/>
    <w:rsid w:val="00A4463C"/>
    <w:rsid w:val="00A53953"/>
    <w:rsid w:val="00A75C64"/>
    <w:rsid w:val="00AA1A39"/>
    <w:rsid w:val="00AB7039"/>
    <w:rsid w:val="00AC45CA"/>
    <w:rsid w:val="00AE2673"/>
    <w:rsid w:val="00AF1543"/>
    <w:rsid w:val="00AF5655"/>
    <w:rsid w:val="00B11B27"/>
    <w:rsid w:val="00B1530C"/>
    <w:rsid w:val="00B35F29"/>
    <w:rsid w:val="00B36DBB"/>
    <w:rsid w:val="00B459A0"/>
    <w:rsid w:val="00B47D7C"/>
    <w:rsid w:val="00B824E9"/>
    <w:rsid w:val="00B8473F"/>
    <w:rsid w:val="00B9632D"/>
    <w:rsid w:val="00BB0ACE"/>
    <w:rsid w:val="00BB3843"/>
    <w:rsid w:val="00BD181F"/>
    <w:rsid w:val="00BE1E04"/>
    <w:rsid w:val="00C32BD3"/>
    <w:rsid w:val="00C40A68"/>
    <w:rsid w:val="00C65E60"/>
    <w:rsid w:val="00C7114B"/>
    <w:rsid w:val="00C81D25"/>
    <w:rsid w:val="00C83602"/>
    <w:rsid w:val="00C9004E"/>
    <w:rsid w:val="00CB0ADB"/>
    <w:rsid w:val="00CB2F45"/>
    <w:rsid w:val="00CC6F80"/>
    <w:rsid w:val="00D05745"/>
    <w:rsid w:val="00D41D31"/>
    <w:rsid w:val="00D46B35"/>
    <w:rsid w:val="00D730E4"/>
    <w:rsid w:val="00D90DC8"/>
    <w:rsid w:val="00DA38DE"/>
    <w:rsid w:val="00DA6C78"/>
    <w:rsid w:val="00DE2C61"/>
    <w:rsid w:val="00E02669"/>
    <w:rsid w:val="00E04A63"/>
    <w:rsid w:val="00E06990"/>
    <w:rsid w:val="00E124EE"/>
    <w:rsid w:val="00E30290"/>
    <w:rsid w:val="00E33E0E"/>
    <w:rsid w:val="00E35C8B"/>
    <w:rsid w:val="00E36DD3"/>
    <w:rsid w:val="00E42440"/>
    <w:rsid w:val="00E45692"/>
    <w:rsid w:val="00E50EF0"/>
    <w:rsid w:val="00E724CE"/>
    <w:rsid w:val="00E75914"/>
    <w:rsid w:val="00EC4154"/>
    <w:rsid w:val="00EE0398"/>
    <w:rsid w:val="00F03983"/>
    <w:rsid w:val="00F03C76"/>
    <w:rsid w:val="00F04839"/>
    <w:rsid w:val="00F20503"/>
    <w:rsid w:val="00F47561"/>
    <w:rsid w:val="00F6363E"/>
    <w:rsid w:val="00F758EE"/>
    <w:rsid w:val="00F86C93"/>
    <w:rsid w:val="00FB384F"/>
    <w:rsid w:val="00FB3AAE"/>
    <w:rsid w:val="00FB529A"/>
    <w:rsid w:val="00FC13B6"/>
    <w:rsid w:val="00FC246C"/>
    <w:rsid w:val="00FC3D3E"/>
    <w:rsid w:val="00FC43E9"/>
    <w:rsid w:val="00FF3BA7"/>
    <w:rsid w:val="00FF78E3"/>
    <w:rsid w:val="045AC5CE"/>
    <w:rsid w:val="05838B2B"/>
    <w:rsid w:val="10445FD1"/>
    <w:rsid w:val="123F47DF"/>
    <w:rsid w:val="23001D40"/>
    <w:rsid w:val="2603890B"/>
    <w:rsid w:val="26E5F5C8"/>
    <w:rsid w:val="324429A8"/>
    <w:rsid w:val="3DE0A7E3"/>
    <w:rsid w:val="3F1CC3F6"/>
    <w:rsid w:val="3F2AE162"/>
    <w:rsid w:val="3FB8FA41"/>
    <w:rsid w:val="49BDFC7F"/>
    <w:rsid w:val="5DA7FF49"/>
    <w:rsid w:val="6B010575"/>
    <w:rsid w:val="6C15BEA9"/>
    <w:rsid w:val="6E049B1E"/>
    <w:rsid w:val="728E804F"/>
    <w:rsid w:val="731A586D"/>
    <w:rsid w:val="75117431"/>
    <w:rsid w:val="766B6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EF3B8"/>
  <w15:docId w15:val="{A6A5A8AF-9DCC-47BC-85CB-A7559E530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DD3"/>
    <w:pPr>
      <w:overflowPunct w:val="0"/>
      <w:autoSpaceDE w:val="0"/>
      <w:autoSpaceDN w:val="0"/>
      <w:adjustRightInd w:val="0"/>
      <w:spacing w:before="120"/>
    </w:pPr>
    <w:rPr>
      <w:rFonts w:eastAsia="Times New Roman"/>
      <w:sz w:val="24"/>
    </w:rPr>
  </w:style>
  <w:style w:type="paragraph" w:styleId="Heading1">
    <w:name w:val="heading 1"/>
    <w:basedOn w:val="Normal"/>
    <w:next w:val="Normal"/>
    <w:qFormat/>
    <w:pPr>
      <w:spacing w:before="240" w:after="240"/>
      <w:jc w:val="center"/>
      <w:outlineLvl w:val="0"/>
    </w:pPr>
    <w:rPr>
      <w:rFonts w:ascii="Times New Roman Bold" w:hAnsi="Times New Roman Bold"/>
      <w:b/>
      <w:smallCaps/>
      <w:sz w:val="28"/>
      <w:szCs w:val="36"/>
    </w:rPr>
  </w:style>
  <w:style w:type="paragraph" w:styleId="Heading2">
    <w:name w:val="heading 2"/>
    <w:basedOn w:val="Normal"/>
    <w:next w:val="Normal"/>
    <w:link w:val="Heading2Char"/>
    <w:uiPriority w:val="9"/>
    <w:qFormat/>
    <w:rsid w:val="00507D9B"/>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Times New Roman Bold" w:eastAsia="Times New Roman" w:hAnsi="Times New Roman Bold"/>
      <w:b/>
      <w:smallCaps/>
      <w:sz w:val="28"/>
      <w:szCs w:val="36"/>
    </w:rPr>
  </w:style>
  <w:style w:type="character" w:styleId="Hyperlink">
    <w:name w:val="Hyperlink"/>
    <w:uiPriority w:val="99"/>
    <w:unhideWhenUsed/>
    <w:rPr>
      <w:rFonts w:ascii="Times New Roman" w:hAnsi="Times New Roman" w:cs="Times New Roman" w:hint="default"/>
      <w:color w:val="0000FF"/>
      <w:u w:val="single"/>
    </w:rPr>
  </w:style>
  <w:style w:type="paragraph" w:styleId="TOC1">
    <w:name w:val="toc 1"/>
    <w:basedOn w:val="Normal"/>
    <w:next w:val="Normal"/>
    <w:autoRedefine/>
    <w:uiPriority w:val="39"/>
    <w:unhideWhenUsed/>
    <w:qFormat/>
    <w:pPr>
      <w:tabs>
        <w:tab w:val="right" w:leader="dot" w:pos="9350"/>
      </w:tabs>
      <w:overflowPunct/>
      <w:autoSpaceDE/>
      <w:autoSpaceDN/>
      <w:adjustRightInd/>
      <w:spacing w:after="120" w:line="360" w:lineRule="auto"/>
    </w:pPr>
    <w:rPr>
      <w:noProof/>
      <w:szCs w:val="22"/>
    </w:rPr>
  </w:style>
  <w:style w:type="paragraph" w:customStyle="1" w:styleId="VBATopicHeading1">
    <w:name w:val="VBA Topic Heading 1"/>
    <w:basedOn w:val="Heading1"/>
    <w:qFormat/>
    <w:rPr>
      <w:sz w:val="32"/>
      <w:szCs w:val="32"/>
    </w:rPr>
  </w:style>
  <w:style w:type="paragraph" w:styleId="Title">
    <w:name w:val="Title"/>
    <w:basedOn w:val="Normal"/>
    <w:qFormat/>
    <w:pPr>
      <w:pBdr>
        <w:top w:val="double" w:sz="6" w:space="6" w:color="auto"/>
        <w:left w:val="double" w:sz="6" w:space="6" w:color="auto"/>
        <w:bottom w:val="double" w:sz="6" w:space="6" w:color="auto"/>
        <w:right w:val="double" w:sz="6" w:space="6" w:color="auto"/>
      </w:pBdr>
      <w:spacing w:before="0"/>
      <w:jc w:val="center"/>
    </w:pPr>
    <w:rPr>
      <w:b/>
    </w:rPr>
  </w:style>
  <w:style w:type="character" w:customStyle="1" w:styleId="TitleChar">
    <w:name w:val="Title Char"/>
    <w:rPr>
      <w:rFonts w:eastAsia="Times New Roman"/>
      <w:b/>
      <w:sz w:val="24"/>
    </w:rPr>
  </w:style>
  <w:style w:type="paragraph" w:customStyle="1" w:styleId="VSRHandoutHeading">
    <w:name w:val="VSR Handout Heading"/>
    <w:basedOn w:val="Normal"/>
    <w:next w:val="Normal"/>
    <w:pPr>
      <w:spacing w:after="60"/>
      <w:jc w:val="center"/>
      <w:textAlignment w:val="baseline"/>
    </w:pPr>
    <w:rPr>
      <w:b/>
      <w:smallCaps/>
      <w:sz w:val="28"/>
    </w:rPr>
  </w:style>
  <w:style w:type="paragraph" w:customStyle="1" w:styleId="VBAsubtitle1">
    <w:name w:val="VBA subtitle 1"/>
    <w:basedOn w:val="Normal"/>
    <w:rPr>
      <w:b/>
      <w:caps/>
    </w:rPr>
  </w:style>
  <w:style w:type="paragraph" w:customStyle="1" w:styleId="VBASubHeading1">
    <w:name w:val="VBA Sub Heading 1"/>
    <w:basedOn w:val="Normal"/>
    <w:qFormat/>
    <w:rPr>
      <w:i/>
    </w:rPr>
  </w:style>
  <w:style w:type="paragraph" w:customStyle="1" w:styleId="VBAbodytext">
    <w:name w:val="VBA body text"/>
    <w:basedOn w:val="Normal"/>
    <w:qFormat/>
    <w:pPr>
      <w:spacing w:after="240"/>
    </w:pPr>
  </w:style>
  <w:style w:type="paragraph" w:customStyle="1" w:styleId="VBAbullets">
    <w:name w:val="VBA bullets"/>
    <w:basedOn w:val="VBAbodytext"/>
    <w:qFormat/>
    <w:pPr>
      <w:tabs>
        <w:tab w:val="left" w:pos="360"/>
      </w:tabs>
      <w:spacing w:before="100" w:after="120"/>
      <w:ind w:left="360" w:hanging="360"/>
    </w:pPr>
  </w:style>
  <w:style w:type="paragraph" w:styleId="Header">
    <w:name w:val="header"/>
    <w:basedOn w:val="Normal"/>
    <w:unhideWhenUsed/>
    <w:pPr>
      <w:tabs>
        <w:tab w:val="center" w:pos="4680"/>
        <w:tab w:val="right" w:pos="9360"/>
      </w:tabs>
      <w:spacing w:before="0"/>
    </w:pPr>
  </w:style>
  <w:style w:type="character" w:customStyle="1" w:styleId="HeaderChar">
    <w:name w:val="Header Char"/>
    <w:uiPriority w:val="99"/>
    <w:rPr>
      <w:rFonts w:eastAsia="Times New Roman"/>
      <w:sz w:val="24"/>
    </w:rPr>
  </w:style>
  <w:style w:type="paragraph" w:styleId="Footer">
    <w:name w:val="footer"/>
    <w:basedOn w:val="Normal"/>
    <w:unhideWhenUsed/>
    <w:pPr>
      <w:tabs>
        <w:tab w:val="center" w:pos="4680"/>
        <w:tab w:val="right" w:pos="9360"/>
      </w:tabs>
      <w:spacing w:before="0"/>
    </w:pPr>
  </w:style>
  <w:style w:type="character" w:customStyle="1" w:styleId="FooterChar">
    <w:name w:val="Footer Char"/>
    <w:rPr>
      <w:rFonts w:eastAsia="Times New Roman"/>
      <w:sz w:val="24"/>
    </w:rPr>
  </w:style>
  <w:style w:type="paragraph" w:styleId="BalloonText">
    <w:name w:val="Balloon Text"/>
    <w:basedOn w:val="Normal"/>
    <w:semiHidden/>
    <w:unhideWhenUsed/>
    <w:pPr>
      <w:spacing w:before="0"/>
    </w:pPr>
    <w:rPr>
      <w:rFonts w:ascii="Tahoma" w:hAnsi="Tahoma" w:cs="Tahoma"/>
      <w:sz w:val="16"/>
      <w:szCs w:val="16"/>
    </w:rPr>
  </w:style>
  <w:style w:type="character" w:customStyle="1" w:styleId="BalloonTextChar">
    <w:name w:val="Balloon Text Char"/>
    <w:semiHidden/>
    <w:rPr>
      <w:rFonts w:ascii="Tahoma" w:eastAsia="Times New Roman" w:hAnsi="Tahoma" w:cs="Tahoma"/>
      <w:sz w:val="16"/>
      <w:szCs w:val="16"/>
    </w:rPr>
  </w:style>
  <w:style w:type="paragraph" w:customStyle="1" w:styleId="VBALessonPlanTitle">
    <w:name w:val="VBA Lesson Plan Title"/>
    <w:basedOn w:val="Normal"/>
    <w:qFormat/>
    <w:pPr>
      <w:spacing w:after="120"/>
      <w:jc w:val="center"/>
      <w:textAlignment w:val="baseline"/>
    </w:pPr>
    <w:rPr>
      <w:rFonts w:ascii="Times New Roman Bold" w:hAnsi="Times New Roman Bold"/>
      <w:b/>
      <w:smallCaps/>
      <w:color w:val="0070C0"/>
      <w:sz w:val="32"/>
      <w:szCs w:val="32"/>
    </w:rPr>
  </w:style>
  <w:style w:type="paragraph" w:customStyle="1" w:styleId="VBALessonPlanName">
    <w:name w:val="VBA Lesson Plan Name"/>
    <w:basedOn w:val="VBALessonPlanTitle"/>
    <w:qFormat/>
  </w:style>
  <w:style w:type="paragraph" w:styleId="CommentText">
    <w:name w:val="annotation text"/>
    <w:basedOn w:val="Normal"/>
    <w:link w:val="CommentTextChar1"/>
    <w:semiHidden/>
  </w:style>
  <w:style w:type="character" w:customStyle="1" w:styleId="CommentTextChar">
    <w:name w:val="Comment Text Char"/>
    <w:semiHidden/>
    <w:rPr>
      <w:rFonts w:eastAsia="Times New Roman"/>
      <w:sz w:val="24"/>
    </w:rPr>
  </w:style>
  <w:style w:type="character" w:styleId="CommentReference">
    <w:name w:val="annotation reference"/>
    <w:semiHidden/>
    <w:rPr>
      <w:sz w:val="16"/>
      <w:szCs w:val="16"/>
    </w:rPr>
  </w:style>
  <w:style w:type="paragraph" w:customStyle="1" w:styleId="VBABodyText0">
    <w:name w:val="VBA Body Text"/>
    <w:basedOn w:val="Normal"/>
    <w:qFormat/>
  </w:style>
  <w:style w:type="paragraph" w:customStyle="1" w:styleId="VBAFooter">
    <w:name w:val="VBA Footer"/>
    <w:basedOn w:val="Footer"/>
    <w:qFormat/>
    <w:pPr>
      <w:widowControl w:val="0"/>
      <w:tabs>
        <w:tab w:val="clear" w:pos="4680"/>
        <w:tab w:val="clear" w:pos="9360"/>
        <w:tab w:val="center" w:pos="4320"/>
        <w:tab w:val="right" w:pos="8640"/>
      </w:tabs>
      <w:spacing w:before="120"/>
      <w:textAlignment w:val="baseline"/>
    </w:pPr>
  </w:style>
  <w:style w:type="paragraph" w:customStyle="1" w:styleId="VBAFirstLevelBullet">
    <w:name w:val="VBA First Level Bullet"/>
    <w:basedOn w:val="Normal"/>
    <w:link w:val="VBAFirstLevelBulletChar"/>
    <w:qFormat/>
    <w:rsid w:val="000E3279"/>
    <w:pPr>
      <w:numPr>
        <w:numId w:val="1"/>
      </w:numPr>
      <w:spacing w:before="0"/>
      <w:textAlignment w:val="baseline"/>
    </w:pPr>
  </w:style>
  <w:style w:type="character" w:styleId="Emphasis">
    <w:name w:val="Emphasis"/>
    <w:uiPriority w:val="20"/>
    <w:qFormat/>
    <w:rsid w:val="000E3279"/>
    <w:rPr>
      <w:rFonts w:ascii="Times New Roman" w:hAnsi="Times New Roman" w:cs="Times New Roman"/>
      <w:i/>
      <w:iCs/>
    </w:rPr>
  </w:style>
  <w:style w:type="paragraph" w:styleId="NormalWeb">
    <w:name w:val="Normal (Web)"/>
    <w:basedOn w:val="Normal"/>
    <w:uiPriority w:val="99"/>
    <w:semiHidden/>
    <w:unhideWhenUsed/>
    <w:rsid w:val="000B44D3"/>
    <w:rPr>
      <w:szCs w:val="24"/>
    </w:rPr>
  </w:style>
  <w:style w:type="paragraph" w:styleId="NoSpacing">
    <w:name w:val="No Spacing"/>
    <w:uiPriority w:val="1"/>
    <w:qFormat/>
    <w:rsid w:val="00A53953"/>
    <w:pPr>
      <w:overflowPunct w:val="0"/>
      <w:autoSpaceDE w:val="0"/>
      <w:autoSpaceDN w:val="0"/>
      <w:adjustRightInd w:val="0"/>
    </w:pPr>
    <w:rPr>
      <w:rFonts w:eastAsia="Times New Roman"/>
      <w:sz w:val="24"/>
    </w:rPr>
  </w:style>
  <w:style w:type="character" w:customStyle="1" w:styleId="VBAFirstLevelBulletChar">
    <w:name w:val="VBA First Level Bullet Char"/>
    <w:link w:val="VBAFirstLevelBullet"/>
    <w:rsid w:val="00A53953"/>
    <w:rPr>
      <w:rFonts w:eastAsia="Times New Roman"/>
      <w:sz w:val="24"/>
    </w:rPr>
  </w:style>
  <w:style w:type="character" w:styleId="UnresolvedMention">
    <w:name w:val="Unresolved Mention"/>
    <w:basedOn w:val="DefaultParagraphFont"/>
    <w:uiPriority w:val="99"/>
    <w:semiHidden/>
    <w:unhideWhenUsed/>
    <w:rsid w:val="00A53953"/>
    <w:rPr>
      <w:color w:val="605E5C"/>
      <w:shd w:val="clear" w:color="auto" w:fill="E1DFDD"/>
    </w:rPr>
  </w:style>
  <w:style w:type="character" w:styleId="FollowedHyperlink">
    <w:name w:val="FollowedHyperlink"/>
    <w:basedOn w:val="DefaultParagraphFont"/>
    <w:uiPriority w:val="99"/>
    <w:semiHidden/>
    <w:unhideWhenUsed/>
    <w:rsid w:val="000061A3"/>
    <w:rPr>
      <w:color w:val="800080" w:themeColor="followedHyperlink"/>
      <w:u w:val="single"/>
    </w:rPr>
  </w:style>
  <w:style w:type="paragraph" w:customStyle="1" w:styleId="VBALevel3Heading">
    <w:name w:val="VBA Level 3 Heading"/>
    <w:basedOn w:val="Normal"/>
    <w:qFormat/>
    <w:rsid w:val="00003AFB"/>
    <w:pPr>
      <w:textAlignment w:val="baseline"/>
    </w:pPr>
    <w:rPr>
      <w:i/>
      <w:color w:val="0070C0"/>
    </w:rPr>
  </w:style>
  <w:style w:type="character" w:customStyle="1" w:styleId="Heading2Char">
    <w:name w:val="Heading 2 Char"/>
    <w:basedOn w:val="DefaultParagraphFont"/>
    <w:link w:val="Heading2"/>
    <w:uiPriority w:val="9"/>
    <w:rsid w:val="00507D9B"/>
    <w:rPr>
      <w:rFonts w:ascii="Cambria" w:eastAsia="Times New Roman" w:hAnsi="Cambria"/>
      <w:b/>
      <w:bCs/>
      <w:i/>
      <w:iCs/>
      <w:sz w:val="28"/>
      <w:szCs w:val="28"/>
    </w:rPr>
  </w:style>
  <w:style w:type="paragraph" w:styleId="BodyText">
    <w:name w:val="Body Text"/>
    <w:basedOn w:val="Normal"/>
    <w:link w:val="BodyTextChar"/>
    <w:semiHidden/>
    <w:rsid w:val="00507D9B"/>
    <w:pPr>
      <w:widowControl w:val="0"/>
      <w:spacing w:after="120"/>
      <w:textAlignment w:val="baseline"/>
    </w:pPr>
  </w:style>
  <w:style w:type="character" w:customStyle="1" w:styleId="BodyTextChar">
    <w:name w:val="Body Text Char"/>
    <w:basedOn w:val="DefaultParagraphFont"/>
    <w:link w:val="BodyText"/>
    <w:semiHidden/>
    <w:rsid w:val="00507D9B"/>
    <w:rPr>
      <w:rFonts w:eastAsia="Times New Roman"/>
      <w:sz w:val="24"/>
    </w:rPr>
  </w:style>
  <w:style w:type="paragraph" w:customStyle="1" w:styleId="norm12">
    <w:name w:val="norm12"/>
    <w:basedOn w:val="Normal"/>
    <w:rsid w:val="00507D9B"/>
    <w:pPr>
      <w:spacing w:before="0"/>
    </w:pPr>
  </w:style>
  <w:style w:type="paragraph" w:styleId="ListParagraph">
    <w:name w:val="List Paragraph"/>
    <w:basedOn w:val="Normal"/>
    <w:uiPriority w:val="34"/>
    <w:qFormat/>
    <w:rsid w:val="004B678F"/>
    <w:pPr>
      <w:overflowPunct/>
      <w:autoSpaceDE/>
      <w:autoSpaceDN/>
      <w:adjustRightInd/>
      <w:spacing w:before="0" w:after="200" w:line="276" w:lineRule="auto"/>
      <w:ind w:left="720"/>
      <w:contextualSpacing/>
    </w:pPr>
    <w:rPr>
      <w:rFonts w:ascii="Calibri" w:eastAsia="Calibri" w:hAnsi="Calibri"/>
      <w:sz w:val="22"/>
      <w:szCs w:val="22"/>
    </w:rPr>
  </w:style>
  <w:style w:type="paragraph" w:styleId="CommentSubject">
    <w:name w:val="annotation subject"/>
    <w:basedOn w:val="CommentText"/>
    <w:next w:val="CommentText"/>
    <w:link w:val="CommentSubjectChar"/>
    <w:uiPriority w:val="99"/>
    <w:semiHidden/>
    <w:unhideWhenUsed/>
    <w:rsid w:val="009E13BC"/>
    <w:rPr>
      <w:b/>
      <w:bCs/>
      <w:sz w:val="20"/>
    </w:rPr>
  </w:style>
  <w:style w:type="character" w:customStyle="1" w:styleId="CommentTextChar1">
    <w:name w:val="Comment Text Char1"/>
    <w:basedOn w:val="DefaultParagraphFont"/>
    <w:link w:val="CommentText"/>
    <w:semiHidden/>
    <w:rsid w:val="009E13BC"/>
    <w:rPr>
      <w:rFonts w:eastAsia="Times New Roman"/>
      <w:sz w:val="24"/>
    </w:rPr>
  </w:style>
  <w:style w:type="character" w:customStyle="1" w:styleId="CommentSubjectChar">
    <w:name w:val="Comment Subject Char"/>
    <w:basedOn w:val="CommentTextChar1"/>
    <w:link w:val="CommentSubject"/>
    <w:uiPriority w:val="99"/>
    <w:semiHidden/>
    <w:rsid w:val="009E13BC"/>
    <w:rPr>
      <w:rFonts w:eastAsia="Times New Roman"/>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78928">
      <w:bodyDiv w:val="1"/>
      <w:marLeft w:val="0"/>
      <w:marRight w:val="0"/>
      <w:marTop w:val="0"/>
      <w:marBottom w:val="0"/>
      <w:divBdr>
        <w:top w:val="none" w:sz="0" w:space="0" w:color="auto"/>
        <w:left w:val="none" w:sz="0" w:space="0" w:color="auto"/>
        <w:bottom w:val="none" w:sz="0" w:space="0" w:color="auto"/>
        <w:right w:val="none" w:sz="0" w:space="0" w:color="auto"/>
      </w:divBdr>
    </w:div>
    <w:div w:id="211500861">
      <w:bodyDiv w:val="1"/>
      <w:marLeft w:val="0"/>
      <w:marRight w:val="0"/>
      <w:marTop w:val="0"/>
      <w:marBottom w:val="0"/>
      <w:divBdr>
        <w:top w:val="none" w:sz="0" w:space="0" w:color="auto"/>
        <w:left w:val="none" w:sz="0" w:space="0" w:color="auto"/>
        <w:bottom w:val="none" w:sz="0" w:space="0" w:color="auto"/>
        <w:right w:val="none" w:sz="0" w:space="0" w:color="auto"/>
      </w:divBdr>
      <w:divsChild>
        <w:div w:id="919215353">
          <w:marLeft w:val="0"/>
          <w:marRight w:val="0"/>
          <w:marTop w:val="0"/>
          <w:marBottom w:val="0"/>
          <w:divBdr>
            <w:top w:val="none" w:sz="0" w:space="0" w:color="auto"/>
            <w:left w:val="none" w:sz="0" w:space="0" w:color="auto"/>
            <w:bottom w:val="none" w:sz="0" w:space="0" w:color="auto"/>
            <w:right w:val="none" w:sz="0" w:space="0" w:color="auto"/>
          </w:divBdr>
          <w:divsChild>
            <w:div w:id="1513488869">
              <w:marLeft w:val="0"/>
              <w:marRight w:val="0"/>
              <w:marTop w:val="0"/>
              <w:marBottom w:val="0"/>
              <w:divBdr>
                <w:top w:val="none" w:sz="0" w:space="0" w:color="auto"/>
                <w:left w:val="none" w:sz="0" w:space="0" w:color="auto"/>
                <w:bottom w:val="none" w:sz="0" w:space="0" w:color="auto"/>
                <w:right w:val="none" w:sz="0" w:space="0" w:color="auto"/>
              </w:divBdr>
              <w:divsChild>
                <w:div w:id="1549536239">
                  <w:marLeft w:val="0"/>
                  <w:marRight w:val="0"/>
                  <w:marTop w:val="0"/>
                  <w:marBottom w:val="0"/>
                  <w:divBdr>
                    <w:top w:val="none" w:sz="0" w:space="0" w:color="auto"/>
                    <w:left w:val="none" w:sz="0" w:space="0" w:color="auto"/>
                    <w:bottom w:val="none" w:sz="0" w:space="0" w:color="auto"/>
                    <w:right w:val="none" w:sz="0" w:space="0" w:color="auto"/>
                  </w:divBdr>
                  <w:divsChild>
                    <w:div w:id="1115826561">
                      <w:marLeft w:val="0"/>
                      <w:marRight w:val="0"/>
                      <w:marTop w:val="0"/>
                      <w:marBottom w:val="0"/>
                      <w:divBdr>
                        <w:top w:val="none" w:sz="0" w:space="0" w:color="auto"/>
                        <w:left w:val="none" w:sz="0" w:space="0" w:color="auto"/>
                        <w:bottom w:val="none" w:sz="0" w:space="0" w:color="auto"/>
                        <w:right w:val="none" w:sz="0" w:space="0" w:color="auto"/>
                      </w:divBdr>
                      <w:divsChild>
                        <w:div w:id="1270695435">
                          <w:marLeft w:val="0"/>
                          <w:marRight w:val="0"/>
                          <w:marTop w:val="0"/>
                          <w:marBottom w:val="0"/>
                          <w:divBdr>
                            <w:top w:val="none" w:sz="0" w:space="0" w:color="auto"/>
                            <w:left w:val="none" w:sz="0" w:space="0" w:color="auto"/>
                            <w:bottom w:val="none" w:sz="0" w:space="0" w:color="auto"/>
                            <w:right w:val="none" w:sz="0" w:space="0" w:color="auto"/>
                          </w:divBdr>
                          <w:divsChild>
                            <w:div w:id="1165783520">
                              <w:marLeft w:val="0"/>
                              <w:marRight w:val="0"/>
                              <w:marTop w:val="0"/>
                              <w:marBottom w:val="0"/>
                              <w:divBdr>
                                <w:top w:val="none" w:sz="0" w:space="0" w:color="auto"/>
                                <w:left w:val="none" w:sz="0" w:space="0" w:color="auto"/>
                                <w:bottom w:val="none" w:sz="0" w:space="0" w:color="auto"/>
                                <w:right w:val="none" w:sz="0" w:space="0" w:color="auto"/>
                              </w:divBdr>
                              <w:divsChild>
                                <w:div w:id="1682581699">
                                  <w:marLeft w:val="0"/>
                                  <w:marRight w:val="0"/>
                                  <w:marTop w:val="0"/>
                                  <w:marBottom w:val="0"/>
                                  <w:divBdr>
                                    <w:top w:val="none" w:sz="0" w:space="0" w:color="auto"/>
                                    <w:left w:val="none" w:sz="0" w:space="0" w:color="auto"/>
                                    <w:bottom w:val="none" w:sz="0" w:space="0" w:color="auto"/>
                                    <w:right w:val="none" w:sz="0" w:space="0" w:color="auto"/>
                                  </w:divBdr>
                                  <w:divsChild>
                                    <w:div w:id="1810635951">
                                      <w:marLeft w:val="0"/>
                                      <w:marRight w:val="0"/>
                                      <w:marTop w:val="0"/>
                                      <w:marBottom w:val="0"/>
                                      <w:divBdr>
                                        <w:top w:val="none" w:sz="0" w:space="0" w:color="auto"/>
                                        <w:left w:val="none" w:sz="0" w:space="0" w:color="auto"/>
                                        <w:bottom w:val="none" w:sz="0" w:space="0" w:color="auto"/>
                                        <w:right w:val="none" w:sz="0" w:space="0" w:color="auto"/>
                                      </w:divBdr>
                                      <w:divsChild>
                                        <w:div w:id="1466698318">
                                          <w:marLeft w:val="0"/>
                                          <w:marRight w:val="0"/>
                                          <w:marTop w:val="0"/>
                                          <w:marBottom w:val="0"/>
                                          <w:divBdr>
                                            <w:top w:val="none" w:sz="0" w:space="0" w:color="auto"/>
                                            <w:left w:val="none" w:sz="0" w:space="0" w:color="auto"/>
                                            <w:bottom w:val="none" w:sz="0" w:space="0" w:color="auto"/>
                                            <w:right w:val="none" w:sz="0" w:space="0" w:color="auto"/>
                                          </w:divBdr>
                                          <w:divsChild>
                                            <w:div w:id="1838223834">
                                              <w:marLeft w:val="0"/>
                                              <w:marRight w:val="0"/>
                                              <w:marTop w:val="0"/>
                                              <w:marBottom w:val="0"/>
                                              <w:divBdr>
                                                <w:top w:val="none" w:sz="0" w:space="0" w:color="auto"/>
                                                <w:left w:val="none" w:sz="0" w:space="0" w:color="auto"/>
                                                <w:bottom w:val="none" w:sz="0" w:space="0" w:color="auto"/>
                                                <w:right w:val="none" w:sz="0" w:space="0" w:color="auto"/>
                                              </w:divBdr>
                                              <w:divsChild>
                                                <w:div w:id="22904116">
                                                  <w:marLeft w:val="0"/>
                                                  <w:marRight w:val="0"/>
                                                  <w:marTop w:val="0"/>
                                                  <w:marBottom w:val="0"/>
                                                  <w:divBdr>
                                                    <w:top w:val="none" w:sz="0" w:space="0" w:color="auto"/>
                                                    <w:left w:val="none" w:sz="0" w:space="0" w:color="auto"/>
                                                    <w:bottom w:val="none" w:sz="0" w:space="0" w:color="auto"/>
                                                    <w:right w:val="none" w:sz="0" w:space="0" w:color="auto"/>
                                                  </w:divBdr>
                                                  <w:divsChild>
                                                    <w:div w:id="961888841">
                                                      <w:marLeft w:val="0"/>
                                                      <w:marRight w:val="0"/>
                                                      <w:marTop w:val="0"/>
                                                      <w:marBottom w:val="0"/>
                                                      <w:divBdr>
                                                        <w:top w:val="none" w:sz="0" w:space="0" w:color="auto"/>
                                                        <w:left w:val="none" w:sz="0" w:space="0" w:color="auto"/>
                                                        <w:bottom w:val="none" w:sz="0" w:space="0" w:color="auto"/>
                                                        <w:right w:val="none" w:sz="0" w:space="0" w:color="auto"/>
                                                      </w:divBdr>
                                                      <w:divsChild>
                                                        <w:div w:id="2074430841">
                                                          <w:marLeft w:val="0"/>
                                                          <w:marRight w:val="0"/>
                                                          <w:marTop w:val="0"/>
                                                          <w:marBottom w:val="0"/>
                                                          <w:divBdr>
                                                            <w:top w:val="none" w:sz="0" w:space="0" w:color="auto"/>
                                                            <w:left w:val="none" w:sz="0" w:space="0" w:color="auto"/>
                                                            <w:bottom w:val="none" w:sz="0" w:space="0" w:color="auto"/>
                                                            <w:right w:val="none" w:sz="0" w:space="0" w:color="auto"/>
                                                          </w:divBdr>
                                                          <w:divsChild>
                                                            <w:div w:id="1945262259">
                                                              <w:marLeft w:val="0"/>
                                                              <w:marRight w:val="0"/>
                                                              <w:marTop w:val="0"/>
                                                              <w:marBottom w:val="0"/>
                                                              <w:divBdr>
                                                                <w:top w:val="none" w:sz="0" w:space="0" w:color="auto"/>
                                                                <w:left w:val="none" w:sz="0" w:space="0" w:color="auto"/>
                                                                <w:bottom w:val="none" w:sz="0" w:space="0" w:color="auto"/>
                                                                <w:right w:val="none" w:sz="0" w:space="0" w:color="auto"/>
                                                              </w:divBdr>
                                                              <w:divsChild>
                                                                <w:div w:id="1790121281">
                                                                  <w:marLeft w:val="0"/>
                                                                  <w:marRight w:val="0"/>
                                                                  <w:marTop w:val="0"/>
                                                                  <w:marBottom w:val="0"/>
                                                                  <w:divBdr>
                                                                    <w:top w:val="none" w:sz="0" w:space="0" w:color="auto"/>
                                                                    <w:left w:val="none" w:sz="0" w:space="0" w:color="auto"/>
                                                                    <w:bottom w:val="none" w:sz="0" w:space="0" w:color="auto"/>
                                                                    <w:right w:val="none" w:sz="0" w:space="0" w:color="auto"/>
                                                                  </w:divBdr>
                                                                  <w:divsChild>
                                                                    <w:div w:id="1202741103">
                                                                      <w:marLeft w:val="0"/>
                                                                      <w:marRight w:val="0"/>
                                                                      <w:marTop w:val="0"/>
                                                                      <w:marBottom w:val="0"/>
                                                                      <w:divBdr>
                                                                        <w:top w:val="none" w:sz="0" w:space="0" w:color="auto"/>
                                                                        <w:left w:val="none" w:sz="0" w:space="0" w:color="auto"/>
                                                                        <w:bottom w:val="none" w:sz="0" w:space="0" w:color="auto"/>
                                                                        <w:right w:val="none" w:sz="0" w:space="0" w:color="auto"/>
                                                                      </w:divBdr>
                                                                      <w:divsChild>
                                                                        <w:div w:id="1108739612">
                                                                          <w:marLeft w:val="0"/>
                                                                          <w:marRight w:val="0"/>
                                                                          <w:marTop w:val="0"/>
                                                                          <w:marBottom w:val="0"/>
                                                                          <w:divBdr>
                                                                            <w:top w:val="none" w:sz="0" w:space="0" w:color="auto"/>
                                                                            <w:left w:val="none" w:sz="0" w:space="0" w:color="auto"/>
                                                                            <w:bottom w:val="none" w:sz="0" w:space="0" w:color="auto"/>
                                                                            <w:right w:val="none" w:sz="0" w:space="0" w:color="auto"/>
                                                                          </w:divBdr>
                                                                        </w:div>
                                                                        <w:div w:id="630207937">
                                                                          <w:marLeft w:val="0"/>
                                                                          <w:marRight w:val="0"/>
                                                                          <w:marTop w:val="0"/>
                                                                          <w:marBottom w:val="0"/>
                                                                          <w:divBdr>
                                                                            <w:top w:val="none" w:sz="0" w:space="0" w:color="auto"/>
                                                                            <w:left w:val="none" w:sz="0" w:space="0" w:color="auto"/>
                                                                            <w:bottom w:val="none" w:sz="0" w:space="0" w:color="auto"/>
                                                                            <w:right w:val="none" w:sz="0" w:space="0" w:color="auto"/>
                                                                          </w:divBdr>
                                                                        </w:div>
                                                                        <w:div w:id="1019312917">
                                                                          <w:marLeft w:val="0"/>
                                                                          <w:marRight w:val="0"/>
                                                                          <w:marTop w:val="0"/>
                                                                          <w:marBottom w:val="0"/>
                                                                          <w:divBdr>
                                                                            <w:top w:val="none" w:sz="0" w:space="0" w:color="auto"/>
                                                                            <w:left w:val="none" w:sz="0" w:space="0" w:color="auto"/>
                                                                            <w:bottom w:val="none" w:sz="0" w:space="0" w:color="auto"/>
                                                                            <w:right w:val="none" w:sz="0" w:space="0" w:color="auto"/>
                                                                          </w:divBdr>
                                                                        </w:div>
                                                                        <w:div w:id="95684853">
                                                                          <w:marLeft w:val="0"/>
                                                                          <w:marRight w:val="0"/>
                                                                          <w:marTop w:val="0"/>
                                                                          <w:marBottom w:val="0"/>
                                                                          <w:divBdr>
                                                                            <w:top w:val="none" w:sz="0" w:space="0" w:color="auto"/>
                                                                            <w:left w:val="none" w:sz="0" w:space="0" w:color="auto"/>
                                                                            <w:bottom w:val="none" w:sz="0" w:space="0" w:color="auto"/>
                                                                            <w:right w:val="none" w:sz="0" w:space="0" w:color="auto"/>
                                                                          </w:divBdr>
                                                                        </w:div>
                                                                        <w:div w:id="53739983">
                                                                          <w:marLeft w:val="0"/>
                                                                          <w:marRight w:val="0"/>
                                                                          <w:marTop w:val="0"/>
                                                                          <w:marBottom w:val="0"/>
                                                                          <w:divBdr>
                                                                            <w:top w:val="none" w:sz="0" w:space="0" w:color="auto"/>
                                                                            <w:left w:val="none" w:sz="0" w:space="0" w:color="auto"/>
                                                                            <w:bottom w:val="none" w:sz="0" w:space="0" w:color="auto"/>
                                                                            <w:right w:val="none" w:sz="0" w:space="0" w:color="auto"/>
                                                                          </w:divBdr>
                                                                        </w:div>
                                                                        <w:div w:id="2008290156">
                                                                          <w:marLeft w:val="0"/>
                                                                          <w:marRight w:val="0"/>
                                                                          <w:marTop w:val="0"/>
                                                                          <w:marBottom w:val="0"/>
                                                                          <w:divBdr>
                                                                            <w:top w:val="none" w:sz="0" w:space="0" w:color="auto"/>
                                                                            <w:left w:val="none" w:sz="0" w:space="0" w:color="auto"/>
                                                                            <w:bottom w:val="none" w:sz="0" w:space="0" w:color="auto"/>
                                                                            <w:right w:val="none" w:sz="0" w:space="0" w:color="auto"/>
                                                                          </w:divBdr>
                                                                        </w:div>
                                                                        <w:div w:id="622611464">
                                                                          <w:marLeft w:val="0"/>
                                                                          <w:marRight w:val="0"/>
                                                                          <w:marTop w:val="0"/>
                                                                          <w:marBottom w:val="0"/>
                                                                          <w:divBdr>
                                                                            <w:top w:val="none" w:sz="0" w:space="0" w:color="auto"/>
                                                                            <w:left w:val="none" w:sz="0" w:space="0" w:color="auto"/>
                                                                            <w:bottom w:val="none" w:sz="0" w:space="0" w:color="auto"/>
                                                                            <w:right w:val="none" w:sz="0" w:space="0" w:color="auto"/>
                                                                          </w:divBdr>
                                                                        </w:div>
                                                                        <w:div w:id="840700060">
                                                                          <w:marLeft w:val="0"/>
                                                                          <w:marRight w:val="0"/>
                                                                          <w:marTop w:val="0"/>
                                                                          <w:marBottom w:val="0"/>
                                                                          <w:divBdr>
                                                                            <w:top w:val="none" w:sz="0" w:space="0" w:color="auto"/>
                                                                            <w:left w:val="none" w:sz="0" w:space="0" w:color="auto"/>
                                                                            <w:bottom w:val="none" w:sz="0" w:space="0" w:color="auto"/>
                                                                            <w:right w:val="none" w:sz="0" w:space="0" w:color="auto"/>
                                                                          </w:divBdr>
                                                                        </w:div>
                                                                        <w:div w:id="92264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8949782">
      <w:bodyDiv w:val="1"/>
      <w:marLeft w:val="0"/>
      <w:marRight w:val="0"/>
      <w:marTop w:val="0"/>
      <w:marBottom w:val="0"/>
      <w:divBdr>
        <w:top w:val="none" w:sz="0" w:space="0" w:color="auto"/>
        <w:left w:val="none" w:sz="0" w:space="0" w:color="auto"/>
        <w:bottom w:val="none" w:sz="0" w:space="0" w:color="auto"/>
        <w:right w:val="none" w:sz="0" w:space="0" w:color="auto"/>
      </w:divBdr>
      <w:divsChild>
        <w:div w:id="117913718">
          <w:marLeft w:val="749"/>
          <w:marRight w:val="0"/>
          <w:marTop w:val="0"/>
          <w:marBottom w:val="120"/>
          <w:divBdr>
            <w:top w:val="none" w:sz="0" w:space="0" w:color="auto"/>
            <w:left w:val="none" w:sz="0" w:space="0" w:color="auto"/>
            <w:bottom w:val="none" w:sz="0" w:space="0" w:color="auto"/>
            <w:right w:val="none" w:sz="0" w:space="0" w:color="auto"/>
          </w:divBdr>
        </w:div>
      </w:divsChild>
    </w:div>
    <w:div w:id="241836334">
      <w:bodyDiv w:val="1"/>
      <w:marLeft w:val="0"/>
      <w:marRight w:val="0"/>
      <w:marTop w:val="0"/>
      <w:marBottom w:val="0"/>
      <w:divBdr>
        <w:top w:val="none" w:sz="0" w:space="0" w:color="auto"/>
        <w:left w:val="none" w:sz="0" w:space="0" w:color="auto"/>
        <w:bottom w:val="none" w:sz="0" w:space="0" w:color="auto"/>
        <w:right w:val="none" w:sz="0" w:space="0" w:color="auto"/>
      </w:divBdr>
    </w:div>
    <w:div w:id="573468081">
      <w:bodyDiv w:val="1"/>
      <w:marLeft w:val="0"/>
      <w:marRight w:val="0"/>
      <w:marTop w:val="0"/>
      <w:marBottom w:val="0"/>
      <w:divBdr>
        <w:top w:val="none" w:sz="0" w:space="0" w:color="auto"/>
        <w:left w:val="none" w:sz="0" w:space="0" w:color="auto"/>
        <w:bottom w:val="none" w:sz="0" w:space="0" w:color="auto"/>
        <w:right w:val="none" w:sz="0" w:space="0" w:color="auto"/>
      </w:divBdr>
    </w:div>
    <w:div w:id="611204935">
      <w:bodyDiv w:val="1"/>
      <w:marLeft w:val="0"/>
      <w:marRight w:val="0"/>
      <w:marTop w:val="0"/>
      <w:marBottom w:val="0"/>
      <w:divBdr>
        <w:top w:val="none" w:sz="0" w:space="0" w:color="auto"/>
        <w:left w:val="none" w:sz="0" w:space="0" w:color="auto"/>
        <w:bottom w:val="none" w:sz="0" w:space="0" w:color="auto"/>
        <w:right w:val="none" w:sz="0" w:space="0" w:color="auto"/>
      </w:divBdr>
      <w:divsChild>
        <w:div w:id="785075189">
          <w:marLeft w:val="547"/>
          <w:marRight w:val="0"/>
          <w:marTop w:val="134"/>
          <w:marBottom w:val="0"/>
          <w:divBdr>
            <w:top w:val="none" w:sz="0" w:space="0" w:color="auto"/>
            <w:left w:val="none" w:sz="0" w:space="0" w:color="auto"/>
            <w:bottom w:val="none" w:sz="0" w:space="0" w:color="auto"/>
            <w:right w:val="none" w:sz="0" w:space="0" w:color="auto"/>
          </w:divBdr>
        </w:div>
        <w:div w:id="1682706241">
          <w:marLeft w:val="547"/>
          <w:marRight w:val="0"/>
          <w:marTop w:val="134"/>
          <w:marBottom w:val="0"/>
          <w:divBdr>
            <w:top w:val="none" w:sz="0" w:space="0" w:color="auto"/>
            <w:left w:val="none" w:sz="0" w:space="0" w:color="auto"/>
            <w:bottom w:val="none" w:sz="0" w:space="0" w:color="auto"/>
            <w:right w:val="none" w:sz="0" w:space="0" w:color="auto"/>
          </w:divBdr>
        </w:div>
      </w:divsChild>
    </w:div>
    <w:div w:id="672998977">
      <w:bodyDiv w:val="1"/>
      <w:marLeft w:val="0"/>
      <w:marRight w:val="0"/>
      <w:marTop w:val="0"/>
      <w:marBottom w:val="0"/>
      <w:divBdr>
        <w:top w:val="none" w:sz="0" w:space="0" w:color="auto"/>
        <w:left w:val="none" w:sz="0" w:space="0" w:color="auto"/>
        <w:bottom w:val="none" w:sz="0" w:space="0" w:color="auto"/>
        <w:right w:val="none" w:sz="0" w:space="0" w:color="auto"/>
      </w:divBdr>
      <w:divsChild>
        <w:div w:id="531694823">
          <w:marLeft w:val="0"/>
          <w:marRight w:val="0"/>
          <w:marTop w:val="0"/>
          <w:marBottom w:val="0"/>
          <w:divBdr>
            <w:top w:val="none" w:sz="0" w:space="0" w:color="auto"/>
            <w:left w:val="none" w:sz="0" w:space="0" w:color="auto"/>
            <w:bottom w:val="none" w:sz="0" w:space="0" w:color="auto"/>
            <w:right w:val="none" w:sz="0" w:space="0" w:color="auto"/>
          </w:divBdr>
          <w:divsChild>
            <w:div w:id="484277104">
              <w:marLeft w:val="0"/>
              <w:marRight w:val="0"/>
              <w:marTop w:val="0"/>
              <w:marBottom w:val="0"/>
              <w:divBdr>
                <w:top w:val="none" w:sz="0" w:space="0" w:color="auto"/>
                <w:left w:val="none" w:sz="0" w:space="0" w:color="auto"/>
                <w:bottom w:val="none" w:sz="0" w:space="0" w:color="auto"/>
                <w:right w:val="none" w:sz="0" w:space="0" w:color="auto"/>
              </w:divBdr>
              <w:divsChild>
                <w:div w:id="1769882633">
                  <w:marLeft w:val="0"/>
                  <w:marRight w:val="0"/>
                  <w:marTop w:val="0"/>
                  <w:marBottom w:val="0"/>
                  <w:divBdr>
                    <w:top w:val="none" w:sz="0" w:space="0" w:color="auto"/>
                    <w:left w:val="none" w:sz="0" w:space="0" w:color="auto"/>
                    <w:bottom w:val="none" w:sz="0" w:space="0" w:color="auto"/>
                    <w:right w:val="none" w:sz="0" w:space="0" w:color="auto"/>
                  </w:divBdr>
                  <w:divsChild>
                    <w:div w:id="236323476">
                      <w:marLeft w:val="0"/>
                      <w:marRight w:val="0"/>
                      <w:marTop w:val="0"/>
                      <w:marBottom w:val="0"/>
                      <w:divBdr>
                        <w:top w:val="none" w:sz="0" w:space="0" w:color="auto"/>
                        <w:left w:val="none" w:sz="0" w:space="0" w:color="auto"/>
                        <w:bottom w:val="none" w:sz="0" w:space="0" w:color="auto"/>
                        <w:right w:val="none" w:sz="0" w:space="0" w:color="auto"/>
                      </w:divBdr>
                      <w:divsChild>
                        <w:div w:id="740910871">
                          <w:marLeft w:val="0"/>
                          <w:marRight w:val="0"/>
                          <w:marTop w:val="0"/>
                          <w:marBottom w:val="0"/>
                          <w:divBdr>
                            <w:top w:val="none" w:sz="0" w:space="0" w:color="auto"/>
                            <w:left w:val="none" w:sz="0" w:space="0" w:color="auto"/>
                            <w:bottom w:val="none" w:sz="0" w:space="0" w:color="auto"/>
                            <w:right w:val="none" w:sz="0" w:space="0" w:color="auto"/>
                          </w:divBdr>
                          <w:divsChild>
                            <w:div w:id="1412893738">
                              <w:marLeft w:val="0"/>
                              <w:marRight w:val="0"/>
                              <w:marTop w:val="0"/>
                              <w:marBottom w:val="0"/>
                              <w:divBdr>
                                <w:top w:val="none" w:sz="0" w:space="0" w:color="auto"/>
                                <w:left w:val="none" w:sz="0" w:space="0" w:color="auto"/>
                                <w:bottom w:val="none" w:sz="0" w:space="0" w:color="auto"/>
                                <w:right w:val="none" w:sz="0" w:space="0" w:color="auto"/>
                              </w:divBdr>
                              <w:divsChild>
                                <w:div w:id="146670444">
                                  <w:marLeft w:val="0"/>
                                  <w:marRight w:val="0"/>
                                  <w:marTop w:val="0"/>
                                  <w:marBottom w:val="0"/>
                                  <w:divBdr>
                                    <w:top w:val="none" w:sz="0" w:space="0" w:color="auto"/>
                                    <w:left w:val="none" w:sz="0" w:space="0" w:color="auto"/>
                                    <w:bottom w:val="none" w:sz="0" w:space="0" w:color="auto"/>
                                    <w:right w:val="none" w:sz="0" w:space="0" w:color="auto"/>
                                  </w:divBdr>
                                  <w:divsChild>
                                    <w:div w:id="1177116399">
                                      <w:marLeft w:val="0"/>
                                      <w:marRight w:val="0"/>
                                      <w:marTop w:val="0"/>
                                      <w:marBottom w:val="0"/>
                                      <w:divBdr>
                                        <w:top w:val="none" w:sz="0" w:space="0" w:color="auto"/>
                                        <w:left w:val="none" w:sz="0" w:space="0" w:color="auto"/>
                                        <w:bottom w:val="none" w:sz="0" w:space="0" w:color="auto"/>
                                        <w:right w:val="none" w:sz="0" w:space="0" w:color="auto"/>
                                      </w:divBdr>
                                      <w:divsChild>
                                        <w:div w:id="2059933025">
                                          <w:marLeft w:val="0"/>
                                          <w:marRight w:val="0"/>
                                          <w:marTop w:val="0"/>
                                          <w:marBottom w:val="0"/>
                                          <w:divBdr>
                                            <w:top w:val="none" w:sz="0" w:space="0" w:color="auto"/>
                                            <w:left w:val="none" w:sz="0" w:space="0" w:color="auto"/>
                                            <w:bottom w:val="none" w:sz="0" w:space="0" w:color="auto"/>
                                            <w:right w:val="none" w:sz="0" w:space="0" w:color="auto"/>
                                          </w:divBdr>
                                          <w:divsChild>
                                            <w:div w:id="1016927653">
                                              <w:marLeft w:val="0"/>
                                              <w:marRight w:val="0"/>
                                              <w:marTop w:val="0"/>
                                              <w:marBottom w:val="0"/>
                                              <w:divBdr>
                                                <w:top w:val="none" w:sz="0" w:space="0" w:color="auto"/>
                                                <w:left w:val="none" w:sz="0" w:space="0" w:color="auto"/>
                                                <w:bottom w:val="none" w:sz="0" w:space="0" w:color="auto"/>
                                                <w:right w:val="none" w:sz="0" w:space="0" w:color="auto"/>
                                              </w:divBdr>
                                              <w:divsChild>
                                                <w:div w:id="1958442404">
                                                  <w:marLeft w:val="0"/>
                                                  <w:marRight w:val="0"/>
                                                  <w:marTop w:val="0"/>
                                                  <w:marBottom w:val="0"/>
                                                  <w:divBdr>
                                                    <w:top w:val="none" w:sz="0" w:space="0" w:color="auto"/>
                                                    <w:left w:val="none" w:sz="0" w:space="0" w:color="auto"/>
                                                    <w:bottom w:val="none" w:sz="0" w:space="0" w:color="auto"/>
                                                    <w:right w:val="none" w:sz="0" w:space="0" w:color="auto"/>
                                                  </w:divBdr>
                                                  <w:divsChild>
                                                    <w:div w:id="952978961">
                                                      <w:marLeft w:val="0"/>
                                                      <w:marRight w:val="0"/>
                                                      <w:marTop w:val="0"/>
                                                      <w:marBottom w:val="0"/>
                                                      <w:divBdr>
                                                        <w:top w:val="none" w:sz="0" w:space="0" w:color="auto"/>
                                                        <w:left w:val="none" w:sz="0" w:space="0" w:color="auto"/>
                                                        <w:bottom w:val="none" w:sz="0" w:space="0" w:color="auto"/>
                                                        <w:right w:val="none" w:sz="0" w:space="0" w:color="auto"/>
                                                      </w:divBdr>
                                                      <w:divsChild>
                                                        <w:div w:id="861166393">
                                                          <w:marLeft w:val="0"/>
                                                          <w:marRight w:val="0"/>
                                                          <w:marTop w:val="0"/>
                                                          <w:marBottom w:val="0"/>
                                                          <w:divBdr>
                                                            <w:top w:val="none" w:sz="0" w:space="0" w:color="auto"/>
                                                            <w:left w:val="none" w:sz="0" w:space="0" w:color="auto"/>
                                                            <w:bottom w:val="none" w:sz="0" w:space="0" w:color="auto"/>
                                                            <w:right w:val="none" w:sz="0" w:space="0" w:color="auto"/>
                                                          </w:divBdr>
                                                          <w:divsChild>
                                                            <w:div w:id="622228683">
                                                              <w:marLeft w:val="0"/>
                                                              <w:marRight w:val="0"/>
                                                              <w:marTop w:val="0"/>
                                                              <w:marBottom w:val="0"/>
                                                              <w:divBdr>
                                                                <w:top w:val="none" w:sz="0" w:space="0" w:color="auto"/>
                                                                <w:left w:val="none" w:sz="0" w:space="0" w:color="auto"/>
                                                                <w:bottom w:val="none" w:sz="0" w:space="0" w:color="auto"/>
                                                                <w:right w:val="none" w:sz="0" w:space="0" w:color="auto"/>
                                                              </w:divBdr>
                                                              <w:divsChild>
                                                                <w:div w:id="277641038">
                                                                  <w:marLeft w:val="0"/>
                                                                  <w:marRight w:val="0"/>
                                                                  <w:marTop w:val="0"/>
                                                                  <w:marBottom w:val="0"/>
                                                                  <w:divBdr>
                                                                    <w:top w:val="none" w:sz="0" w:space="0" w:color="auto"/>
                                                                    <w:left w:val="none" w:sz="0" w:space="0" w:color="auto"/>
                                                                    <w:bottom w:val="none" w:sz="0" w:space="0" w:color="auto"/>
                                                                    <w:right w:val="none" w:sz="0" w:space="0" w:color="auto"/>
                                                                  </w:divBdr>
                                                                  <w:divsChild>
                                                                    <w:div w:id="57679880">
                                                                      <w:marLeft w:val="0"/>
                                                                      <w:marRight w:val="0"/>
                                                                      <w:marTop w:val="0"/>
                                                                      <w:marBottom w:val="0"/>
                                                                      <w:divBdr>
                                                                        <w:top w:val="none" w:sz="0" w:space="0" w:color="auto"/>
                                                                        <w:left w:val="none" w:sz="0" w:space="0" w:color="auto"/>
                                                                        <w:bottom w:val="none" w:sz="0" w:space="0" w:color="auto"/>
                                                                        <w:right w:val="none" w:sz="0" w:space="0" w:color="auto"/>
                                                                      </w:divBdr>
                                                                    </w:div>
                                                                    <w:div w:id="2178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65688271">
      <w:bodyDiv w:val="1"/>
      <w:marLeft w:val="0"/>
      <w:marRight w:val="0"/>
      <w:marTop w:val="0"/>
      <w:marBottom w:val="0"/>
      <w:divBdr>
        <w:top w:val="none" w:sz="0" w:space="0" w:color="auto"/>
        <w:left w:val="none" w:sz="0" w:space="0" w:color="auto"/>
        <w:bottom w:val="none" w:sz="0" w:space="0" w:color="auto"/>
        <w:right w:val="none" w:sz="0" w:space="0" w:color="auto"/>
      </w:divBdr>
    </w:div>
    <w:div w:id="1311132882">
      <w:bodyDiv w:val="1"/>
      <w:marLeft w:val="0"/>
      <w:marRight w:val="0"/>
      <w:marTop w:val="0"/>
      <w:marBottom w:val="0"/>
      <w:divBdr>
        <w:top w:val="none" w:sz="0" w:space="0" w:color="auto"/>
        <w:left w:val="none" w:sz="0" w:space="0" w:color="auto"/>
        <w:bottom w:val="none" w:sz="0" w:space="0" w:color="auto"/>
        <w:right w:val="none" w:sz="0" w:space="0" w:color="auto"/>
      </w:divBdr>
    </w:div>
    <w:div w:id="1314062518">
      <w:bodyDiv w:val="1"/>
      <w:marLeft w:val="0"/>
      <w:marRight w:val="0"/>
      <w:marTop w:val="0"/>
      <w:marBottom w:val="0"/>
      <w:divBdr>
        <w:top w:val="none" w:sz="0" w:space="0" w:color="auto"/>
        <w:left w:val="none" w:sz="0" w:space="0" w:color="auto"/>
        <w:bottom w:val="none" w:sz="0" w:space="0" w:color="auto"/>
        <w:right w:val="none" w:sz="0" w:space="0" w:color="auto"/>
      </w:divBdr>
      <w:divsChild>
        <w:div w:id="1110391364">
          <w:marLeft w:val="0"/>
          <w:marRight w:val="0"/>
          <w:marTop w:val="0"/>
          <w:marBottom w:val="0"/>
          <w:divBdr>
            <w:top w:val="none" w:sz="0" w:space="0" w:color="auto"/>
            <w:left w:val="none" w:sz="0" w:space="0" w:color="auto"/>
            <w:bottom w:val="none" w:sz="0" w:space="0" w:color="auto"/>
            <w:right w:val="none" w:sz="0" w:space="0" w:color="auto"/>
          </w:divBdr>
          <w:divsChild>
            <w:div w:id="2050759790">
              <w:marLeft w:val="0"/>
              <w:marRight w:val="0"/>
              <w:marTop w:val="0"/>
              <w:marBottom w:val="0"/>
              <w:divBdr>
                <w:top w:val="none" w:sz="0" w:space="0" w:color="auto"/>
                <w:left w:val="none" w:sz="0" w:space="0" w:color="auto"/>
                <w:bottom w:val="none" w:sz="0" w:space="0" w:color="auto"/>
                <w:right w:val="none" w:sz="0" w:space="0" w:color="auto"/>
              </w:divBdr>
              <w:divsChild>
                <w:div w:id="664666839">
                  <w:marLeft w:val="0"/>
                  <w:marRight w:val="0"/>
                  <w:marTop w:val="0"/>
                  <w:marBottom w:val="0"/>
                  <w:divBdr>
                    <w:top w:val="none" w:sz="0" w:space="0" w:color="auto"/>
                    <w:left w:val="none" w:sz="0" w:space="0" w:color="auto"/>
                    <w:bottom w:val="none" w:sz="0" w:space="0" w:color="auto"/>
                    <w:right w:val="none" w:sz="0" w:space="0" w:color="auto"/>
                  </w:divBdr>
                  <w:divsChild>
                    <w:div w:id="228007238">
                      <w:marLeft w:val="0"/>
                      <w:marRight w:val="0"/>
                      <w:marTop w:val="0"/>
                      <w:marBottom w:val="0"/>
                      <w:divBdr>
                        <w:top w:val="none" w:sz="0" w:space="0" w:color="auto"/>
                        <w:left w:val="none" w:sz="0" w:space="0" w:color="auto"/>
                        <w:bottom w:val="none" w:sz="0" w:space="0" w:color="auto"/>
                        <w:right w:val="none" w:sz="0" w:space="0" w:color="auto"/>
                      </w:divBdr>
                      <w:divsChild>
                        <w:div w:id="287469066">
                          <w:marLeft w:val="0"/>
                          <w:marRight w:val="0"/>
                          <w:marTop w:val="0"/>
                          <w:marBottom w:val="0"/>
                          <w:divBdr>
                            <w:top w:val="none" w:sz="0" w:space="0" w:color="auto"/>
                            <w:left w:val="none" w:sz="0" w:space="0" w:color="auto"/>
                            <w:bottom w:val="none" w:sz="0" w:space="0" w:color="auto"/>
                            <w:right w:val="none" w:sz="0" w:space="0" w:color="auto"/>
                          </w:divBdr>
                          <w:divsChild>
                            <w:div w:id="311101324">
                              <w:marLeft w:val="0"/>
                              <w:marRight w:val="0"/>
                              <w:marTop w:val="0"/>
                              <w:marBottom w:val="0"/>
                              <w:divBdr>
                                <w:top w:val="none" w:sz="0" w:space="0" w:color="auto"/>
                                <w:left w:val="none" w:sz="0" w:space="0" w:color="auto"/>
                                <w:bottom w:val="none" w:sz="0" w:space="0" w:color="auto"/>
                                <w:right w:val="none" w:sz="0" w:space="0" w:color="auto"/>
                              </w:divBdr>
                              <w:divsChild>
                                <w:div w:id="220870587">
                                  <w:marLeft w:val="0"/>
                                  <w:marRight w:val="0"/>
                                  <w:marTop w:val="0"/>
                                  <w:marBottom w:val="0"/>
                                  <w:divBdr>
                                    <w:top w:val="none" w:sz="0" w:space="0" w:color="auto"/>
                                    <w:left w:val="none" w:sz="0" w:space="0" w:color="auto"/>
                                    <w:bottom w:val="none" w:sz="0" w:space="0" w:color="auto"/>
                                    <w:right w:val="none" w:sz="0" w:space="0" w:color="auto"/>
                                  </w:divBdr>
                                  <w:divsChild>
                                    <w:div w:id="1755929026">
                                      <w:marLeft w:val="0"/>
                                      <w:marRight w:val="0"/>
                                      <w:marTop w:val="0"/>
                                      <w:marBottom w:val="0"/>
                                      <w:divBdr>
                                        <w:top w:val="none" w:sz="0" w:space="0" w:color="auto"/>
                                        <w:left w:val="none" w:sz="0" w:space="0" w:color="auto"/>
                                        <w:bottom w:val="none" w:sz="0" w:space="0" w:color="auto"/>
                                        <w:right w:val="none" w:sz="0" w:space="0" w:color="auto"/>
                                      </w:divBdr>
                                      <w:divsChild>
                                        <w:div w:id="915942592">
                                          <w:marLeft w:val="0"/>
                                          <w:marRight w:val="0"/>
                                          <w:marTop w:val="0"/>
                                          <w:marBottom w:val="0"/>
                                          <w:divBdr>
                                            <w:top w:val="none" w:sz="0" w:space="0" w:color="auto"/>
                                            <w:left w:val="none" w:sz="0" w:space="0" w:color="auto"/>
                                            <w:bottom w:val="none" w:sz="0" w:space="0" w:color="auto"/>
                                            <w:right w:val="none" w:sz="0" w:space="0" w:color="auto"/>
                                          </w:divBdr>
                                          <w:divsChild>
                                            <w:div w:id="83382229">
                                              <w:marLeft w:val="0"/>
                                              <w:marRight w:val="0"/>
                                              <w:marTop w:val="0"/>
                                              <w:marBottom w:val="0"/>
                                              <w:divBdr>
                                                <w:top w:val="none" w:sz="0" w:space="0" w:color="auto"/>
                                                <w:left w:val="none" w:sz="0" w:space="0" w:color="auto"/>
                                                <w:bottom w:val="none" w:sz="0" w:space="0" w:color="auto"/>
                                                <w:right w:val="none" w:sz="0" w:space="0" w:color="auto"/>
                                              </w:divBdr>
                                              <w:divsChild>
                                                <w:div w:id="713231641">
                                                  <w:marLeft w:val="0"/>
                                                  <w:marRight w:val="0"/>
                                                  <w:marTop w:val="0"/>
                                                  <w:marBottom w:val="0"/>
                                                  <w:divBdr>
                                                    <w:top w:val="none" w:sz="0" w:space="0" w:color="auto"/>
                                                    <w:left w:val="none" w:sz="0" w:space="0" w:color="auto"/>
                                                    <w:bottom w:val="none" w:sz="0" w:space="0" w:color="auto"/>
                                                    <w:right w:val="none" w:sz="0" w:space="0" w:color="auto"/>
                                                  </w:divBdr>
                                                  <w:divsChild>
                                                    <w:div w:id="731083078">
                                                      <w:marLeft w:val="0"/>
                                                      <w:marRight w:val="0"/>
                                                      <w:marTop w:val="0"/>
                                                      <w:marBottom w:val="0"/>
                                                      <w:divBdr>
                                                        <w:top w:val="none" w:sz="0" w:space="0" w:color="auto"/>
                                                        <w:left w:val="none" w:sz="0" w:space="0" w:color="auto"/>
                                                        <w:bottom w:val="none" w:sz="0" w:space="0" w:color="auto"/>
                                                        <w:right w:val="none" w:sz="0" w:space="0" w:color="auto"/>
                                                      </w:divBdr>
                                                      <w:divsChild>
                                                        <w:div w:id="281494807">
                                                          <w:marLeft w:val="0"/>
                                                          <w:marRight w:val="0"/>
                                                          <w:marTop w:val="0"/>
                                                          <w:marBottom w:val="0"/>
                                                          <w:divBdr>
                                                            <w:top w:val="none" w:sz="0" w:space="0" w:color="auto"/>
                                                            <w:left w:val="none" w:sz="0" w:space="0" w:color="auto"/>
                                                            <w:bottom w:val="none" w:sz="0" w:space="0" w:color="auto"/>
                                                            <w:right w:val="none" w:sz="0" w:space="0" w:color="auto"/>
                                                          </w:divBdr>
                                                          <w:divsChild>
                                                            <w:div w:id="2031182832">
                                                              <w:marLeft w:val="0"/>
                                                              <w:marRight w:val="0"/>
                                                              <w:marTop w:val="0"/>
                                                              <w:marBottom w:val="0"/>
                                                              <w:divBdr>
                                                                <w:top w:val="none" w:sz="0" w:space="0" w:color="auto"/>
                                                                <w:left w:val="none" w:sz="0" w:space="0" w:color="auto"/>
                                                                <w:bottom w:val="none" w:sz="0" w:space="0" w:color="auto"/>
                                                                <w:right w:val="none" w:sz="0" w:space="0" w:color="auto"/>
                                                              </w:divBdr>
                                                              <w:divsChild>
                                                                <w:div w:id="1473595520">
                                                                  <w:marLeft w:val="0"/>
                                                                  <w:marRight w:val="0"/>
                                                                  <w:marTop w:val="0"/>
                                                                  <w:marBottom w:val="0"/>
                                                                  <w:divBdr>
                                                                    <w:top w:val="none" w:sz="0" w:space="0" w:color="auto"/>
                                                                    <w:left w:val="none" w:sz="0" w:space="0" w:color="auto"/>
                                                                    <w:bottom w:val="none" w:sz="0" w:space="0" w:color="auto"/>
                                                                    <w:right w:val="none" w:sz="0" w:space="0" w:color="auto"/>
                                                                  </w:divBdr>
                                                                  <w:divsChild>
                                                                    <w:div w:id="1921207421">
                                                                      <w:marLeft w:val="0"/>
                                                                      <w:marRight w:val="0"/>
                                                                      <w:marTop w:val="0"/>
                                                                      <w:marBottom w:val="0"/>
                                                                      <w:divBdr>
                                                                        <w:top w:val="none" w:sz="0" w:space="0" w:color="auto"/>
                                                                        <w:left w:val="none" w:sz="0" w:space="0" w:color="auto"/>
                                                                        <w:bottom w:val="none" w:sz="0" w:space="0" w:color="auto"/>
                                                                        <w:right w:val="none" w:sz="0" w:space="0" w:color="auto"/>
                                                                      </w:divBdr>
                                                                      <w:divsChild>
                                                                        <w:div w:id="18910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4986734">
      <w:bodyDiv w:val="1"/>
      <w:marLeft w:val="0"/>
      <w:marRight w:val="0"/>
      <w:marTop w:val="0"/>
      <w:marBottom w:val="0"/>
      <w:divBdr>
        <w:top w:val="none" w:sz="0" w:space="0" w:color="auto"/>
        <w:left w:val="none" w:sz="0" w:space="0" w:color="auto"/>
        <w:bottom w:val="none" w:sz="0" w:space="0" w:color="auto"/>
        <w:right w:val="none" w:sz="0" w:space="0" w:color="auto"/>
      </w:divBdr>
    </w:div>
    <w:div w:id="1541283649">
      <w:bodyDiv w:val="1"/>
      <w:marLeft w:val="0"/>
      <w:marRight w:val="0"/>
      <w:marTop w:val="0"/>
      <w:marBottom w:val="0"/>
      <w:divBdr>
        <w:top w:val="none" w:sz="0" w:space="0" w:color="auto"/>
        <w:left w:val="none" w:sz="0" w:space="0" w:color="auto"/>
        <w:bottom w:val="none" w:sz="0" w:space="0" w:color="auto"/>
        <w:right w:val="none" w:sz="0" w:space="0" w:color="auto"/>
      </w:divBdr>
      <w:divsChild>
        <w:div w:id="375274639">
          <w:marLeft w:val="547"/>
          <w:marRight w:val="0"/>
          <w:marTop w:val="134"/>
          <w:marBottom w:val="0"/>
          <w:divBdr>
            <w:top w:val="none" w:sz="0" w:space="0" w:color="auto"/>
            <w:left w:val="none" w:sz="0" w:space="0" w:color="auto"/>
            <w:bottom w:val="none" w:sz="0" w:space="0" w:color="auto"/>
            <w:right w:val="none" w:sz="0" w:space="0" w:color="auto"/>
          </w:divBdr>
        </w:div>
        <w:div w:id="812136925">
          <w:marLeft w:val="547"/>
          <w:marRight w:val="0"/>
          <w:marTop w:val="134"/>
          <w:marBottom w:val="0"/>
          <w:divBdr>
            <w:top w:val="none" w:sz="0" w:space="0" w:color="auto"/>
            <w:left w:val="none" w:sz="0" w:space="0" w:color="auto"/>
            <w:bottom w:val="none" w:sz="0" w:space="0" w:color="auto"/>
            <w:right w:val="none" w:sz="0" w:space="0" w:color="auto"/>
          </w:divBdr>
        </w:div>
        <w:div w:id="2145659446">
          <w:marLeft w:val="547"/>
          <w:marRight w:val="0"/>
          <w:marTop w:val="134"/>
          <w:marBottom w:val="0"/>
          <w:divBdr>
            <w:top w:val="none" w:sz="0" w:space="0" w:color="auto"/>
            <w:left w:val="none" w:sz="0" w:space="0" w:color="auto"/>
            <w:bottom w:val="none" w:sz="0" w:space="0" w:color="auto"/>
            <w:right w:val="none" w:sz="0" w:space="0" w:color="auto"/>
          </w:divBdr>
        </w:div>
      </w:divsChild>
    </w:div>
    <w:div w:id="1701006267">
      <w:bodyDiv w:val="1"/>
      <w:marLeft w:val="0"/>
      <w:marRight w:val="0"/>
      <w:marTop w:val="0"/>
      <w:marBottom w:val="0"/>
      <w:divBdr>
        <w:top w:val="none" w:sz="0" w:space="0" w:color="auto"/>
        <w:left w:val="none" w:sz="0" w:space="0" w:color="auto"/>
        <w:bottom w:val="none" w:sz="0" w:space="0" w:color="auto"/>
        <w:right w:val="none" w:sz="0" w:space="0" w:color="auto"/>
      </w:divBdr>
    </w:div>
    <w:div w:id="1715035454">
      <w:bodyDiv w:val="1"/>
      <w:marLeft w:val="0"/>
      <w:marRight w:val="0"/>
      <w:marTop w:val="0"/>
      <w:marBottom w:val="0"/>
      <w:divBdr>
        <w:top w:val="none" w:sz="0" w:space="0" w:color="auto"/>
        <w:left w:val="none" w:sz="0" w:space="0" w:color="auto"/>
        <w:bottom w:val="none" w:sz="0" w:space="0" w:color="auto"/>
        <w:right w:val="none" w:sz="0" w:space="0" w:color="auto"/>
      </w:divBdr>
    </w:div>
    <w:div w:id="1717702910">
      <w:bodyDiv w:val="1"/>
      <w:marLeft w:val="0"/>
      <w:marRight w:val="0"/>
      <w:marTop w:val="0"/>
      <w:marBottom w:val="0"/>
      <w:divBdr>
        <w:top w:val="none" w:sz="0" w:space="0" w:color="auto"/>
        <w:left w:val="none" w:sz="0" w:space="0" w:color="auto"/>
        <w:bottom w:val="none" w:sz="0" w:space="0" w:color="auto"/>
        <w:right w:val="none" w:sz="0" w:space="0" w:color="auto"/>
      </w:divBdr>
      <w:divsChild>
        <w:div w:id="1002395236">
          <w:marLeft w:val="0"/>
          <w:marRight w:val="0"/>
          <w:marTop w:val="0"/>
          <w:marBottom w:val="0"/>
          <w:divBdr>
            <w:top w:val="none" w:sz="0" w:space="0" w:color="auto"/>
            <w:left w:val="none" w:sz="0" w:space="0" w:color="auto"/>
            <w:bottom w:val="none" w:sz="0" w:space="0" w:color="auto"/>
            <w:right w:val="none" w:sz="0" w:space="0" w:color="auto"/>
          </w:divBdr>
          <w:divsChild>
            <w:div w:id="2092312337">
              <w:marLeft w:val="0"/>
              <w:marRight w:val="0"/>
              <w:marTop w:val="0"/>
              <w:marBottom w:val="0"/>
              <w:divBdr>
                <w:top w:val="none" w:sz="0" w:space="0" w:color="auto"/>
                <w:left w:val="none" w:sz="0" w:space="0" w:color="auto"/>
                <w:bottom w:val="none" w:sz="0" w:space="0" w:color="auto"/>
                <w:right w:val="none" w:sz="0" w:space="0" w:color="auto"/>
              </w:divBdr>
              <w:divsChild>
                <w:div w:id="744111765">
                  <w:marLeft w:val="0"/>
                  <w:marRight w:val="0"/>
                  <w:marTop w:val="0"/>
                  <w:marBottom w:val="0"/>
                  <w:divBdr>
                    <w:top w:val="none" w:sz="0" w:space="0" w:color="auto"/>
                    <w:left w:val="none" w:sz="0" w:space="0" w:color="auto"/>
                    <w:bottom w:val="none" w:sz="0" w:space="0" w:color="auto"/>
                    <w:right w:val="none" w:sz="0" w:space="0" w:color="auto"/>
                  </w:divBdr>
                  <w:divsChild>
                    <w:div w:id="1663194216">
                      <w:marLeft w:val="0"/>
                      <w:marRight w:val="0"/>
                      <w:marTop w:val="0"/>
                      <w:marBottom w:val="0"/>
                      <w:divBdr>
                        <w:top w:val="none" w:sz="0" w:space="0" w:color="auto"/>
                        <w:left w:val="none" w:sz="0" w:space="0" w:color="auto"/>
                        <w:bottom w:val="none" w:sz="0" w:space="0" w:color="auto"/>
                        <w:right w:val="none" w:sz="0" w:space="0" w:color="auto"/>
                      </w:divBdr>
                      <w:divsChild>
                        <w:div w:id="354428750">
                          <w:marLeft w:val="0"/>
                          <w:marRight w:val="0"/>
                          <w:marTop w:val="0"/>
                          <w:marBottom w:val="0"/>
                          <w:divBdr>
                            <w:top w:val="none" w:sz="0" w:space="0" w:color="auto"/>
                            <w:left w:val="none" w:sz="0" w:space="0" w:color="auto"/>
                            <w:bottom w:val="none" w:sz="0" w:space="0" w:color="auto"/>
                            <w:right w:val="none" w:sz="0" w:space="0" w:color="auto"/>
                          </w:divBdr>
                          <w:divsChild>
                            <w:div w:id="1506742474">
                              <w:marLeft w:val="0"/>
                              <w:marRight w:val="0"/>
                              <w:marTop w:val="0"/>
                              <w:marBottom w:val="0"/>
                              <w:divBdr>
                                <w:top w:val="none" w:sz="0" w:space="0" w:color="auto"/>
                                <w:left w:val="none" w:sz="0" w:space="0" w:color="auto"/>
                                <w:bottom w:val="none" w:sz="0" w:space="0" w:color="auto"/>
                                <w:right w:val="none" w:sz="0" w:space="0" w:color="auto"/>
                              </w:divBdr>
                              <w:divsChild>
                                <w:div w:id="826433772">
                                  <w:marLeft w:val="0"/>
                                  <w:marRight w:val="0"/>
                                  <w:marTop w:val="0"/>
                                  <w:marBottom w:val="0"/>
                                  <w:divBdr>
                                    <w:top w:val="none" w:sz="0" w:space="0" w:color="auto"/>
                                    <w:left w:val="none" w:sz="0" w:space="0" w:color="auto"/>
                                    <w:bottom w:val="none" w:sz="0" w:space="0" w:color="auto"/>
                                    <w:right w:val="none" w:sz="0" w:space="0" w:color="auto"/>
                                  </w:divBdr>
                                  <w:divsChild>
                                    <w:div w:id="1109352629">
                                      <w:marLeft w:val="0"/>
                                      <w:marRight w:val="0"/>
                                      <w:marTop w:val="0"/>
                                      <w:marBottom w:val="0"/>
                                      <w:divBdr>
                                        <w:top w:val="none" w:sz="0" w:space="0" w:color="auto"/>
                                        <w:left w:val="none" w:sz="0" w:space="0" w:color="auto"/>
                                        <w:bottom w:val="none" w:sz="0" w:space="0" w:color="auto"/>
                                        <w:right w:val="none" w:sz="0" w:space="0" w:color="auto"/>
                                      </w:divBdr>
                                      <w:divsChild>
                                        <w:div w:id="405883457">
                                          <w:marLeft w:val="0"/>
                                          <w:marRight w:val="0"/>
                                          <w:marTop w:val="0"/>
                                          <w:marBottom w:val="0"/>
                                          <w:divBdr>
                                            <w:top w:val="none" w:sz="0" w:space="0" w:color="auto"/>
                                            <w:left w:val="none" w:sz="0" w:space="0" w:color="auto"/>
                                            <w:bottom w:val="none" w:sz="0" w:space="0" w:color="auto"/>
                                            <w:right w:val="none" w:sz="0" w:space="0" w:color="auto"/>
                                          </w:divBdr>
                                          <w:divsChild>
                                            <w:div w:id="1357121857">
                                              <w:marLeft w:val="0"/>
                                              <w:marRight w:val="0"/>
                                              <w:marTop w:val="0"/>
                                              <w:marBottom w:val="0"/>
                                              <w:divBdr>
                                                <w:top w:val="none" w:sz="0" w:space="0" w:color="auto"/>
                                                <w:left w:val="none" w:sz="0" w:space="0" w:color="auto"/>
                                                <w:bottom w:val="none" w:sz="0" w:space="0" w:color="auto"/>
                                                <w:right w:val="none" w:sz="0" w:space="0" w:color="auto"/>
                                              </w:divBdr>
                                              <w:divsChild>
                                                <w:div w:id="1630162268">
                                                  <w:marLeft w:val="0"/>
                                                  <w:marRight w:val="0"/>
                                                  <w:marTop w:val="0"/>
                                                  <w:marBottom w:val="0"/>
                                                  <w:divBdr>
                                                    <w:top w:val="none" w:sz="0" w:space="0" w:color="auto"/>
                                                    <w:left w:val="none" w:sz="0" w:space="0" w:color="auto"/>
                                                    <w:bottom w:val="none" w:sz="0" w:space="0" w:color="auto"/>
                                                    <w:right w:val="none" w:sz="0" w:space="0" w:color="auto"/>
                                                  </w:divBdr>
                                                  <w:divsChild>
                                                    <w:div w:id="405305592">
                                                      <w:marLeft w:val="0"/>
                                                      <w:marRight w:val="0"/>
                                                      <w:marTop w:val="0"/>
                                                      <w:marBottom w:val="0"/>
                                                      <w:divBdr>
                                                        <w:top w:val="none" w:sz="0" w:space="0" w:color="auto"/>
                                                        <w:left w:val="none" w:sz="0" w:space="0" w:color="auto"/>
                                                        <w:bottom w:val="none" w:sz="0" w:space="0" w:color="auto"/>
                                                        <w:right w:val="none" w:sz="0" w:space="0" w:color="auto"/>
                                                      </w:divBdr>
                                                      <w:divsChild>
                                                        <w:div w:id="976950931">
                                                          <w:marLeft w:val="0"/>
                                                          <w:marRight w:val="0"/>
                                                          <w:marTop w:val="0"/>
                                                          <w:marBottom w:val="0"/>
                                                          <w:divBdr>
                                                            <w:top w:val="none" w:sz="0" w:space="0" w:color="auto"/>
                                                            <w:left w:val="none" w:sz="0" w:space="0" w:color="auto"/>
                                                            <w:bottom w:val="none" w:sz="0" w:space="0" w:color="auto"/>
                                                            <w:right w:val="none" w:sz="0" w:space="0" w:color="auto"/>
                                                          </w:divBdr>
                                                          <w:divsChild>
                                                            <w:div w:id="650715176">
                                                              <w:marLeft w:val="0"/>
                                                              <w:marRight w:val="0"/>
                                                              <w:marTop w:val="0"/>
                                                              <w:marBottom w:val="0"/>
                                                              <w:divBdr>
                                                                <w:top w:val="none" w:sz="0" w:space="0" w:color="auto"/>
                                                                <w:left w:val="none" w:sz="0" w:space="0" w:color="auto"/>
                                                                <w:bottom w:val="none" w:sz="0" w:space="0" w:color="auto"/>
                                                                <w:right w:val="none" w:sz="0" w:space="0" w:color="auto"/>
                                                              </w:divBdr>
                                                              <w:divsChild>
                                                                <w:div w:id="123815835">
                                                                  <w:marLeft w:val="0"/>
                                                                  <w:marRight w:val="0"/>
                                                                  <w:marTop w:val="0"/>
                                                                  <w:marBottom w:val="0"/>
                                                                  <w:divBdr>
                                                                    <w:top w:val="none" w:sz="0" w:space="0" w:color="auto"/>
                                                                    <w:left w:val="none" w:sz="0" w:space="0" w:color="auto"/>
                                                                    <w:bottom w:val="none" w:sz="0" w:space="0" w:color="auto"/>
                                                                    <w:right w:val="none" w:sz="0" w:space="0" w:color="auto"/>
                                                                  </w:divBdr>
                                                                  <w:divsChild>
                                                                    <w:div w:id="302783742">
                                                                      <w:marLeft w:val="0"/>
                                                                      <w:marRight w:val="0"/>
                                                                      <w:marTop w:val="0"/>
                                                                      <w:marBottom w:val="0"/>
                                                                      <w:divBdr>
                                                                        <w:top w:val="none" w:sz="0" w:space="0" w:color="auto"/>
                                                                        <w:left w:val="none" w:sz="0" w:space="0" w:color="auto"/>
                                                                        <w:bottom w:val="none" w:sz="0" w:space="0" w:color="auto"/>
                                                                        <w:right w:val="none" w:sz="0" w:space="0" w:color="auto"/>
                                                                      </w:divBdr>
                                                                      <w:divsChild>
                                                                        <w:div w:id="1584409227">
                                                                          <w:marLeft w:val="0"/>
                                                                          <w:marRight w:val="0"/>
                                                                          <w:marTop w:val="0"/>
                                                                          <w:marBottom w:val="0"/>
                                                                          <w:divBdr>
                                                                            <w:top w:val="none" w:sz="0" w:space="0" w:color="auto"/>
                                                                            <w:left w:val="none" w:sz="0" w:space="0" w:color="auto"/>
                                                                            <w:bottom w:val="none" w:sz="0" w:space="0" w:color="auto"/>
                                                                            <w:right w:val="none" w:sz="0" w:space="0" w:color="auto"/>
                                                                          </w:divBdr>
                                                                        </w:div>
                                                                        <w:div w:id="1668629804">
                                                                          <w:marLeft w:val="0"/>
                                                                          <w:marRight w:val="0"/>
                                                                          <w:marTop w:val="0"/>
                                                                          <w:marBottom w:val="0"/>
                                                                          <w:divBdr>
                                                                            <w:top w:val="none" w:sz="0" w:space="0" w:color="auto"/>
                                                                            <w:left w:val="none" w:sz="0" w:space="0" w:color="auto"/>
                                                                            <w:bottom w:val="none" w:sz="0" w:space="0" w:color="auto"/>
                                                                            <w:right w:val="none" w:sz="0" w:space="0" w:color="auto"/>
                                                                          </w:divBdr>
                                                                        </w:div>
                                                                        <w:div w:id="1414861176">
                                                                          <w:marLeft w:val="0"/>
                                                                          <w:marRight w:val="0"/>
                                                                          <w:marTop w:val="0"/>
                                                                          <w:marBottom w:val="0"/>
                                                                          <w:divBdr>
                                                                            <w:top w:val="none" w:sz="0" w:space="0" w:color="auto"/>
                                                                            <w:left w:val="none" w:sz="0" w:space="0" w:color="auto"/>
                                                                            <w:bottom w:val="none" w:sz="0" w:space="0" w:color="auto"/>
                                                                            <w:right w:val="none" w:sz="0" w:space="0" w:color="auto"/>
                                                                          </w:divBdr>
                                                                        </w:div>
                                                                        <w:div w:id="878512399">
                                                                          <w:marLeft w:val="0"/>
                                                                          <w:marRight w:val="0"/>
                                                                          <w:marTop w:val="0"/>
                                                                          <w:marBottom w:val="0"/>
                                                                          <w:divBdr>
                                                                            <w:top w:val="none" w:sz="0" w:space="0" w:color="auto"/>
                                                                            <w:left w:val="none" w:sz="0" w:space="0" w:color="auto"/>
                                                                            <w:bottom w:val="none" w:sz="0" w:space="0" w:color="auto"/>
                                                                            <w:right w:val="none" w:sz="0" w:space="0" w:color="auto"/>
                                                                          </w:divBdr>
                                                                        </w:div>
                                                                        <w:div w:id="868445874">
                                                                          <w:marLeft w:val="0"/>
                                                                          <w:marRight w:val="0"/>
                                                                          <w:marTop w:val="0"/>
                                                                          <w:marBottom w:val="0"/>
                                                                          <w:divBdr>
                                                                            <w:top w:val="none" w:sz="0" w:space="0" w:color="auto"/>
                                                                            <w:left w:val="none" w:sz="0" w:space="0" w:color="auto"/>
                                                                            <w:bottom w:val="none" w:sz="0" w:space="0" w:color="auto"/>
                                                                            <w:right w:val="none" w:sz="0" w:space="0" w:color="auto"/>
                                                                          </w:divBdr>
                                                                        </w:div>
                                                                        <w:div w:id="151626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0679908">
      <w:bodyDiv w:val="1"/>
      <w:marLeft w:val="0"/>
      <w:marRight w:val="0"/>
      <w:marTop w:val="0"/>
      <w:marBottom w:val="0"/>
      <w:divBdr>
        <w:top w:val="none" w:sz="0" w:space="0" w:color="auto"/>
        <w:left w:val="none" w:sz="0" w:space="0" w:color="auto"/>
        <w:bottom w:val="none" w:sz="0" w:space="0" w:color="auto"/>
        <w:right w:val="none" w:sz="0" w:space="0" w:color="auto"/>
      </w:divBdr>
    </w:div>
    <w:div w:id="2019188764">
      <w:bodyDiv w:val="1"/>
      <w:marLeft w:val="0"/>
      <w:marRight w:val="0"/>
      <w:marTop w:val="0"/>
      <w:marBottom w:val="0"/>
      <w:divBdr>
        <w:top w:val="none" w:sz="0" w:space="0" w:color="auto"/>
        <w:left w:val="none" w:sz="0" w:space="0" w:color="auto"/>
        <w:bottom w:val="none" w:sz="0" w:space="0" w:color="auto"/>
        <w:right w:val="none" w:sz="0" w:space="0" w:color="auto"/>
      </w:divBdr>
    </w:div>
    <w:div w:id="2042124895">
      <w:bodyDiv w:val="1"/>
      <w:marLeft w:val="0"/>
      <w:marRight w:val="0"/>
      <w:marTop w:val="0"/>
      <w:marBottom w:val="0"/>
      <w:divBdr>
        <w:top w:val="none" w:sz="0" w:space="0" w:color="auto"/>
        <w:left w:val="none" w:sz="0" w:space="0" w:color="auto"/>
        <w:bottom w:val="none" w:sz="0" w:space="0" w:color="auto"/>
        <w:right w:val="none" w:sz="0" w:space="0" w:color="auto"/>
      </w:divBdr>
      <w:divsChild>
        <w:div w:id="1856767353">
          <w:marLeft w:val="1368"/>
          <w:marRight w:val="0"/>
          <w:marTop w:val="0"/>
          <w:marBottom w:val="120"/>
          <w:divBdr>
            <w:top w:val="none" w:sz="0" w:space="0" w:color="auto"/>
            <w:left w:val="none" w:sz="0" w:space="0" w:color="auto"/>
            <w:bottom w:val="none" w:sz="0" w:space="0" w:color="auto"/>
            <w:right w:val="none" w:sz="0" w:space="0" w:color="auto"/>
          </w:divBdr>
        </w:div>
      </w:divsChild>
    </w:div>
    <w:div w:id="2082098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cfr.gov/cgi-bin/text-idx?SID=78c220852fc58a2f609f97a379b7bc83&amp;mc=true&amp;node=se38.1.3_1350&amp;rgn=div8" TargetMode="External"/><Relationship Id="rId18" Type="http://schemas.openxmlformats.org/officeDocument/2006/relationships/hyperlink" Target="https://vaww.vrm.km.va.gov/system/templates/selfservice/va_kanew/help/agent/locale/en-US/portal/554400000001034/content/554400000014579/M21-1,-Part-IV,-Subpart-ii,-Chapter-2,-Section-J---Compensation-Under-38-CFR-4.28,-38-CFR-4.29,-and-38-CFR-4.30-and-Other-Temporary-Total-Evaluations" TargetMode="Externa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s://www.ecfr.gov/cgi-bin/text-idx?SID=78c220852fc58a2f609f97a379b7bc83&amp;mc=true&amp;node=se38.1.3_1350&amp;rgn=div8" TargetMode="External"/><Relationship Id="rId17" Type="http://schemas.openxmlformats.org/officeDocument/2006/relationships/hyperlink" Target="http://www.ecfr.gov/cgi-bin/text-idx?SID=c37216171a07b763c786b4d411cd7205&amp;mc=true&amp;node=se38.1.4_130&amp;rgn=div8"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vaww.vrm.km.va.gov/system/templates/selfservice/va_kanew/help/agent/locale/en-US/portal/554400000001034/content/554400000014464/M21-1,-Part-V,-Subpart-iii,-Chapter-2,-Section-B---Aid-and-Attendance-(A&amp;A)-Status-for-Beneficiaries-Who-Are-Patients-in-a-Qualified-Nursing-Home" TargetMode="External"/><Relationship Id="rId20" Type="http://schemas.openxmlformats.org/officeDocument/2006/relationships/image" Target="media/image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vaww.vrm.km.va.gov/system/templates/selfservice/va_kanew/help/agent/locale/en-US/portal/554400000001034" TargetMode="External"/><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https://vaww.vrm.km.va.gov/system/templates/selfservice/va_kanew/help/agent/locale/en-US/portal/554400000001034/content/554400000014072/M21-1-Part-I-Chapter-2-Section-B-Notice-of-Proposed-Adverse-Action" TargetMode="Externa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vaww.vrm.km.va.gov/system/templates/selfservice/va_kanew/help/agent/locale/en-US/portal/554400000001034/content/554400000014262/M21-1-Part-III-Subpart-v-Chapter-6-Section-D-Adjusting-Compensation-When-a-Veteran-Is-Hospitalized-in-Excess-of-21-Days-or-Receives-Care-Consistent-With-38-CFR-43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cfr.gov/cgi-bin/retrieveECFR?gp=&amp;SID=cdd688d342494ff4bb7d90fd5a8c95cd&amp;mc=true&amp;r=SECTION&amp;n=se38.1.3_1556" TargetMode="External"/><Relationship Id="rId22" Type="http://schemas.openxmlformats.org/officeDocument/2006/relationships/image" Target="media/image3.pn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APDPATR\Local%20Settings\Temporary%20Internet%20Files\OLK5D\NTC_%20HO%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4510ECF943B2439F08A0B15BBF2A24" ma:contentTypeVersion="5" ma:contentTypeDescription="Create a new document." ma:contentTypeScope="" ma:versionID="8b6032fc768bbb4df5ef8977f381acba">
  <xsd:schema xmlns:xsd="http://www.w3.org/2001/XMLSchema" xmlns:xs="http://www.w3.org/2001/XMLSchema" xmlns:p="http://schemas.microsoft.com/office/2006/metadata/properties" xmlns:ns2="77dce447-0566-47ff-8c07-c9b85fda5322" xmlns:ns3="b64ba0c6-cbc7-4b8a-8400-04e73b36eec3" xmlns:ns4="c13a68cb-816a-4054-99ff-2c26efa9c4e4" targetNamespace="http://schemas.microsoft.com/office/2006/metadata/properties" ma:root="true" ma:fieldsID="43a527605e69baa1b81136c216d73b46" ns2:_="" ns3:_="" ns4:_="">
    <xsd:import namespace="77dce447-0566-47ff-8c07-c9b85fda5322"/>
    <xsd:import namespace="b64ba0c6-cbc7-4b8a-8400-04e73b36eec3"/>
    <xsd:import namespace="c13a68cb-816a-4054-99ff-2c26efa9c4e4"/>
    <xsd:element name="properties">
      <xsd:complexType>
        <xsd:sequence>
          <xsd:element name="documentManagement">
            <xsd:complexType>
              <xsd:all>
                <xsd:element ref="ns2:Document_x0020_Category"/>
                <xsd:element ref="ns3:Task_x0020_Statu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dce447-0566-47ff-8c07-c9b85fda5322" elementFormDefault="qualified">
    <xsd:import namespace="http://schemas.microsoft.com/office/2006/documentManagement/types"/>
    <xsd:import namespace="http://schemas.microsoft.com/office/infopath/2007/PartnerControls"/>
    <xsd:element name="Document_x0020_Category" ma:index="8" ma:displayName="Document Category" ma:format="Dropdown" ma:internalName="Document_x0020_Category">
      <xsd:simpleType>
        <xsd:restriction base="dms:Choice">
          <xsd:enumeration value="RVSR Redesign Documents"/>
          <xsd:enumeration value="VSR Revamp Pre-D Documents"/>
          <xsd:enumeration value="VSR Revamp Post-D Documents"/>
          <xsd:enumeration value="Non-Rating VSR ISD Review"/>
          <xsd:enumeration value="TPSS Course Documents"/>
          <xsd:enumeration value="TPSS Answer Keys"/>
          <xsd:enumeration value="Challenge Course Documents"/>
          <xsd:enumeration value="VASRD"/>
          <xsd:enumeration value="After Classroom Training (ACT)"/>
          <xsd:enumeration value="National Training Curriculum (NTC)"/>
          <xsd:enumeration value="TPSS Project"/>
          <xsd:enumeration value="Training Inventory Review (TIR)"/>
          <xsd:enumeration value="RVSR Course Updates for 10/1"/>
        </xsd:restriction>
      </xsd:simpleType>
    </xsd:element>
  </xsd:schema>
  <xsd:schema xmlns:xsd="http://www.w3.org/2001/XMLSchema" xmlns:xs="http://www.w3.org/2001/XMLSchema" xmlns:dms="http://schemas.microsoft.com/office/2006/documentManagement/types" xmlns:pc="http://schemas.microsoft.com/office/infopath/2007/PartnerControls" targetNamespace="b64ba0c6-cbc7-4b8a-8400-04e73b36eec3" elementFormDefault="qualified">
    <xsd:import namespace="http://schemas.microsoft.com/office/2006/documentManagement/types"/>
    <xsd:import namespace="http://schemas.microsoft.com/office/infopath/2007/PartnerControls"/>
    <xsd:element name="Task_x0020_Status" ma:index="9" nillable="true" ma:displayName="Task Name" ma:list="{8b93bbfd-538f-45a4-95ce-353de2191062}" ma:internalName="Task_x0020_Status" ma:readOnly="false" ma:showField="Title" ma:web="b64ba0c6-cbc7-4b8a-8400-04e73b36eec3">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c13a68cb-816a-4054-99ff-2c26efa9c4e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Document_x0020_Category xmlns="77dce447-0566-47ff-8c07-c9b85fda5322">Non-Rating VSR ISD Review</Document_x0020_Category>
    <Task_x0020_Status xmlns="b64ba0c6-cbc7-4b8a-8400-04e73b36eec3">132</Task_x0020_Status>
  </documentManagement>
</p:properties>
</file>

<file path=customXml/itemProps1.xml><?xml version="1.0" encoding="utf-8"?>
<ds:datastoreItem xmlns:ds="http://schemas.openxmlformats.org/officeDocument/2006/customXml" ds:itemID="{91F771FE-AD3C-4EF3-943D-7ACA5C1C0D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dce447-0566-47ff-8c07-c9b85fda5322"/>
    <ds:schemaRef ds:uri="b64ba0c6-cbc7-4b8a-8400-04e73b36eec3"/>
    <ds:schemaRef ds:uri="c13a68cb-816a-4054-99ff-2c26efa9c4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4BCAA7-2D11-45C0-8F9D-E2CCC98F95B2}">
  <ds:schemaRefs>
    <ds:schemaRef ds:uri="http://schemas.microsoft.com/sharepoint/v3/contenttype/forms"/>
  </ds:schemaRefs>
</ds:datastoreItem>
</file>

<file path=customXml/itemProps3.xml><?xml version="1.0" encoding="utf-8"?>
<ds:datastoreItem xmlns:ds="http://schemas.openxmlformats.org/officeDocument/2006/customXml" ds:itemID="{4EB1EE8B-A8F7-46CE-9839-7F5381B95482}">
  <ds:schemaRefs>
    <ds:schemaRef ds:uri="http://schemas.openxmlformats.org/officeDocument/2006/bibliography"/>
  </ds:schemaRefs>
</ds:datastoreItem>
</file>

<file path=customXml/itemProps4.xml><?xml version="1.0" encoding="utf-8"?>
<ds:datastoreItem xmlns:ds="http://schemas.openxmlformats.org/officeDocument/2006/customXml" ds:itemID="{9269B1B7-002D-4650-9744-3A2E4D9C2C5B}">
  <ds:schemaRefs>
    <ds:schemaRef ds:uri="http://schemas.microsoft.com/office/2006/metadata/properties"/>
    <ds:schemaRef ds:uri="http://schemas.microsoft.com/office/infopath/2007/PartnerControls"/>
    <ds:schemaRef ds:uri="77dce447-0566-47ff-8c07-c9b85fda5322"/>
    <ds:schemaRef ds:uri="b64ba0c6-cbc7-4b8a-8400-04e73b36eec3"/>
  </ds:schemaRefs>
</ds:datastoreItem>
</file>

<file path=docProps/app.xml><?xml version="1.0" encoding="utf-8"?>
<Properties xmlns="http://schemas.openxmlformats.org/officeDocument/2006/extended-properties" xmlns:vt="http://schemas.openxmlformats.org/officeDocument/2006/docPropsVTypes">
  <Template>NTC_ HO Template</Template>
  <TotalTime>126</TotalTime>
  <Pages>25</Pages>
  <Words>5073</Words>
  <Characters>28918</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Hospital Adjustments Handout</vt:lpstr>
    </vt:vector>
  </TitlesOfParts>
  <Company>Veterans Benefits Administration</Company>
  <LinksUpToDate>false</LinksUpToDate>
  <CharactersWithSpaces>33924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Hospital Adjustments Handout</dc:title>
  <dc:creator>Department of Veterans Affairs, Veterans Benefits Administration, Compensation Service, STAFF</dc:creator>
  <cp:keywords>hospitalization,adjustments,38 CFR 3.552, provisions,hospital adjustments, hospitalized Veterans, A&amp;A, HB, Aid and Attendance, Housebound, VA expense, nursing home</cp:keywords>
  <cp:lastModifiedBy>Kathy Poole</cp:lastModifiedBy>
  <cp:revision>42</cp:revision>
  <dcterms:created xsi:type="dcterms:W3CDTF">2020-04-13T12:54:00Z</dcterms:created>
  <dcterms:modified xsi:type="dcterms:W3CDTF">2020-09-09T19:11:00Z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79d181d0-c7e9-48ce-b6ea-c8c3438c47cd</vt:lpwstr>
  </property>
  <property fmtid="{D5CDD505-2E9C-101B-9397-08002B2CF9AE}" pid="3" name="ContentTypeId">
    <vt:lpwstr>0x0101000A4510ECF943B2439F08A0B15BBF2A24</vt:lpwstr>
  </property>
  <property fmtid="{D5CDD505-2E9C-101B-9397-08002B2CF9AE}" pid="4" name="Language">
    <vt:lpwstr>en</vt:lpwstr>
  </property>
  <property fmtid="{D5CDD505-2E9C-101B-9397-08002B2CF9AE}" pid="5" name="Type">
    <vt:lpwstr>Guide</vt:lpwstr>
  </property>
</Properties>
</file>