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C306" w14:textId="77777777" w:rsidR="000B1CB7" w:rsidRDefault="000B1CB7" w:rsidP="000B1CB7">
      <w:pPr>
        <w:pStyle w:val="VBAILTCoverService"/>
      </w:pPr>
      <w:r>
        <w:t>Pension and fiduciary service</w:t>
      </w:r>
    </w:p>
    <w:p w14:paraId="6B08C307" w14:textId="3A429108" w:rsidR="000B1CB7" w:rsidRDefault="000B1CB7" w:rsidP="000B1CB7">
      <w:pPr>
        <w:pStyle w:val="VBAILTCoverdoctypecourse"/>
        <w:spacing w:after="0"/>
      </w:pPr>
      <w:r>
        <w:t xml:space="preserve">PMC VSR </w:t>
      </w:r>
      <w:r w:rsidR="00F461E0">
        <w:t xml:space="preserve">Advanced </w:t>
      </w:r>
      <w:r>
        <w:t>Core Course</w:t>
      </w:r>
    </w:p>
    <w:p w14:paraId="6B08C308" w14:textId="6B3AAC53" w:rsidR="00EF5FF1" w:rsidRDefault="00EF5FF1" w:rsidP="000B1CB7">
      <w:pPr>
        <w:pStyle w:val="VBAILTCoverdoctypecourse"/>
        <w:spacing w:before="0"/>
      </w:pPr>
      <w:r w:rsidRPr="009C3422">
        <w:t>Phase 5</w:t>
      </w:r>
      <w:r w:rsidR="00DD4803">
        <w:t>:</w:t>
      </w:r>
      <w:r w:rsidRPr="009C3422">
        <w:t xml:space="preserve"> Stages of a Clai</w:t>
      </w:r>
      <w:r>
        <w:t>m</w:t>
      </w:r>
      <w:r w:rsidR="00DD4803">
        <w:br/>
      </w:r>
      <w:r>
        <w:t>Part 1</w:t>
      </w:r>
      <w:r w:rsidR="00DD4803">
        <w:t>:</w:t>
      </w:r>
      <w:r>
        <w:t xml:space="preserve"> Determine Eligibility</w:t>
      </w:r>
    </w:p>
    <w:p w14:paraId="6B08C309" w14:textId="768EA2AA" w:rsidR="00EF5FF1" w:rsidRDefault="00EF5FF1" w:rsidP="00EF5FF1">
      <w:pPr>
        <w:pStyle w:val="VBAILTCoverLessonTitle"/>
      </w:pPr>
      <w:r>
        <w:t xml:space="preserve">Lesson </w:t>
      </w:r>
      <w:r w:rsidR="005E72E1">
        <w:t>14</w:t>
      </w:r>
      <w:r>
        <w:t xml:space="preserve">: </w:t>
      </w:r>
      <w:r w:rsidR="00BC4F4C" w:rsidRPr="00BC4F4C">
        <w:t xml:space="preserve">Determine Dependency Eligibility: </w:t>
      </w:r>
      <w:r w:rsidR="00B2304D">
        <w:t>Helpless Child</w:t>
      </w:r>
    </w:p>
    <w:p w14:paraId="6B08C30A" w14:textId="77777777" w:rsidR="00C30F06" w:rsidRPr="00C214A9" w:rsidRDefault="001604CC" w:rsidP="00C8779F">
      <w:pPr>
        <w:pStyle w:val="VBAILTCoverdoctypecourse"/>
      </w:pPr>
      <w:r>
        <w:t>Lesson Plan</w:t>
      </w:r>
      <w:r w:rsidR="00C30F06">
        <w:t xml:space="preserve"> </w:t>
      </w:r>
    </w:p>
    <w:p w14:paraId="6B08C30B" w14:textId="6F6FFE0A" w:rsidR="001D2E6A" w:rsidRDefault="00A372C1" w:rsidP="00C8779F">
      <w:pPr>
        <w:pStyle w:val="VBAILTCoverMisc"/>
      </w:pPr>
      <w:r>
        <w:lastRenderedPageBreak/>
        <w:t>October 28</w:t>
      </w:r>
      <w:r w:rsidR="00D22D94">
        <w:t>, 2016</w:t>
      </w:r>
    </w:p>
    <w:p w14:paraId="6B08C30C" w14:textId="77777777" w:rsidR="00C30F06" w:rsidRDefault="00C30F06" w:rsidP="00C8779F">
      <w:pPr>
        <w:pStyle w:val="VBAILTCoverMisc"/>
        <w:rPr>
          <w:sz w:val="72"/>
          <w:szCs w:val="72"/>
        </w:rPr>
      </w:pPr>
      <w:r>
        <w:t>Version 1.0</w:t>
      </w:r>
      <w:r>
        <w:br w:type="page"/>
      </w:r>
    </w:p>
    <w:p w14:paraId="6B08C30D" w14:textId="7A9B9C05" w:rsidR="00C214A9" w:rsidRPr="007D0D84" w:rsidRDefault="00BC4F4C" w:rsidP="002D1DCE">
      <w:pPr>
        <w:pStyle w:val="VBAILTHeading1"/>
      </w:pPr>
      <w:r w:rsidRPr="007D0D84">
        <w:lastRenderedPageBreak/>
        <w:t xml:space="preserve">Determine Dependency Eligibility: </w:t>
      </w:r>
      <w:r w:rsidR="00B2304D" w:rsidRPr="007D0D84">
        <w:t>Helpless Child</w:t>
      </w:r>
    </w:p>
    <w:p w14:paraId="6B08C30E" w14:textId="77777777" w:rsidR="00C214A9" w:rsidRPr="007D0D84" w:rsidRDefault="00C214A9" w:rsidP="002E7FD3">
      <w:pPr>
        <w:pStyle w:val="VBAILTHeading2"/>
      </w:pPr>
      <w:r w:rsidRPr="007D0D84">
        <w:t xml:space="preserve">Lesson </w:t>
      </w:r>
      <w:r w:rsidR="002D1DCE" w:rsidRPr="007D0D84">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7D0D84" w:rsidRPr="007D0D84" w14:paraId="6B08C311" w14:textId="77777777" w:rsidTr="00406A43">
        <w:trPr>
          <w:cantSplit/>
          <w:tblHeader/>
          <w:jc w:val="center"/>
        </w:trPr>
        <w:tc>
          <w:tcPr>
            <w:tcW w:w="1908" w:type="dxa"/>
            <w:shd w:val="clear" w:color="auto" w:fill="BDD6EE" w:themeFill="accent1" w:themeFillTint="66"/>
          </w:tcPr>
          <w:p w14:paraId="6B08C30F" w14:textId="77777777" w:rsidR="003B118F" w:rsidRPr="007D0D84" w:rsidRDefault="003B118F" w:rsidP="003B118F">
            <w:pPr>
              <w:pStyle w:val="VBAILTTableHeading1"/>
            </w:pPr>
            <w:r w:rsidRPr="007D0D84">
              <w:t>Topic</w:t>
            </w:r>
          </w:p>
        </w:tc>
        <w:tc>
          <w:tcPr>
            <w:tcW w:w="7452" w:type="dxa"/>
            <w:shd w:val="clear" w:color="auto" w:fill="BDD6EE" w:themeFill="accent1" w:themeFillTint="66"/>
          </w:tcPr>
          <w:p w14:paraId="6B08C310" w14:textId="77777777" w:rsidR="003B118F" w:rsidRPr="007D0D84" w:rsidRDefault="003B118F" w:rsidP="003B118F">
            <w:pPr>
              <w:pStyle w:val="VBAILTTableHeading1"/>
            </w:pPr>
            <w:r w:rsidRPr="007D0D84">
              <w:t>Description</w:t>
            </w:r>
          </w:p>
        </w:tc>
      </w:tr>
      <w:tr w:rsidR="007D0D84" w:rsidRPr="007D0D84" w14:paraId="6B08C314" w14:textId="77777777" w:rsidTr="00406A43">
        <w:trPr>
          <w:cantSplit/>
          <w:jc w:val="center"/>
        </w:trPr>
        <w:tc>
          <w:tcPr>
            <w:tcW w:w="1908" w:type="dxa"/>
          </w:tcPr>
          <w:p w14:paraId="6B08C312" w14:textId="77777777" w:rsidR="00267BA2" w:rsidRPr="007D0D84" w:rsidRDefault="00267BA2" w:rsidP="008508A5">
            <w:pPr>
              <w:pStyle w:val="VBAILTBody"/>
            </w:pPr>
            <w:r w:rsidRPr="007D0D84">
              <w:t>Time Estimate</w:t>
            </w:r>
            <w:r w:rsidR="00077BE7" w:rsidRPr="007D0D84">
              <w:t>:</w:t>
            </w:r>
          </w:p>
        </w:tc>
        <w:tc>
          <w:tcPr>
            <w:tcW w:w="7452" w:type="dxa"/>
          </w:tcPr>
          <w:p w14:paraId="6B08C313" w14:textId="6CF685A4" w:rsidR="00267BA2" w:rsidRPr="007D0D84" w:rsidRDefault="002E067F" w:rsidP="008508A5">
            <w:pPr>
              <w:pStyle w:val="VBAILTBody"/>
            </w:pPr>
            <w:r w:rsidRPr="007D0D84">
              <w:t xml:space="preserve">2 </w:t>
            </w:r>
            <w:r w:rsidR="007F4916" w:rsidRPr="007D0D84">
              <w:t>hour</w:t>
            </w:r>
            <w:r w:rsidR="004A6323" w:rsidRPr="007D0D84">
              <w:t>s</w:t>
            </w:r>
          </w:p>
        </w:tc>
      </w:tr>
      <w:tr w:rsidR="007D0D84" w:rsidRPr="007D0D84" w14:paraId="6B08C317" w14:textId="77777777" w:rsidTr="00406A43">
        <w:trPr>
          <w:cantSplit/>
          <w:jc w:val="center"/>
        </w:trPr>
        <w:tc>
          <w:tcPr>
            <w:tcW w:w="1908" w:type="dxa"/>
          </w:tcPr>
          <w:p w14:paraId="6B08C315" w14:textId="77777777" w:rsidR="002D1DCE" w:rsidRPr="007D0D84" w:rsidRDefault="00267BA2" w:rsidP="001262F7">
            <w:pPr>
              <w:pStyle w:val="VBAILTBody"/>
            </w:pPr>
            <w:r w:rsidRPr="007D0D84">
              <w:t>Purpose of the Lesson:</w:t>
            </w:r>
          </w:p>
        </w:tc>
        <w:tc>
          <w:tcPr>
            <w:tcW w:w="7452" w:type="dxa"/>
          </w:tcPr>
          <w:p w14:paraId="6B08C316" w14:textId="1F9D8AB4" w:rsidR="002D1DCE" w:rsidRPr="007D0D84" w:rsidRDefault="007F4916" w:rsidP="00437E75">
            <w:pPr>
              <w:pStyle w:val="VBAILTBody"/>
            </w:pPr>
            <w:r w:rsidRPr="007D0D84">
              <w:t>This lesson is part of the entry-level curri</w:t>
            </w:r>
            <w:r w:rsidR="00316176" w:rsidRPr="007D0D84">
              <w:t>culum, Core Course for PMC VSRs</w:t>
            </w:r>
            <w:r w:rsidRPr="007D0D84">
              <w:t>.</w:t>
            </w:r>
            <w:r w:rsidR="00316176" w:rsidRPr="007D0D84">
              <w:t xml:space="preserve"> </w:t>
            </w:r>
            <w:r w:rsidR="00BC4F4C" w:rsidRPr="007D0D84">
              <w:t xml:space="preserve">The purpose of this lesson is to prepare PMC VSRs to determine if a claimant meets the eligibility requirements of a </w:t>
            </w:r>
            <w:r w:rsidR="00B2304D" w:rsidRPr="007D0D84">
              <w:t>helpless child</w:t>
            </w:r>
            <w:r w:rsidR="00BC4F4C" w:rsidRPr="007D0D84">
              <w:t xml:space="preserve"> of a Veteran</w:t>
            </w:r>
            <w:r w:rsidR="00316176" w:rsidRPr="007D0D84">
              <w:t>.</w:t>
            </w:r>
          </w:p>
        </w:tc>
      </w:tr>
      <w:tr w:rsidR="007D0D84" w:rsidRPr="007D0D84" w14:paraId="6B08C31F" w14:textId="77777777" w:rsidTr="00406A43">
        <w:trPr>
          <w:cantSplit/>
          <w:jc w:val="center"/>
        </w:trPr>
        <w:tc>
          <w:tcPr>
            <w:tcW w:w="1908" w:type="dxa"/>
          </w:tcPr>
          <w:p w14:paraId="6B08C318" w14:textId="77777777" w:rsidR="002D1DCE" w:rsidRPr="007D0D84" w:rsidRDefault="001262F7" w:rsidP="001262F7">
            <w:pPr>
              <w:pStyle w:val="VBAILTBody"/>
            </w:pPr>
            <w:r w:rsidRPr="007D0D84">
              <w:t>Prerequisite Training Requirements:</w:t>
            </w:r>
          </w:p>
        </w:tc>
        <w:tc>
          <w:tcPr>
            <w:tcW w:w="7452" w:type="dxa"/>
          </w:tcPr>
          <w:p w14:paraId="6B08C31E" w14:textId="45263291" w:rsidR="00B2304D" w:rsidRPr="007D0D84" w:rsidRDefault="007F4916" w:rsidP="00F958F9">
            <w:pPr>
              <w:pStyle w:val="VBAILTBody"/>
            </w:pPr>
            <w:r w:rsidRPr="007D0D84">
              <w:t xml:space="preserve">Prior to taking the </w:t>
            </w:r>
            <w:r w:rsidR="00194ADD" w:rsidRPr="007D0D84">
              <w:t xml:space="preserve">Determine Dependency Eligibility: </w:t>
            </w:r>
            <w:r w:rsidR="00B2304D" w:rsidRPr="007D0D84">
              <w:t>Helpless Child</w:t>
            </w:r>
            <w:r w:rsidR="00194ADD" w:rsidRPr="007D0D84">
              <w:t xml:space="preserve"> </w:t>
            </w:r>
            <w:r w:rsidRPr="007D0D84">
              <w:t>lesson, trainees mus</w:t>
            </w:r>
            <w:r w:rsidR="00316176" w:rsidRPr="007D0D84">
              <w:t>t complete</w:t>
            </w:r>
            <w:r w:rsidR="00F958F9" w:rsidRPr="007D0D84">
              <w:t xml:space="preserve"> </w:t>
            </w:r>
            <w:r w:rsidR="001D66B9" w:rsidRPr="007D0D84">
              <w:t>PMC VSR Core Course Phase</w:t>
            </w:r>
            <w:r w:rsidR="00E52352" w:rsidRPr="007D0D84">
              <w:t>s</w:t>
            </w:r>
            <w:r w:rsidR="001D66B9" w:rsidRPr="007D0D84">
              <w:t xml:space="preserve"> 1</w:t>
            </w:r>
            <w:r w:rsidR="00E52352" w:rsidRPr="007D0D84">
              <w:t>–</w:t>
            </w:r>
            <w:r w:rsidR="001D66B9" w:rsidRPr="007D0D84">
              <w:t>4</w:t>
            </w:r>
            <w:r w:rsidR="002D469D" w:rsidRPr="007D0D84">
              <w:t xml:space="preserve">, </w:t>
            </w:r>
            <w:r w:rsidR="00F958F9" w:rsidRPr="007D0D84">
              <w:t xml:space="preserve">and </w:t>
            </w:r>
            <w:r w:rsidR="002D469D" w:rsidRPr="007D0D84">
              <w:t>Phase 5</w:t>
            </w:r>
            <w:r w:rsidR="00376C3D" w:rsidRPr="007D0D84">
              <w:t>,</w:t>
            </w:r>
            <w:r w:rsidR="002D469D" w:rsidRPr="007D0D84">
              <w:t xml:space="preserve"> Part 1</w:t>
            </w:r>
            <w:r w:rsidR="00376C3D" w:rsidRPr="007D0D84">
              <w:t>,</w:t>
            </w:r>
            <w:r w:rsidR="00F958F9" w:rsidRPr="007D0D84">
              <w:t xml:space="preserve"> lessons 1–13.</w:t>
            </w:r>
            <w:r w:rsidR="00161660" w:rsidRPr="007D0D84">
              <w:t xml:space="preserve"> (Refer to the </w:t>
            </w:r>
            <w:r w:rsidR="003A71BB" w:rsidRPr="00D44D5F">
              <w:rPr>
                <w:b/>
              </w:rPr>
              <w:t>Master Course Map</w:t>
            </w:r>
            <w:r w:rsidR="003A71BB">
              <w:t xml:space="preserve"> learning aid</w:t>
            </w:r>
            <w:r w:rsidR="00161660" w:rsidRPr="007D0D84">
              <w:t xml:space="preserve"> for a list of lessons.)</w:t>
            </w:r>
          </w:p>
        </w:tc>
      </w:tr>
      <w:tr w:rsidR="007D0D84" w:rsidRPr="007D0D84" w14:paraId="6B08C322" w14:textId="77777777" w:rsidTr="00406A43">
        <w:trPr>
          <w:cantSplit/>
          <w:jc w:val="center"/>
        </w:trPr>
        <w:tc>
          <w:tcPr>
            <w:tcW w:w="1908" w:type="dxa"/>
          </w:tcPr>
          <w:p w14:paraId="6B08C320" w14:textId="77777777" w:rsidR="001262F7" w:rsidRPr="007D0D84" w:rsidRDefault="001262F7" w:rsidP="001262F7">
            <w:pPr>
              <w:pStyle w:val="VBAILTBody"/>
            </w:pPr>
            <w:r w:rsidRPr="007D0D84">
              <w:t>Target Audience:</w:t>
            </w:r>
          </w:p>
        </w:tc>
        <w:tc>
          <w:tcPr>
            <w:tcW w:w="7452" w:type="dxa"/>
          </w:tcPr>
          <w:p w14:paraId="6B08C321" w14:textId="77777777" w:rsidR="001262F7" w:rsidRPr="007D0D84" w:rsidRDefault="007F4916" w:rsidP="001262F7">
            <w:pPr>
              <w:pStyle w:val="VBAILTBody"/>
            </w:pPr>
            <w:r w:rsidRPr="007D0D84">
              <w:t>This lesson is for entry level PMC VSRs.</w:t>
            </w:r>
          </w:p>
        </w:tc>
      </w:tr>
      <w:tr w:rsidR="007D0D84" w:rsidRPr="007D0D84" w14:paraId="6B08C32A" w14:textId="77777777" w:rsidTr="00406A43">
        <w:trPr>
          <w:cantSplit/>
          <w:jc w:val="center"/>
        </w:trPr>
        <w:tc>
          <w:tcPr>
            <w:tcW w:w="1908" w:type="dxa"/>
          </w:tcPr>
          <w:p w14:paraId="6B08C323" w14:textId="77777777" w:rsidR="002D1DCE" w:rsidRPr="007D0D84" w:rsidRDefault="00077BE7" w:rsidP="001262F7">
            <w:pPr>
              <w:pStyle w:val="VBAILTBody"/>
            </w:pPr>
            <w:r w:rsidRPr="007D0D84">
              <w:t>Lesson References:</w:t>
            </w:r>
          </w:p>
        </w:tc>
        <w:tc>
          <w:tcPr>
            <w:tcW w:w="7452" w:type="dxa"/>
          </w:tcPr>
          <w:p w14:paraId="79843D7F" w14:textId="77777777" w:rsidR="00241538" w:rsidRDefault="00241538" w:rsidP="00361663">
            <w:pPr>
              <w:pStyle w:val="VBAILTBody"/>
              <w:numPr>
                <w:ilvl w:val="0"/>
                <w:numId w:val="5"/>
              </w:numPr>
            </w:pPr>
            <w:r w:rsidRPr="00D603A8">
              <w:rPr>
                <w:b/>
              </w:rPr>
              <w:t>Master Course Map</w:t>
            </w:r>
            <w:r>
              <w:t xml:space="preserve"> learning aid</w:t>
            </w:r>
            <w:r w:rsidRPr="007D0D84">
              <w:t xml:space="preserve"> </w:t>
            </w:r>
          </w:p>
          <w:p w14:paraId="6B08C324" w14:textId="613831DD" w:rsidR="00E94866" w:rsidRPr="007D0D84" w:rsidRDefault="00EF569B" w:rsidP="00361663">
            <w:pPr>
              <w:pStyle w:val="VBAILTBody"/>
              <w:numPr>
                <w:ilvl w:val="0"/>
                <w:numId w:val="5"/>
              </w:numPr>
            </w:pPr>
            <w:r w:rsidRPr="007D0D84">
              <w:t>Compensation and Pension Knowledge Management (CPKM)</w:t>
            </w:r>
          </w:p>
          <w:p w14:paraId="69DEE3B6" w14:textId="692DB7E5" w:rsidR="0093125A" w:rsidRPr="007D0D84" w:rsidRDefault="0093125A" w:rsidP="0093125A">
            <w:pPr>
              <w:pStyle w:val="VBAILTBody"/>
              <w:numPr>
                <w:ilvl w:val="0"/>
                <w:numId w:val="5"/>
              </w:numPr>
            </w:pPr>
            <w:r w:rsidRPr="007D0D84">
              <w:t>38 CFR 3.315(a) (Child Over 18 Years)</w:t>
            </w:r>
          </w:p>
          <w:p w14:paraId="2AD64D9F" w14:textId="77777777" w:rsidR="0093125A" w:rsidRPr="007D0D84" w:rsidRDefault="0093125A" w:rsidP="0093125A">
            <w:pPr>
              <w:pStyle w:val="VBAILTBody"/>
              <w:numPr>
                <w:ilvl w:val="0"/>
                <w:numId w:val="5"/>
              </w:numPr>
            </w:pPr>
            <w:r w:rsidRPr="007D0D84">
              <w:t>38 CFR 3.356 (Conditions Which Determine Permanent Incapacity for Self-Support)</w:t>
            </w:r>
          </w:p>
          <w:p w14:paraId="6B08C325" w14:textId="6A245481" w:rsidR="00E94866" w:rsidRPr="007D0D84" w:rsidRDefault="0063748C" w:rsidP="00361663">
            <w:pPr>
              <w:pStyle w:val="VBAILTBody"/>
              <w:numPr>
                <w:ilvl w:val="0"/>
                <w:numId w:val="5"/>
              </w:numPr>
            </w:pPr>
            <w:r>
              <w:t xml:space="preserve">38 CFR 3.57 </w:t>
            </w:r>
            <w:r w:rsidR="000C407E" w:rsidRPr="007D0D84">
              <w:t>(</w:t>
            </w:r>
            <w:r w:rsidR="00B2304D" w:rsidRPr="007D0D84">
              <w:t>Child</w:t>
            </w:r>
            <w:r w:rsidR="000C407E" w:rsidRPr="007D0D84">
              <w:t>)</w:t>
            </w:r>
          </w:p>
          <w:p w14:paraId="6B08C326" w14:textId="2247FB43" w:rsidR="00E94866" w:rsidRPr="007D0D84" w:rsidRDefault="00126118" w:rsidP="00361663">
            <w:pPr>
              <w:pStyle w:val="VBAILTBody"/>
              <w:numPr>
                <w:ilvl w:val="0"/>
                <w:numId w:val="5"/>
              </w:numPr>
            </w:pPr>
            <w:r w:rsidRPr="007D0D84">
              <w:t xml:space="preserve">M21-1 </w:t>
            </w:r>
            <w:r w:rsidR="00E94866" w:rsidRPr="007D0D84">
              <w:t xml:space="preserve">III.iii.5.F </w:t>
            </w:r>
            <w:r w:rsidR="000C407E" w:rsidRPr="007D0D84">
              <w:t xml:space="preserve">(Establishing a </w:t>
            </w:r>
            <w:r w:rsidR="00DD4803" w:rsidRPr="007D0D84">
              <w:t>C</w:t>
            </w:r>
            <w:r w:rsidR="00B2304D" w:rsidRPr="007D0D84">
              <w:t>hild</w:t>
            </w:r>
            <w:r w:rsidR="000C407E" w:rsidRPr="007D0D84">
              <w:t>’s Age and Relationship)</w:t>
            </w:r>
          </w:p>
          <w:p w14:paraId="6B08C327" w14:textId="28FC00D2" w:rsidR="00E94866" w:rsidRPr="007D0D84" w:rsidRDefault="00126118" w:rsidP="00361663">
            <w:pPr>
              <w:pStyle w:val="VBAILTBody"/>
              <w:numPr>
                <w:ilvl w:val="0"/>
                <w:numId w:val="5"/>
              </w:numPr>
            </w:pPr>
            <w:r w:rsidRPr="007D0D84">
              <w:t xml:space="preserve">M21-1 </w:t>
            </w:r>
            <w:r w:rsidR="00E94866" w:rsidRPr="007D0D84">
              <w:t>III.iii.5.G</w:t>
            </w:r>
            <w:r w:rsidR="000C407E" w:rsidRPr="007D0D84">
              <w:t xml:space="preserve"> (Establishing a Biological </w:t>
            </w:r>
            <w:r w:rsidR="00B2304D" w:rsidRPr="007D0D84">
              <w:t>Child</w:t>
            </w:r>
            <w:r w:rsidR="000C407E" w:rsidRPr="007D0D84">
              <w:t xml:space="preserve">, Adopted </w:t>
            </w:r>
            <w:r w:rsidR="00B2304D" w:rsidRPr="007D0D84">
              <w:t>Child</w:t>
            </w:r>
            <w:r w:rsidR="000C407E" w:rsidRPr="007D0D84">
              <w:t>, or Step</w:t>
            </w:r>
            <w:r w:rsidR="00B2304D" w:rsidRPr="007D0D84">
              <w:t xml:space="preserve">, </w:t>
            </w:r>
            <w:r w:rsidR="000C407E" w:rsidRPr="007D0D84">
              <w:t xml:space="preserve">as a Veteran’s </w:t>
            </w:r>
            <w:r w:rsidR="00B2304D" w:rsidRPr="007D0D84">
              <w:t>Child</w:t>
            </w:r>
            <w:r w:rsidR="000C407E" w:rsidRPr="007D0D84">
              <w:t xml:space="preserve"> for Department of Veterans Affairs (VA) Purposes)</w:t>
            </w:r>
          </w:p>
          <w:p w14:paraId="31919B99" w14:textId="77777777" w:rsidR="001262F7" w:rsidRDefault="00126118" w:rsidP="00361663">
            <w:pPr>
              <w:pStyle w:val="VBAILTBody"/>
              <w:numPr>
                <w:ilvl w:val="0"/>
                <w:numId w:val="5"/>
              </w:numPr>
            </w:pPr>
            <w:r w:rsidRPr="007D0D84">
              <w:t xml:space="preserve">M21-1 </w:t>
            </w:r>
            <w:r w:rsidR="00E94866" w:rsidRPr="007D0D84">
              <w:t>III.iii.</w:t>
            </w:r>
            <w:r w:rsidR="00B2304D" w:rsidRPr="007D0D84">
              <w:t>7 (A Child’s Permanent Incapacity for Self-Support)</w:t>
            </w:r>
          </w:p>
          <w:p w14:paraId="6B08C329" w14:textId="3C4F96E3" w:rsidR="003C2BCC" w:rsidRPr="007D0D84" w:rsidRDefault="003C2BCC" w:rsidP="00361663">
            <w:pPr>
              <w:pStyle w:val="VBAILTBody"/>
              <w:numPr>
                <w:ilvl w:val="0"/>
                <w:numId w:val="5"/>
              </w:numPr>
            </w:pPr>
            <w:r w:rsidRPr="003C2BCC">
              <w:rPr>
                <w:b/>
              </w:rPr>
              <w:t>Dependency Eligibility Requirements</w:t>
            </w:r>
            <w:r w:rsidRPr="007D0D84">
              <w:t xml:space="preserve"> job aid</w:t>
            </w:r>
          </w:p>
        </w:tc>
      </w:tr>
      <w:tr w:rsidR="007D0D84" w:rsidRPr="007D0D84" w14:paraId="6B08C32E" w14:textId="77777777" w:rsidTr="00406A43">
        <w:trPr>
          <w:cantSplit/>
          <w:jc w:val="center"/>
        </w:trPr>
        <w:tc>
          <w:tcPr>
            <w:tcW w:w="1908" w:type="dxa"/>
          </w:tcPr>
          <w:p w14:paraId="6B08C32B" w14:textId="2C5C635E" w:rsidR="00955506" w:rsidRPr="007D0D84" w:rsidRDefault="00955506" w:rsidP="001262F7">
            <w:pPr>
              <w:pStyle w:val="VBAILTBody"/>
            </w:pPr>
            <w:r w:rsidRPr="007D0D84">
              <w:t>Technical Competencies</w:t>
            </w:r>
            <w:r w:rsidR="001A45A4" w:rsidRPr="007D0D84">
              <w:t>:</w:t>
            </w:r>
          </w:p>
        </w:tc>
        <w:tc>
          <w:tcPr>
            <w:tcW w:w="7452" w:type="dxa"/>
          </w:tcPr>
          <w:p w14:paraId="6B08C32C" w14:textId="77777777" w:rsidR="00955506" w:rsidRPr="007D0D84" w:rsidRDefault="00955506" w:rsidP="00121205">
            <w:pPr>
              <w:pStyle w:val="VBAILTBody"/>
              <w:numPr>
                <w:ilvl w:val="0"/>
                <w:numId w:val="3"/>
              </w:numPr>
            </w:pPr>
            <w:r w:rsidRPr="007D0D84">
              <w:t>Program Benefits and Eligibility</w:t>
            </w:r>
            <w:r w:rsidR="00766CC3" w:rsidRPr="007D0D84">
              <w:t xml:space="preserve"> (PMC VSR)</w:t>
            </w:r>
          </w:p>
          <w:p w14:paraId="12405C63" w14:textId="77777777" w:rsidR="004171F8" w:rsidRPr="007D0D84" w:rsidRDefault="00955506" w:rsidP="00B94CAC">
            <w:pPr>
              <w:pStyle w:val="VBAILTBody"/>
              <w:numPr>
                <w:ilvl w:val="0"/>
                <w:numId w:val="3"/>
              </w:numPr>
            </w:pPr>
            <w:r w:rsidRPr="007D0D84">
              <w:t xml:space="preserve">Processing Claims (PMC VSR) </w:t>
            </w:r>
          </w:p>
          <w:p w14:paraId="6B08C32D" w14:textId="0EFC79C1" w:rsidR="0031624E" w:rsidRPr="007D0D84" w:rsidRDefault="0031624E" w:rsidP="00B94CAC">
            <w:pPr>
              <w:pStyle w:val="VBAILTBody"/>
              <w:numPr>
                <w:ilvl w:val="0"/>
                <w:numId w:val="3"/>
              </w:numPr>
            </w:pPr>
            <w:r w:rsidRPr="007D0D84">
              <w:t>VBA Applications (PMC VSR)</w:t>
            </w:r>
          </w:p>
        </w:tc>
      </w:tr>
      <w:tr w:rsidR="007D0D84" w:rsidRPr="007D0D84" w14:paraId="6B08C331" w14:textId="77777777" w:rsidTr="00406A43">
        <w:trPr>
          <w:cantSplit/>
          <w:jc w:val="center"/>
        </w:trPr>
        <w:tc>
          <w:tcPr>
            <w:tcW w:w="1908" w:type="dxa"/>
          </w:tcPr>
          <w:p w14:paraId="6B08C32F" w14:textId="48FC1C68" w:rsidR="001D1340" w:rsidRPr="007D0D84" w:rsidRDefault="00036230" w:rsidP="001D1340">
            <w:pPr>
              <w:pStyle w:val="VBAILTBody"/>
            </w:pPr>
            <w:r w:rsidRPr="007D0D84">
              <w:t>Knowledge Check</w:t>
            </w:r>
            <w:r w:rsidR="001A45A4" w:rsidRPr="007D0D84">
              <w:t>:</w:t>
            </w:r>
          </w:p>
        </w:tc>
        <w:tc>
          <w:tcPr>
            <w:tcW w:w="7452" w:type="dxa"/>
          </w:tcPr>
          <w:p w14:paraId="6B08C330" w14:textId="2EB57DF2" w:rsidR="001D1340" w:rsidRPr="007D0D84" w:rsidRDefault="001D1340" w:rsidP="00A372C1">
            <w:pPr>
              <w:pStyle w:val="VBAILTBody"/>
            </w:pPr>
            <w:r w:rsidRPr="007D0D84">
              <w:t>Phase 5: Stages of a Claim</w:t>
            </w:r>
            <w:r w:rsidR="00E52352" w:rsidRPr="007D0D84">
              <w:t xml:space="preserve">, </w:t>
            </w:r>
            <w:r w:rsidRPr="007D0D84">
              <w:t>Part 1(</w:t>
            </w:r>
            <w:r w:rsidR="00A86C51" w:rsidRPr="007D0D84">
              <w:t>b</w:t>
            </w:r>
            <w:r w:rsidRPr="007D0D84">
              <w:t>)</w:t>
            </w:r>
            <w:r w:rsidR="00E52352" w:rsidRPr="007D0D84">
              <w:t xml:space="preserve">: </w:t>
            </w:r>
            <w:r w:rsidR="00A86C51" w:rsidRPr="007D0D84">
              <w:t>Determine Basic Eligibility</w:t>
            </w:r>
            <w:r w:rsidRPr="007D0D84">
              <w:t xml:space="preserve"> </w:t>
            </w:r>
            <w:r w:rsidR="00036230" w:rsidRPr="007D0D84">
              <w:t>Knowledge Check</w:t>
            </w:r>
          </w:p>
        </w:tc>
      </w:tr>
      <w:tr w:rsidR="007D0D84" w:rsidRPr="007D0D84" w14:paraId="6B08C338" w14:textId="77777777" w:rsidTr="00406A43">
        <w:trPr>
          <w:cantSplit/>
          <w:jc w:val="center"/>
        </w:trPr>
        <w:tc>
          <w:tcPr>
            <w:tcW w:w="1908" w:type="dxa"/>
          </w:tcPr>
          <w:p w14:paraId="6B08C332" w14:textId="77777777" w:rsidR="002D1DCE" w:rsidRPr="007D0D84" w:rsidRDefault="001262F7" w:rsidP="001262F7">
            <w:pPr>
              <w:pStyle w:val="VBAILTBody"/>
            </w:pPr>
            <w:r w:rsidRPr="007D0D84">
              <w:t>Lesson Objectives:</w:t>
            </w:r>
          </w:p>
        </w:tc>
        <w:tc>
          <w:tcPr>
            <w:tcW w:w="7452" w:type="dxa"/>
          </w:tcPr>
          <w:p w14:paraId="6B08C333" w14:textId="116D15C8" w:rsidR="00112D23" w:rsidRPr="007D0D84" w:rsidRDefault="00A86C51" w:rsidP="006841A2">
            <w:pPr>
              <w:pStyle w:val="VBAILTBody"/>
            </w:pPr>
            <w:r w:rsidRPr="007D0D84">
              <w:t xml:space="preserve">Determine dependency eligibility for a </w:t>
            </w:r>
            <w:r w:rsidR="00B2304D" w:rsidRPr="007D0D84">
              <w:t>helpless child</w:t>
            </w:r>
            <w:r w:rsidRPr="007D0D84">
              <w:t xml:space="preserve"> of a Veteran</w:t>
            </w:r>
            <w:r w:rsidR="00112D23" w:rsidRPr="007D0D84">
              <w:t>.</w:t>
            </w:r>
          </w:p>
          <w:p w14:paraId="6B08C334" w14:textId="30B6E93B" w:rsidR="00112D23" w:rsidRPr="007D0D84" w:rsidRDefault="00A7617D" w:rsidP="006841A2">
            <w:pPr>
              <w:pStyle w:val="VBAILTbullet1"/>
            </w:pPr>
            <w:r w:rsidRPr="007D0D84">
              <w:t xml:space="preserve">Define </w:t>
            </w:r>
            <w:r w:rsidR="00B2304D" w:rsidRPr="007D0D84">
              <w:t>helpless child</w:t>
            </w:r>
            <w:r w:rsidRPr="007D0D84">
              <w:t xml:space="preserve"> for VA p</w:t>
            </w:r>
            <w:r w:rsidR="00A86C51" w:rsidRPr="007D0D84">
              <w:t>urposes</w:t>
            </w:r>
            <w:r w:rsidR="00112D23" w:rsidRPr="007D0D84">
              <w:t>.</w:t>
            </w:r>
          </w:p>
          <w:p w14:paraId="6B08C335" w14:textId="64ACD06A" w:rsidR="00A86C51" w:rsidRPr="007D0D84" w:rsidRDefault="004221E3" w:rsidP="006841A2">
            <w:pPr>
              <w:pStyle w:val="VBAILTbullet1"/>
            </w:pPr>
            <w:r w:rsidRPr="007D0D84">
              <w:t>Determine</w:t>
            </w:r>
            <w:r w:rsidR="0009337D" w:rsidRPr="007D0D84">
              <w:t xml:space="preserve"> </w:t>
            </w:r>
            <w:r w:rsidR="00A86C51" w:rsidRPr="007D0D84">
              <w:t xml:space="preserve">dependency eligibility requirements for a </w:t>
            </w:r>
            <w:r w:rsidR="00B2304D" w:rsidRPr="007D0D84">
              <w:t>helpless child</w:t>
            </w:r>
            <w:r w:rsidR="00A86C51" w:rsidRPr="007D0D84">
              <w:t xml:space="preserve"> of a Veteran.</w:t>
            </w:r>
          </w:p>
          <w:p w14:paraId="6B08C336" w14:textId="5EF21320" w:rsidR="00112D23" w:rsidRPr="007D0D84" w:rsidRDefault="002F5481" w:rsidP="006841A2">
            <w:pPr>
              <w:pStyle w:val="VBAILTbullet1"/>
            </w:pPr>
            <w:r w:rsidRPr="007D0D84">
              <w:t>Determine whether claim is ready to rate for helpless child</w:t>
            </w:r>
            <w:r w:rsidR="00112D23" w:rsidRPr="007D0D84">
              <w:t>.</w:t>
            </w:r>
          </w:p>
          <w:p w14:paraId="6B08C337" w14:textId="7BF092E2" w:rsidR="00437E75" w:rsidRPr="007D0D84" w:rsidRDefault="00A86C51" w:rsidP="006841A2">
            <w:pPr>
              <w:pStyle w:val="VBAILTbullet1"/>
            </w:pPr>
            <w:r w:rsidRPr="007D0D84">
              <w:t xml:space="preserve">Determine what to develop for a </w:t>
            </w:r>
            <w:r w:rsidR="00B2304D" w:rsidRPr="007D0D84">
              <w:t>helpless child</w:t>
            </w:r>
            <w:r w:rsidRPr="007D0D84">
              <w:t xml:space="preserve"> of a Veteran.</w:t>
            </w:r>
          </w:p>
        </w:tc>
      </w:tr>
      <w:tr w:rsidR="007D0D84" w:rsidRPr="007D0D84" w14:paraId="6B08C341" w14:textId="77777777" w:rsidTr="00406A43">
        <w:trPr>
          <w:cantSplit/>
          <w:jc w:val="center"/>
        </w:trPr>
        <w:tc>
          <w:tcPr>
            <w:tcW w:w="1908" w:type="dxa"/>
          </w:tcPr>
          <w:p w14:paraId="6B08C339" w14:textId="77777777" w:rsidR="00267BA2" w:rsidRPr="007D0D84" w:rsidRDefault="00267BA2" w:rsidP="001262F7">
            <w:pPr>
              <w:pStyle w:val="VBAILTBody"/>
            </w:pPr>
            <w:r w:rsidRPr="007D0D84">
              <w:t>What You Need:</w:t>
            </w:r>
          </w:p>
        </w:tc>
        <w:tc>
          <w:tcPr>
            <w:tcW w:w="7452" w:type="dxa"/>
          </w:tcPr>
          <w:p w14:paraId="6B08C33A" w14:textId="77777777" w:rsidR="00C4515C" w:rsidRDefault="00C4515C" w:rsidP="00622BC1">
            <w:pPr>
              <w:pStyle w:val="VBAILTBody"/>
              <w:numPr>
                <w:ilvl w:val="0"/>
                <w:numId w:val="4"/>
              </w:numPr>
            </w:pPr>
            <w:r w:rsidRPr="007D0D84">
              <w:t>Lesson Plan</w:t>
            </w:r>
          </w:p>
          <w:p w14:paraId="7A65AA69" w14:textId="3FBF62E0" w:rsidR="00241538" w:rsidRPr="007D0D84" w:rsidRDefault="00241538" w:rsidP="00622BC1">
            <w:pPr>
              <w:pStyle w:val="VBAILTBody"/>
              <w:numPr>
                <w:ilvl w:val="0"/>
                <w:numId w:val="4"/>
              </w:numPr>
            </w:pPr>
            <w:r w:rsidRPr="00D603A8">
              <w:rPr>
                <w:b/>
              </w:rPr>
              <w:t>Master Course Map</w:t>
            </w:r>
            <w:r>
              <w:t xml:space="preserve"> learning aid</w:t>
            </w:r>
          </w:p>
          <w:p w14:paraId="6B08C33D" w14:textId="77777777" w:rsidR="00C4515C" w:rsidRPr="007D0D84" w:rsidRDefault="00C4515C" w:rsidP="00622BC1">
            <w:pPr>
              <w:pStyle w:val="VBAILTBody"/>
              <w:numPr>
                <w:ilvl w:val="0"/>
                <w:numId w:val="4"/>
              </w:numPr>
            </w:pPr>
            <w:r w:rsidRPr="007D0D84">
              <w:t>Slides</w:t>
            </w:r>
          </w:p>
          <w:p w14:paraId="6B08C33E" w14:textId="77777777" w:rsidR="00C4515C" w:rsidRPr="007D0D84" w:rsidRDefault="00C4515C" w:rsidP="00622BC1">
            <w:pPr>
              <w:pStyle w:val="VBAILTBody"/>
              <w:numPr>
                <w:ilvl w:val="0"/>
                <w:numId w:val="4"/>
              </w:numPr>
            </w:pPr>
            <w:r w:rsidRPr="007D0D84">
              <w:t>Projector</w:t>
            </w:r>
          </w:p>
          <w:p w14:paraId="6B08C33F" w14:textId="77777777" w:rsidR="00077BE7" w:rsidRPr="007D0D84" w:rsidRDefault="00C4515C" w:rsidP="00622BC1">
            <w:pPr>
              <w:pStyle w:val="VBAILTBody"/>
              <w:numPr>
                <w:ilvl w:val="0"/>
                <w:numId w:val="4"/>
              </w:numPr>
            </w:pPr>
            <w:r w:rsidRPr="007D0D84">
              <w:t>Access to VBA Intranet</w:t>
            </w:r>
          </w:p>
          <w:p w14:paraId="73F5DBB7" w14:textId="77777777" w:rsidR="003E38ED" w:rsidRPr="007D0D84" w:rsidRDefault="00F82D06" w:rsidP="00622BC1">
            <w:pPr>
              <w:pStyle w:val="VBAILTBody"/>
              <w:numPr>
                <w:ilvl w:val="0"/>
                <w:numId w:val="4"/>
              </w:numPr>
            </w:pPr>
            <w:r w:rsidRPr="007D0D84">
              <w:t xml:space="preserve">Access </w:t>
            </w:r>
            <w:r w:rsidR="00AA4992" w:rsidRPr="007D0D84">
              <w:t xml:space="preserve">to </w:t>
            </w:r>
            <w:r w:rsidR="00EF569B" w:rsidRPr="007D0D84">
              <w:t>CPKM</w:t>
            </w:r>
            <w:r w:rsidR="00497D73" w:rsidRPr="007D0D84">
              <w:t xml:space="preserve"> </w:t>
            </w:r>
          </w:p>
          <w:p w14:paraId="49242DE6" w14:textId="77777777" w:rsidR="00F761CB" w:rsidRDefault="00F761CB" w:rsidP="00622BC1">
            <w:pPr>
              <w:pStyle w:val="VBAILTbullet1"/>
              <w:numPr>
                <w:ilvl w:val="0"/>
                <w:numId w:val="4"/>
              </w:numPr>
            </w:pPr>
            <w:r>
              <w:t xml:space="preserve">Access to </w:t>
            </w:r>
            <w:r w:rsidRPr="003C2BCC">
              <w:rPr>
                <w:b/>
              </w:rPr>
              <w:t>Dependency Eligibility Requirements</w:t>
            </w:r>
            <w:r w:rsidRPr="007D0D84">
              <w:t xml:space="preserve"> job aid</w:t>
            </w:r>
            <w:r>
              <w:t xml:space="preserve"> from</w:t>
            </w:r>
            <w:r w:rsidRPr="007D0D84">
              <w:t xml:space="preserve"> VSR Assistant</w:t>
            </w:r>
            <w:r>
              <w:t>.</w:t>
            </w:r>
          </w:p>
          <w:p w14:paraId="31675F81" w14:textId="0C01B855" w:rsidR="00622BC1" w:rsidRPr="007D0D84" w:rsidRDefault="00622BC1" w:rsidP="00622BC1">
            <w:pPr>
              <w:pStyle w:val="VBAILTbullet1"/>
              <w:numPr>
                <w:ilvl w:val="0"/>
                <w:numId w:val="4"/>
              </w:numPr>
            </w:pPr>
            <w:r w:rsidRPr="007D0D84">
              <w:t>Examples of the following blank VA Forms:</w:t>
            </w:r>
          </w:p>
          <w:p w14:paraId="65C79EAB" w14:textId="77777777" w:rsidR="00622BC1" w:rsidRPr="007D0D84" w:rsidRDefault="00622BC1" w:rsidP="00622BC1">
            <w:pPr>
              <w:pStyle w:val="VBAILTBullet2"/>
              <w:numPr>
                <w:ilvl w:val="1"/>
                <w:numId w:val="4"/>
              </w:numPr>
            </w:pPr>
            <w:r w:rsidRPr="007D0D84">
              <w:t>VA Form 21-534 (Application for Dependency and Indemnity Compensation, Death Pension and Accrued Benefits by Surviving Spouse or Child) Section V</w:t>
            </w:r>
          </w:p>
          <w:p w14:paraId="361EF8EA" w14:textId="77777777" w:rsidR="00622BC1" w:rsidRPr="007D0D84" w:rsidRDefault="00622BC1" w:rsidP="00622BC1">
            <w:pPr>
              <w:pStyle w:val="VBAILTBullet2"/>
              <w:numPr>
                <w:ilvl w:val="1"/>
                <w:numId w:val="4"/>
              </w:numPr>
            </w:pPr>
            <w:r w:rsidRPr="007D0D84">
              <w:t>VA Form 21-534EZ (Application for DIC, Death Pension, and/or Accrued Benefits) Section IV</w:t>
            </w:r>
          </w:p>
          <w:p w14:paraId="5D3FE6F9" w14:textId="77777777" w:rsidR="00622BC1" w:rsidRPr="007D0D84" w:rsidRDefault="00622BC1" w:rsidP="00622BC1">
            <w:pPr>
              <w:pStyle w:val="VBAILTBullet2"/>
              <w:numPr>
                <w:ilvl w:val="1"/>
                <w:numId w:val="4"/>
              </w:numPr>
            </w:pPr>
            <w:r w:rsidRPr="007D0D84">
              <w:t xml:space="preserve">VA Form 21-686c (Declaration of Status of Dependents) </w:t>
            </w:r>
          </w:p>
          <w:p w14:paraId="1C4637CE" w14:textId="77777777" w:rsidR="00622BC1" w:rsidRDefault="00622BC1" w:rsidP="00622BC1">
            <w:pPr>
              <w:pStyle w:val="VBAILTBody"/>
              <w:numPr>
                <w:ilvl w:val="1"/>
                <w:numId w:val="4"/>
              </w:numPr>
            </w:pPr>
            <w:r w:rsidRPr="007D0D84">
              <w:t>VA Form 21p-0519C-1 (Improved Pension Eligibility Verification Report)</w:t>
            </w:r>
          </w:p>
          <w:p w14:paraId="2082B71F" w14:textId="2BAC10EA" w:rsidR="00DE589A" w:rsidRDefault="006841A2" w:rsidP="00622BC1">
            <w:pPr>
              <w:pStyle w:val="VBAILTBody"/>
              <w:numPr>
                <w:ilvl w:val="0"/>
                <w:numId w:val="4"/>
              </w:numPr>
            </w:pPr>
            <w:r>
              <w:t>Claim 1 (</w:t>
            </w:r>
            <w:r w:rsidRPr="006841A2">
              <w:t>pmc_vsr_case_2</w:t>
            </w:r>
            <w:r>
              <w:t xml:space="preserve">) </w:t>
            </w:r>
            <w:r w:rsidR="00E4272E" w:rsidRPr="007D0D84">
              <w:t>Example of completed VA Form 21-</w:t>
            </w:r>
            <w:r w:rsidR="00745EB8" w:rsidRPr="007D0D84">
              <w:t>534EZ</w:t>
            </w:r>
            <w:r w:rsidR="00E4272E" w:rsidRPr="007D0D84">
              <w:t xml:space="preserve"> </w:t>
            </w:r>
            <w:r w:rsidR="00A63847" w:rsidRPr="007D0D84">
              <w:t xml:space="preserve">used for Determine Dependency Eligibility: Child lesson ice breaker activity. Form should include a helpless child. </w:t>
            </w:r>
          </w:p>
          <w:p w14:paraId="41C399E6" w14:textId="77777777" w:rsidR="00622BC1" w:rsidRPr="006841A2" w:rsidRDefault="00622BC1" w:rsidP="00622BC1">
            <w:pPr>
              <w:pStyle w:val="VBAILTbullet1"/>
              <w:numPr>
                <w:ilvl w:val="0"/>
                <w:numId w:val="4"/>
              </w:numPr>
              <w:rPr>
                <w:bCs/>
              </w:rPr>
            </w:pPr>
            <w:r>
              <w:t>Claim 2 (</w:t>
            </w:r>
            <w:r w:rsidRPr="006841A2">
              <w:t>pmc_vsr_case_4</w:t>
            </w:r>
            <w:r>
              <w:t xml:space="preserve">) </w:t>
            </w:r>
            <w:r w:rsidRPr="006841A2">
              <w:t>where children were either included in an original application or the claimant is adding a child to a running award</w:t>
            </w:r>
            <w:r>
              <w:t>.</w:t>
            </w:r>
          </w:p>
          <w:p w14:paraId="07F3D769" w14:textId="77777777" w:rsidR="00622BC1" w:rsidRPr="006841A2" w:rsidRDefault="00622BC1" w:rsidP="00622BC1">
            <w:pPr>
              <w:pStyle w:val="VBAILTbullet1"/>
              <w:numPr>
                <w:ilvl w:val="0"/>
                <w:numId w:val="4"/>
              </w:numPr>
              <w:rPr>
                <w:bCs/>
              </w:rPr>
            </w:pPr>
            <w:r>
              <w:t>Claim 3 (</w:t>
            </w:r>
            <w:r w:rsidRPr="006841A2">
              <w:t>pmc_vsr_excerpt_n</w:t>
            </w:r>
            <w:r>
              <w:t xml:space="preserve">) </w:t>
            </w:r>
            <w:r w:rsidRPr="006841A2">
              <w:t>where children were either included in an original application or the claimant is adding a child to a running award</w:t>
            </w:r>
            <w:r>
              <w:t>.</w:t>
            </w:r>
          </w:p>
          <w:p w14:paraId="6B08C340" w14:textId="374C3CC8" w:rsidR="00622BC1" w:rsidRPr="00622BC1" w:rsidRDefault="00622BC1" w:rsidP="0063748C">
            <w:pPr>
              <w:pStyle w:val="VBAILTbullet1"/>
              <w:numPr>
                <w:ilvl w:val="0"/>
                <w:numId w:val="4"/>
              </w:numPr>
            </w:pPr>
            <w:r>
              <w:t>Claim 4 (</w:t>
            </w:r>
            <w:r w:rsidRPr="006841A2">
              <w:t>pmc_vsr_excerpt_o</w:t>
            </w:r>
            <w:r>
              <w:t xml:space="preserve">) </w:t>
            </w:r>
            <w:r w:rsidRPr="006841A2">
              <w:t>where children were either included in an original application or the claimant is adding a child to a running award</w:t>
            </w:r>
            <w:r>
              <w:t>.</w:t>
            </w:r>
          </w:p>
        </w:tc>
      </w:tr>
    </w:tbl>
    <w:p w14:paraId="6B08C342" w14:textId="2AE61711" w:rsidR="00C214A9" w:rsidRPr="007D0D84" w:rsidRDefault="001262F7" w:rsidP="001262F7">
      <w:pPr>
        <w:pStyle w:val="VBAILTHeading2"/>
      </w:pPr>
      <w:r w:rsidRPr="007D0D84">
        <w:t>Instructor Notes</w:t>
      </w:r>
    </w:p>
    <w:p w14:paraId="6B08C343" w14:textId="2006BE9E" w:rsidR="00AA4992" w:rsidRPr="007D0D84" w:rsidRDefault="005E7963" w:rsidP="002015F3">
      <w:pPr>
        <w:spacing w:after="240" w:line="240" w:lineRule="auto"/>
      </w:pPr>
      <w:r w:rsidRPr="007D0D84">
        <w:rPr>
          <w:rFonts w:ascii="Verdana" w:hAnsi="Verdana"/>
        </w:rPr>
        <w:t>This lesson pr</w:t>
      </w:r>
      <w:r w:rsidR="00F82D06" w:rsidRPr="007D0D84">
        <w:rPr>
          <w:rFonts w:ascii="Verdana" w:hAnsi="Verdana"/>
        </w:rPr>
        <w:t>ovides</w:t>
      </w:r>
      <w:r w:rsidRPr="007D0D84">
        <w:rPr>
          <w:rFonts w:ascii="Verdana" w:hAnsi="Verdana"/>
        </w:rPr>
        <w:t xml:space="preserve"> trainees </w:t>
      </w:r>
      <w:r w:rsidR="00F82D06" w:rsidRPr="007D0D84">
        <w:rPr>
          <w:rFonts w:ascii="Verdana" w:hAnsi="Verdana"/>
        </w:rPr>
        <w:t>with the information</w:t>
      </w:r>
      <w:r w:rsidR="00E365AD" w:rsidRPr="007D0D84">
        <w:rPr>
          <w:rFonts w:ascii="Verdana" w:hAnsi="Verdana"/>
        </w:rPr>
        <w:t xml:space="preserve"> and references</w:t>
      </w:r>
      <w:r w:rsidR="00F82D06" w:rsidRPr="007D0D84">
        <w:rPr>
          <w:rFonts w:ascii="Verdana" w:hAnsi="Verdana"/>
        </w:rPr>
        <w:t xml:space="preserve"> </w:t>
      </w:r>
      <w:r w:rsidRPr="007D0D84">
        <w:rPr>
          <w:rFonts w:ascii="Verdana" w:hAnsi="Verdana"/>
        </w:rPr>
        <w:t xml:space="preserve">to be able to </w:t>
      </w:r>
      <w:r w:rsidR="00C647A7" w:rsidRPr="007D0D84">
        <w:rPr>
          <w:rFonts w:ascii="Verdana" w:hAnsi="Verdana"/>
        </w:rPr>
        <w:t xml:space="preserve">determine dependency eligibility for a </w:t>
      </w:r>
      <w:r w:rsidR="00B2304D" w:rsidRPr="007D0D84">
        <w:rPr>
          <w:rFonts w:ascii="Verdana" w:hAnsi="Verdana"/>
        </w:rPr>
        <w:t>helpless child</w:t>
      </w:r>
      <w:r w:rsidR="00C647A7" w:rsidRPr="007D0D84">
        <w:rPr>
          <w:rFonts w:ascii="Verdana" w:hAnsi="Verdana"/>
        </w:rPr>
        <w:t xml:space="preserve"> of a Veteran</w:t>
      </w:r>
      <w:r w:rsidRPr="007D0D84">
        <w:rPr>
          <w:rFonts w:ascii="Verdana" w:hAnsi="Verdana"/>
        </w:rPr>
        <w:t xml:space="preserve">. </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7D0D84" w:rsidRPr="007D0D84" w14:paraId="6B08C346" w14:textId="77777777" w:rsidTr="00B57B92">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7D0D84" w:rsidRDefault="00AA4992" w:rsidP="008508A5">
            <w:pPr>
              <w:pStyle w:val="VBAILTTableHeading1"/>
            </w:pPr>
            <w:r w:rsidRPr="007D0D84">
              <w:t>PowerPoint Slides</w:t>
            </w:r>
          </w:p>
        </w:tc>
        <w:tc>
          <w:tcPr>
            <w:tcW w:w="5856" w:type="dxa"/>
            <w:gridSpan w:val="2"/>
            <w:tcBorders>
              <w:left w:val="dashSmallGap" w:sz="4" w:space="0" w:color="auto"/>
            </w:tcBorders>
            <w:shd w:val="clear" w:color="auto" w:fill="BDD6EE" w:themeFill="accent1" w:themeFillTint="66"/>
          </w:tcPr>
          <w:p w14:paraId="6B08C345" w14:textId="77777777" w:rsidR="00AA4992" w:rsidRPr="007D0D84" w:rsidRDefault="00AA4992" w:rsidP="008508A5">
            <w:pPr>
              <w:pStyle w:val="VBAILTTableHeading1"/>
            </w:pPr>
            <w:r w:rsidRPr="007D0D84">
              <w:t>Instructor Activities</w:t>
            </w:r>
          </w:p>
        </w:tc>
      </w:tr>
      <w:tr w:rsidR="007D0D84" w:rsidRPr="007D0D84" w14:paraId="6B08C34C" w14:textId="77777777" w:rsidTr="00B57B92">
        <w:trPr>
          <w:cantSplit/>
          <w:jc w:val="center"/>
        </w:trPr>
        <w:tc>
          <w:tcPr>
            <w:tcW w:w="4225" w:type="dxa"/>
            <w:tcBorders>
              <w:right w:val="dashSmallGap" w:sz="4" w:space="0" w:color="auto"/>
            </w:tcBorders>
          </w:tcPr>
          <w:p w14:paraId="6B08C347" w14:textId="4FE4324B" w:rsidR="003957E5" w:rsidRPr="007D0D84" w:rsidRDefault="004A6323" w:rsidP="008508A5">
            <w:pPr>
              <w:pStyle w:val="VBAILTBodyStrong"/>
            </w:pPr>
            <w:r w:rsidRPr="007D0D84">
              <w:t xml:space="preserve">Lesson </w:t>
            </w:r>
            <w:r w:rsidR="005E72E1" w:rsidRPr="007D0D84">
              <w:t>14</w:t>
            </w:r>
            <w:r w:rsidRPr="007D0D84">
              <w:t xml:space="preserve">: </w:t>
            </w:r>
            <w:r w:rsidR="002D469D" w:rsidRPr="007D0D84">
              <w:t xml:space="preserve">Determine Dependency Eligibility: </w:t>
            </w:r>
            <w:r w:rsidR="00B2304D" w:rsidRPr="007D0D84">
              <w:t xml:space="preserve">Helpless </w:t>
            </w:r>
            <w:r w:rsidR="00DD4803" w:rsidRPr="007D0D84">
              <w:t>C</w:t>
            </w:r>
            <w:r w:rsidR="00B2304D" w:rsidRPr="007D0D84">
              <w:t>hild</w:t>
            </w:r>
            <w:r w:rsidR="002D469D" w:rsidRPr="007D0D84">
              <w:t xml:space="preserve"> </w:t>
            </w:r>
          </w:p>
          <w:p w14:paraId="6B08C348" w14:textId="77777777" w:rsidR="003957E5" w:rsidRPr="007D0D84" w:rsidRDefault="003957E5" w:rsidP="008508A5">
            <w:pPr>
              <w:pStyle w:val="VBAILTBodyStrong"/>
            </w:pPr>
          </w:p>
        </w:tc>
        <w:tc>
          <w:tcPr>
            <w:tcW w:w="5856" w:type="dxa"/>
            <w:gridSpan w:val="2"/>
            <w:tcBorders>
              <w:left w:val="dashSmallGap" w:sz="4" w:space="0" w:color="auto"/>
            </w:tcBorders>
          </w:tcPr>
          <w:p w14:paraId="6B08C349" w14:textId="33B6B55D" w:rsidR="00AA4992" w:rsidRPr="007D0D84" w:rsidRDefault="00AA4992" w:rsidP="008508A5">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4A6323" w:rsidRPr="007D0D84">
              <w:t xml:space="preserve">Lesson </w:t>
            </w:r>
            <w:r w:rsidR="005E72E1" w:rsidRPr="007D0D84">
              <w:t>14</w:t>
            </w:r>
            <w:r w:rsidR="004A6323" w:rsidRPr="007D0D84">
              <w:t xml:space="preserve">: </w:t>
            </w:r>
            <w:r w:rsidR="002D469D" w:rsidRPr="007D0D84">
              <w:t xml:space="preserve">Determine Dependency Eligibility: </w:t>
            </w:r>
            <w:r w:rsidR="00B2304D" w:rsidRPr="007D0D84">
              <w:t>Helpless child</w:t>
            </w:r>
            <w:r w:rsidRPr="007D0D84">
              <w:t>”</w:t>
            </w:r>
          </w:p>
          <w:p w14:paraId="6B08C34A" w14:textId="77777777" w:rsidR="00AA4992" w:rsidRPr="007D0D84" w:rsidRDefault="00AA4992" w:rsidP="008508A5">
            <w:pPr>
              <w:pStyle w:val="VBAILTBody"/>
              <w:rPr>
                <w:rStyle w:val="Strong"/>
              </w:rPr>
            </w:pPr>
            <w:r w:rsidRPr="007D0D84">
              <w:rPr>
                <w:rStyle w:val="Strong"/>
              </w:rPr>
              <w:t xml:space="preserve">INTRODUCE </w:t>
            </w:r>
            <w:r w:rsidRPr="007D0D84">
              <w:t>yourself as the instructor.</w:t>
            </w:r>
          </w:p>
          <w:p w14:paraId="6B08C34B" w14:textId="77777777" w:rsidR="00AA4992" w:rsidRPr="007D0D84" w:rsidRDefault="00AA4992" w:rsidP="008508A5">
            <w:pPr>
              <w:pStyle w:val="VBAILTBody"/>
            </w:pPr>
            <w:r w:rsidRPr="007D0D84">
              <w:rPr>
                <w:rStyle w:val="Strong"/>
              </w:rPr>
              <w:t xml:space="preserve">INTRODUCE </w:t>
            </w:r>
            <w:r w:rsidRPr="007D0D84">
              <w:t>the lesson.</w:t>
            </w:r>
          </w:p>
        </w:tc>
      </w:tr>
      <w:tr w:rsidR="007D0D84" w:rsidRPr="007D0D84" w14:paraId="6B08C354" w14:textId="77777777" w:rsidTr="00B57B92">
        <w:trPr>
          <w:cantSplit/>
          <w:jc w:val="center"/>
        </w:trPr>
        <w:tc>
          <w:tcPr>
            <w:tcW w:w="4225" w:type="dxa"/>
            <w:tcBorders>
              <w:right w:val="dashSmallGap" w:sz="4" w:space="0" w:color="auto"/>
            </w:tcBorders>
          </w:tcPr>
          <w:p w14:paraId="6B08C34D" w14:textId="77777777" w:rsidR="00AE0EFF" w:rsidRPr="007D0D84" w:rsidRDefault="00AE0EFF" w:rsidP="00AE0EFF">
            <w:pPr>
              <w:pStyle w:val="VBAILTBodyStrong"/>
            </w:pPr>
            <w:r w:rsidRPr="007D0D84">
              <w:t xml:space="preserve">You Are Here </w:t>
            </w:r>
          </w:p>
          <w:p w14:paraId="6B08C34E" w14:textId="4AEC9635" w:rsidR="00AE0EFF" w:rsidRPr="007D0D84" w:rsidRDefault="00A85273" w:rsidP="008508A5">
            <w:pPr>
              <w:pStyle w:val="VBAILTBodyStrong"/>
            </w:pPr>
            <w:r>
              <w:rPr>
                <w:noProof/>
              </w:rPr>
              <w:drawing>
                <wp:inline distT="0" distB="0" distL="0" distR="0" wp14:anchorId="714B5813" wp14:editId="727ED586">
                  <wp:extent cx="2468880" cy="1825283"/>
                  <wp:effectExtent l="0" t="0" r="7620" b="3810"/>
                  <wp:docPr id="31" name="Picture 31" descr="Vertical flowchart with two columns showing the parts of Phase 5 highlighting Phase 5 Part 1 and a branch from Phase 5 Part 1 showing its subparts. In the left column, starting from the top, the phases are: Phase 5 Part 1, Determine Eligibility; Phase 5 Part 2, Process a Claim; Phase 5 Part 3, Promulgate Non-rating or rating Decision; Phase 5 Part 4, Prepare Decision Notice; and Phase 5 Part 5, Award Adjustment. &#10;The highlighted Phase 5 Part 1 branches to the right column of the flowchart showing its subparts and highlighting Part 1b. From the top, the subparts are: Phase 5 Part 1a, Initial Screening and Establish a Claim Phase 5 Part 1b, Basic Eligibility; Phase 5 Part 1c, Income Eligibility; and Phase 5 Part 1d, Beyond Basic Eligibility and Ready to Rate.&#10;" title="PMC VSR Phase 5, Part 1b—Basic Eligibilit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ase_5_1_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880" cy="1825283"/>
                          </a:xfrm>
                          <a:prstGeom prst="rect">
                            <a:avLst/>
                          </a:prstGeom>
                        </pic:spPr>
                      </pic:pic>
                    </a:graphicData>
                  </a:graphic>
                </wp:inline>
              </w:drawing>
            </w:r>
          </w:p>
        </w:tc>
        <w:tc>
          <w:tcPr>
            <w:tcW w:w="5856" w:type="dxa"/>
            <w:gridSpan w:val="2"/>
            <w:tcBorders>
              <w:left w:val="dashSmallGap" w:sz="4" w:space="0" w:color="auto"/>
            </w:tcBorders>
          </w:tcPr>
          <w:p w14:paraId="04CEAE0B" w14:textId="77777777" w:rsidR="004A6323" w:rsidRPr="007D0D84" w:rsidRDefault="00AE0EFF" w:rsidP="00AE0EFF">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“You Are Here</w:t>
            </w:r>
            <w:r w:rsidR="004A6323" w:rsidRPr="007D0D84">
              <w:t>”</w:t>
            </w:r>
          </w:p>
          <w:p w14:paraId="6B08C34F" w14:textId="02C48373" w:rsidR="00AE0EFF" w:rsidRPr="007D0D84" w:rsidRDefault="004A6323" w:rsidP="00AE0EFF">
            <w:pPr>
              <w:pStyle w:val="VBAILTBody"/>
            </w:pPr>
            <w:r w:rsidRPr="007D0D84">
              <w:rPr>
                <w:noProof/>
              </w:rPr>
              <w:drawing>
                <wp:inline distT="0" distB="0" distL="0" distR="0" wp14:anchorId="5B7EA393" wp14:editId="2456158C">
                  <wp:extent cx="463550" cy="476250"/>
                  <wp:effectExtent l="0" t="0" r="0" b="0"/>
                  <wp:docPr id="6" name="Picture 6"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330A411E" w14:textId="2936E54D" w:rsidR="004A6323" w:rsidRPr="007D0D84" w:rsidRDefault="004A6323" w:rsidP="004A6323">
            <w:pPr>
              <w:pStyle w:val="VBAILTBody"/>
              <w:rPr>
                <w:rStyle w:val="Strong"/>
              </w:rPr>
            </w:pPr>
            <w:r w:rsidRPr="007D0D84">
              <w:rPr>
                <w:rStyle w:val="Strong"/>
              </w:rPr>
              <w:t xml:space="preserve">REFER </w:t>
            </w:r>
            <w:r w:rsidRPr="007D0D84">
              <w:rPr>
                <w:rStyle w:val="Strong"/>
                <w:b w:val="0"/>
              </w:rPr>
              <w:t xml:space="preserve">to the </w:t>
            </w:r>
            <w:r w:rsidRPr="00241538">
              <w:rPr>
                <w:rStyle w:val="Strong"/>
              </w:rPr>
              <w:t>Master Course Map</w:t>
            </w:r>
            <w:r w:rsidRPr="007D0D84">
              <w:rPr>
                <w:rStyle w:val="Strong"/>
                <w:b w:val="0"/>
              </w:rPr>
              <w:t xml:space="preserve"> learning aid in the Trainee Guide.</w:t>
            </w:r>
          </w:p>
          <w:p w14:paraId="6B08C353" w14:textId="7401C688" w:rsidR="00AE0EFF" w:rsidRPr="007D0D84" w:rsidRDefault="00AE0EFF" w:rsidP="0032290E">
            <w:pPr>
              <w:pStyle w:val="VBAILTBody"/>
              <w:rPr>
                <w:rStyle w:val="Strong"/>
              </w:rPr>
            </w:pPr>
            <w:r w:rsidRPr="007D0D84">
              <w:rPr>
                <w:rStyle w:val="Strong"/>
              </w:rPr>
              <w:t xml:space="preserve">INFORM </w:t>
            </w:r>
            <w:r w:rsidRPr="007D0D84">
              <w:rPr>
                <w:rStyle w:val="Strong"/>
                <w:b w:val="0"/>
              </w:rPr>
              <w:t>trainees that Phase 5 Part 1 Determine Eligibility co</w:t>
            </w:r>
            <w:r w:rsidR="002D469D" w:rsidRPr="007D0D84">
              <w:rPr>
                <w:rStyle w:val="Strong"/>
                <w:b w:val="0"/>
              </w:rPr>
              <w:t>ntains four subparts. Subpart 1</w:t>
            </w:r>
            <w:r w:rsidR="0032290E" w:rsidRPr="007D0D84">
              <w:rPr>
                <w:rStyle w:val="Strong"/>
                <w:b w:val="0"/>
              </w:rPr>
              <w:t>b</w:t>
            </w:r>
            <w:r w:rsidR="002D469D" w:rsidRPr="007D0D84">
              <w:rPr>
                <w:rStyle w:val="Strong"/>
                <w:b w:val="0"/>
              </w:rPr>
              <w:t xml:space="preserve"> </w:t>
            </w:r>
            <w:r w:rsidRPr="007D0D84">
              <w:rPr>
                <w:rStyle w:val="Strong"/>
                <w:b w:val="0"/>
              </w:rPr>
              <w:t>contains several lessons that focu</w:t>
            </w:r>
            <w:r w:rsidR="00EA3565" w:rsidRPr="007D0D84">
              <w:rPr>
                <w:rStyle w:val="Strong"/>
                <w:b w:val="0"/>
              </w:rPr>
              <w:t xml:space="preserve">s on </w:t>
            </w:r>
            <w:r w:rsidR="0032290E" w:rsidRPr="007D0D84">
              <w:rPr>
                <w:rStyle w:val="Strong"/>
                <w:b w:val="0"/>
              </w:rPr>
              <w:t>determining basic eligibility</w:t>
            </w:r>
            <w:r w:rsidR="00EA3565" w:rsidRPr="007D0D84">
              <w:rPr>
                <w:rStyle w:val="Strong"/>
                <w:b w:val="0"/>
              </w:rPr>
              <w:t>.</w:t>
            </w:r>
          </w:p>
        </w:tc>
      </w:tr>
      <w:tr w:rsidR="007D0D84" w:rsidRPr="007D0D84" w14:paraId="6B08C365" w14:textId="77777777" w:rsidTr="00B57B92">
        <w:trPr>
          <w:cantSplit/>
          <w:jc w:val="center"/>
        </w:trPr>
        <w:tc>
          <w:tcPr>
            <w:tcW w:w="4225" w:type="dxa"/>
            <w:tcBorders>
              <w:right w:val="dashSmallGap" w:sz="4" w:space="0" w:color="auto"/>
            </w:tcBorders>
          </w:tcPr>
          <w:p w14:paraId="5AF3980A" w14:textId="26B94CB8" w:rsidR="002E067F" w:rsidRPr="007D0D84" w:rsidRDefault="002E067F" w:rsidP="00E9740D">
            <w:pPr>
              <w:pStyle w:val="VBAILTBodyStrong"/>
            </w:pPr>
            <w:r w:rsidRPr="007D0D84">
              <w:t>Why It Matters</w:t>
            </w:r>
            <w:r w:rsidR="004C163C" w:rsidRPr="007D0D84">
              <w:t>!</w:t>
            </w:r>
          </w:p>
          <w:p w14:paraId="6B08C355" w14:textId="77777777" w:rsidR="00E9740D" w:rsidRPr="007D0D84" w:rsidRDefault="00591947" w:rsidP="00E9740D">
            <w:pPr>
              <w:pStyle w:val="VBAILTBodyStrong"/>
            </w:pPr>
            <w:r w:rsidRPr="007D0D84">
              <w:t xml:space="preserve">Determining Basic Eligibility </w:t>
            </w:r>
          </w:p>
          <w:p w14:paraId="6B08C356" w14:textId="77777777" w:rsidR="00591947" w:rsidRPr="007D0D84" w:rsidRDefault="00591947" w:rsidP="00591947">
            <w:pPr>
              <w:pStyle w:val="VBAILTbullet1"/>
            </w:pPr>
            <w:r w:rsidRPr="007D0D84">
              <w:t>Administrative Decisions</w:t>
            </w:r>
          </w:p>
          <w:p w14:paraId="6B08C357" w14:textId="77777777" w:rsidR="00591947" w:rsidRPr="007D0D84" w:rsidRDefault="00591947" w:rsidP="00591947">
            <w:pPr>
              <w:pStyle w:val="VBAILTbullet1"/>
            </w:pPr>
            <w:r w:rsidRPr="007D0D84">
              <w:t>Establish Veteran Status</w:t>
            </w:r>
          </w:p>
          <w:p w14:paraId="6B08C358" w14:textId="77777777" w:rsidR="00591947" w:rsidRPr="007D0D84" w:rsidRDefault="00591947" w:rsidP="00591947">
            <w:pPr>
              <w:pStyle w:val="VBAILTbullet1"/>
            </w:pPr>
            <w:r w:rsidRPr="007D0D84">
              <w:t>Determine if Veteran Meets Presumptive Criteria for Permanent and Total Disability</w:t>
            </w:r>
          </w:p>
          <w:p w14:paraId="6B08C359" w14:textId="77777777" w:rsidR="00E9740D" w:rsidRPr="007D0D84" w:rsidRDefault="00591947" w:rsidP="00591947">
            <w:pPr>
              <w:pStyle w:val="VBAILTbullet1"/>
            </w:pPr>
            <w:r w:rsidRPr="007D0D84">
              <w:t>Determine Dependency Eligibility: Spouse</w:t>
            </w:r>
          </w:p>
          <w:p w14:paraId="6B08C35A" w14:textId="6B941F46" w:rsidR="00591947" w:rsidRPr="007D0D84" w:rsidRDefault="00591947" w:rsidP="00591947">
            <w:pPr>
              <w:pStyle w:val="VBAILTbullet1"/>
            </w:pPr>
            <w:r w:rsidRPr="007D0D84">
              <w:t xml:space="preserve">Determine Dependency Eligibility: </w:t>
            </w:r>
            <w:r w:rsidR="00500AE3" w:rsidRPr="007D0D84">
              <w:t>C</w:t>
            </w:r>
            <w:r w:rsidR="00B2304D" w:rsidRPr="007D0D84">
              <w:t>hild</w:t>
            </w:r>
          </w:p>
          <w:p w14:paraId="6B08C35B" w14:textId="0016AA19" w:rsidR="00591947" w:rsidRPr="007D0D84" w:rsidRDefault="00591947" w:rsidP="00591947">
            <w:pPr>
              <w:pStyle w:val="VBAILTbullet1"/>
              <w:rPr>
                <w:b/>
              </w:rPr>
            </w:pPr>
            <w:r w:rsidRPr="007D0D84">
              <w:rPr>
                <w:b/>
              </w:rPr>
              <w:t xml:space="preserve">Determine Dependency Eligibility: </w:t>
            </w:r>
            <w:r w:rsidR="00B2304D" w:rsidRPr="007D0D84">
              <w:rPr>
                <w:b/>
              </w:rPr>
              <w:t>Helple</w:t>
            </w:r>
            <w:r w:rsidR="00500AE3" w:rsidRPr="007D0D84">
              <w:rPr>
                <w:b/>
              </w:rPr>
              <w:t>ss C</w:t>
            </w:r>
            <w:r w:rsidR="00B2304D" w:rsidRPr="007D0D84">
              <w:rPr>
                <w:b/>
              </w:rPr>
              <w:t>hild</w:t>
            </w:r>
          </w:p>
          <w:p w14:paraId="6B08C35D" w14:textId="1A343CAB" w:rsidR="00591947" w:rsidRPr="007D0D84" w:rsidRDefault="004B4A6E" w:rsidP="00500AE3">
            <w:pPr>
              <w:pStyle w:val="VBAILTbullet1"/>
            </w:pPr>
            <w:r w:rsidRPr="007D0D84">
              <w:t>Establish Parental Relationship for DIC</w:t>
            </w:r>
          </w:p>
        </w:tc>
        <w:tc>
          <w:tcPr>
            <w:tcW w:w="5856" w:type="dxa"/>
            <w:gridSpan w:val="2"/>
            <w:tcBorders>
              <w:left w:val="dashSmallGap" w:sz="4" w:space="0" w:color="auto"/>
            </w:tcBorders>
          </w:tcPr>
          <w:p w14:paraId="6B08C35E" w14:textId="4DBAC72B" w:rsidR="00E9740D" w:rsidRPr="007D0D84" w:rsidRDefault="00E9740D" w:rsidP="00E9740D">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2E067F" w:rsidRPr="007D0D84">
              <w:t>Why It Matters</w:t>
            </w:r>
            <w:r w:rsidR="004C163C" w:rsidRPr="007D0D84">
              <w:t>!</w:t>
            </w:r>
            <w:r w:rsidRPr="007D0D84">
              <w:t>”</w:t>
            </w:r>
          </w:p>
          <w:p w14:paraId="6B08C35F" w14:textId="5DFF5DFA" w:rsidR="00487A64" w:rsidRPr="007D0D84" w:rsidRDefault="00487A64" w:rsidP="00487A64">
            <w:pPr>
              <w:pStyle w:val="VBAILTBody"/>
              <w:rPr>
                <w:rStyle w:val="Strong"/>
                <w:b w:val="0"/>
                <w:bCs w:val="0"/>
              </w:rPr>
            </w:pPr>
            <w:r w:rsidRPr="007D0D84">
              <w:rPr>
                <w:rStyle w:val="Strong"/>
              </w:rPr>
              <w:t xml:space="preserve">INFORM </w:t>
            </w:r>
            <w:r w:rsidRPr="007D0D84">
              <w:rPr>
                <w:rStyle w:val="Strong"/>
                <w:b w:val="0"/>
              </w:rPr>
              <w:t xml:space="preserve">trainees that this lesson will focus on </w:t>
            </w:r>
            <w:r w:rsidR="00591947" w:rsidRPr="007D0D84">
              <w:rPr>
                <w:rStyle w:val="Strong"/>
                <w:b w:val="0"/>
              </w:rPr>
              <w:t xml:space="preserve">determining dependency eligibility for a </w:t>
            </w:r>
            <w:r w:rsidR="00B2304D" w:rsidRPr="007D0D84">
              <w:rPr>
                <w:rStyle w:val="Strong"/>
                <w:b w:val="0"/>
              </w:rPr>
              <w:t>helpless child</w:t>
            </w:r>
            <w:r w:rsidR="00591947" w:rsidRPr="007D0D84">
              <w:rPr>
                <w:rStyle w:val="Strong"/>
                <w:b w:val="0"/>
              </w:rPr>
              <w:t xml:space="preserve"> of a Veteran.</w:t>
            </w:r>
          </w:p>
          <w:p w14:paraId="6B08C360" w14:textId="77777777" w:rsidR="00487A64" w:rsidRPr="007D0D84" w:rsidRDefault="00487A64" w:rsidP="00487A64">
            <w:pPr>
              <w:pStyle w:val="VBAILTBody"/>
              <w:rPr>
                <w:rStyle w:val="Strong"/>
                <w:b w:val="0"/>
                <w:bCs w:val="0"/>
              </w:rPr>
            </w:pPr>
            <w:r w:rsidRPr="007D0D84">
              <w:rPr>
                <w:rStyle w:val="Strong"/>
              </w:rPr>
              <w:t xml:space="preserve">REMIND </w:t>
            </w:r>
            <w:r w:rsidRPr="007D0D84">
              <w:rPr>
                <w:rStyle w:val="Strong"/>
                <w:b w:val="0"/>
              </w:rPr>
              <w:t>trainees that they have</w:t>
            </w:r>
            <w:r w:rsidR="000955B7" w:rsidRPr="007D0D84">
              <w:rPr>
                <w:rStyle w:val="Strong"/>
                <w:b w:val="0"/>
              </w:rPr>
              <w:t xml:space="preserve"> already</w:t>
            </w:r>
            <w:r w:rsidRPr="007D0D84">
              <w:rPr>
                <w:rStyle w:val="Strong"/>
                <w:b w:val="0"/>
              </w:rPr>
              <w:t xml:space="preserve"> learned how to </w:t>
            </w:r>
            <w:r w:rsidR="000955B7" w:rsidRPr="007D0D84">
              <w:rPr>
                <w:rStyle w:val="Strong"/>
                <w:b w:val="0"/>
              </w:rPr>
              <w:t>determine</w:t>
            </w:r>
            <w:r w:rsidR="00591947" w:rsidRPr="007D0D84">
              <w:rPr>
                <w:rStyle w:val="Strong"/>
                <w:b w:val="0"/>
              </w:rPr>
              <w:t xml:space="preserve"> basic eligibility</w:t>
            </w:r>
            <w:r w:rsidR="000955B7" w:rsidRPr="007D0D84">
              <w:rPr>
                <w:rStyle w:val="Strong"/>
                <w:b w:val="0"/>
              </w:rPr>
              <w:t xml:space="preserve"> by</w:t>
            </w:r>
            <w:r w:rsidRPr="007D0D84">
              <w:rPr>
                <w:rStyle w:val="Strong"/>
                <w:b w:val="0"/>
              </w:rPr>
              <w:t>:</w:t>
            </w:r>
          </w:p>
          <w:p w14:paraId="6B08C362" w14:textId="77777777" w:rsidR="00591947" w:rsidRPr="007D0D84" w:rsidRDefault="00591947" w:rsidP="00361663">
            <w:pPr>
              <w:pStyle w:val="VBAILTBody"/>
              <w:numPr>
                <w:ilvl w:val="0"/>
                <w:numId w:val="6"/>
              </w:numPr>
              <w:rPr>
                <w:rStyle w:val="Strong"/>
                <w:b w:val="0"/>
                <w:bCs w:val="0"/>
              </w:rPr>
            </w:pPr>
            <w:r w:rsidRPr="007D0D84">
              <w:rPr>
                <w:rStyle w:val="Strong"/>
                <w:b w:val="0"/>
                <w:bCs w:val="0"/>
              </w:rPr>
              <w:t>Establishing</w:t>
            </w:r>
            <w:r w:rsidR="001C0B61" w:rsidRPr="007D0D84">
              <w:rPr>
                <w:rStyle w:val="Strong"/>
                <w:b w:val="0"/>
                <w:bCs w:val="0"/>
              </w:rPr>
              <w:t xml:space="preserve"> Veteran s</w:t>
            </w:r>
            <w:r w:rsidRPr="007D0D84">
              <w:rPr>
                <w:rStyle w:val="Strong"/>
                <w:b w:val="0"/>
                <w:bCs w:val="0"/>
              </w:rPr>
              <w:t>tatus</w:t>
            </w:r>
          </w:p>
          <w:p w14:paraId="6B08C363" w14:textId="0099240B" w:rsidR="00591947" w:rsidRPr="007D0D84" w:rsidRDefault="00591947" w:rsidP="00361663">
            <w:pPr>
              <w:pStyle w:val="VBAILTBody"/>
              <w:numPr>
                <w:ilvl w:val="0"/>
                <w:numId w:val="6"/>
              </w:numPr>
              <w:rPr>
                <w:rStyle w:val="Strong"/>
                <w:b w:val="0"/>
                <w:bCs w:val="0"/>
              </w:rPr>
            </w:pPr>
            <w:r w:rsidRPr="007D0D84">
              <w:rPr>
                <w:rStyle w:val="Strong"/>
                <w:b w:val="0"/>
                <w:bCs w:val="0"/>
              </w:rPr>
              <w:t>Determining</w:t>
            </w:r>
            <w:r w:rsidR="001C0B61" w:rsidRPr="007D0D84">
              <w:rPr>
                <w:rStyle w:val="Strong"/>
                <w:b w:val="0"/>
                <w:bCs w:val="0"/>
              </w:rPr>
              <w:t xml:space="preserve"> if </w:t>
            </w:r>
            <w:r w:rsidR="00804F94" w:rsidRPr="007D0D84">
              <w:rPr>
                <w:rStyle w:val="Strong"/>
                <w:b w:val="0"/>
                <w:bCs w:val="0"/>
              </w:rPr>
              <w:t xml:space="preserve">the </w:t>
            </w:r>
            <w:r w:rsidR="001C0B61" w:rsidRPr="007D0D84">
              <w:rPr>
                <w:rStyle w:val="Strong"/>
                <w:b w:val="0"/>
                <w:bCs w:val="0"/>
              </w:rPr>
              <w:t>Veteran meets presumptive criteria for permanent and total d</w:t>
            </w:r>
            <w:r w:rsidRPr="007D0D84">
              <w:rPr>
                <w:rStyle w:val="Strong"/>
                <w:b w:val="0"/>
                <w:bCs w:val="0"/>
              </w:rPr>
              <w:t>isability</w:t>
            </w:r>
          </w:p>
          <w:p w14:paraId="00882919" w14:textId="77777777" w:rsidR="00E9740D" w:rsidRPr="007D0D84" w:rsidRDefault="001C0B61" w:rsidP="00361663">
            <w:pPr>
              <w:pStyle w:val="VBAILTBody"/>
              <w:numPr>
                <w:ilvl w:val="0"/>
                <w:numId w:val="6"/>
              </w:numPr>
              <w:rPr>
                <w:rStyle w:val="Strong"/>
                <w:rFonts w:asciiTheme="minorHAnsi" w:hAnsiTheme="minorHAnsi"/>
              </w:rPr>
            </w:pPr>
            <w:r w:rsidRPr="007D0D84">
              <w:rPr>
                <w:rStyle w:val="Strong"/>
                <w:b w:val="0"/>
                <w:bCs w:val="0"/>
              </w:rPr>
              <w:t>Determining dependency e</w:t>
            </w:r>
            <w:r w:rsidR="00591947" w:rsidRPr="007D0D84">
              <w:rPr>
                <w:rStyle w:val="Strong"/>
                <w:b w:val="0"/>
                <w:bCs w:val="0"/>
              </w:rPr>
              <w:t xml:space="preserve">ligibility for the </w:t>
            </w:r>
            <w:r w:rsidR="000955B7" w:rsidRPr="007D0D84">
              <w:rPr>
                <w:rStyle w:val="Strong"/>
                <w:b w:val="0"/>
                <w:bCs w:val="0"/>
              </w:rPr>
              <w:t>s</w:t>
            </w:r>
            <w:r w:rsidR="00591947" w:rsidRPr="007D0D84">
              <w:rPr>
                <w:rStyle w:val="Strong"/>
                <w:b w:val="0"/>
                <w:bCs w:val="0"/>
              </w:rPr>
              <w:t>pouse of a Veteran</w:t>
            </w:r>
          </w:p>
          <w:p w14:paraId="7AC244B0" w14:textId="77777777" w:rsidR="00500AE3" w:rsidRPr="007D0D84" w:rsidRDefault="00500AE3" w:rsidP="00361663">
            <w:pPr>
              <w:pStyle w:val="ListParagraph"/>
              <w:numPr>
                <w:ilvl w:val="0"/>
                <w:numId w:val="6"/>
              </w:numPr>
              <w:rPr>
                <w:rStyle w:val="Strong"/>
                <w:rFonts w:ascii="Verdana" w:hAnsi="Verdana"/>
                <w:b w:val="0"/>
                <w:bCs w:val="0"/>
              </w:rPr>
            </w:pPr>
            <w:r w:rsidRPr="007D0D84">
              <w:rPr>
                <w:rStyle w:val="Strong"/>
                <w:rFonts w:ascii="Verdana" w:hAnsi="Verdana"/>
                <w:b w:val="0"/>
                <w:bCs w:val="0"/>
              </w:rPr>
              <w:t>Determining dependency eligibility for the child of a Veteran</w:t>
            </w:r>
          </w:p>
          <w:p w14:paraId="1BA5131D" w14:textId="77777777" w:rsidR="0031624E" w:rsidRPr="007D0D84" w:rsidRDefault="0031624E" w:rsidP="0031624E">
            <w:pPr>
              <w:pStyle w:val="VBAILTBody"/>
              <w:rPr>
                <w:rStyle w:val="Strong"/>
                <w:rFonts w:asciiTheme="minorHAnsi" w:hAnsiTheme="minorHAnsi"/>
              </w:rPr>
            </w:pPr>
            <w:r w:rsidRPr="007D0D84">
              <w:rPr>
                <w:noProof/>
              </w:rPr>
              <w:drawing>
                <wp:inline distT="0" distB="0" distL="0" distR="0" wp14:anchorId="63AE67B5" wp14:editId="34CD7B39">
                  <wp:extent cx="477078" cy="477078"/>
                  <wp:effectExtent l="0" t="0" r="0" b="0"/>
                  <wp:docPr id="7" name="Picture 7" descr="Title: Question Icon - Description: This icon prompts you to ask students a discussion question or to ask students if they have any questions before proceeding with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987" cy="479987"/>
                          </a:xfrm>
                          <a:prstGeom prst="rect">
                            <a:avLst/>
                          </a:prstGeom>
                          <a:noFill/>
                          <a:ln>
                            <a:noFill/>
                          </a:ln>
                        </pic:spPr>
                      </pic:pic>
                    </a:graphicData>
                  </a:graphic>
                </wp:inline>
              </w:drawing>
            </w:r>
          </w:p>
          <w:p w14:paraId="26DAEEF7" w14:textId="661EF804" w:rsidR="0031624E" w:rsidRPr="007D0D84" w:rsidRDefault="0031624E" w:rsidP="0031624E">
            <w:pPr>
              <w:pStyle w:val="VBAILTBody"/>
              <w:rPr>
                <w:rStyle w:val="Strong"/>
                <w:b w:val="0"/>
                <w:bCs w:val="0"/>
              </w:rPr>
            </w:pPr>
            <w:r w:rsidRPr="007D0D84">
              <w:rPr>
                <w:rStyle w:val="Strong"/>
                <w:bCs w:val="0"/>
              </w:rPr>
              <w:t>ASK</w:t>
            </w:r>
            <w:r w:rsidRPr="007D0D84">
              <w:rPr>
                <w:rStyle w:val="Strong"/>
                <w:b w:val="0"/>
                <w:bCs w:val="0"/>
              </w:rPr>
              <w:t xml:space="preserve"> why is determining dependency eligibility for a helpless child important? </w:t>
            </w:r>
          </w:p>
          <w:p w14:paraId="380E52BF" w14:textId="6DA5097D" w:rsidR="0031624E" w:rsidRPr="007D0D84" w:rsidRDefault="0031624E" w:rsidP="0031624E">
            <w:pPr>
              <w:pStyle w:val="VBAILTAnswerbullet1"/>
              <w:numPr>
                <w:ilvl w:val="0"/>
                <w:numId w:val="1"/>
              </w:numPr>
              <w:rPr>
                <w:rStyle w:val="Strong"/>
                <w:rFonts w:asciiTheme="minorHAnsi" w:hAnsiTheme="minorHAnsi"/>
              </w:rPr>
            </w:pPr>
            <w:r w:rsidRPr="007D0D84">
              <w:rPr>
                <w:rStyle w:val="Strong"/>
                <w:b w:val="0"/>
                <w:bCs w:val="0"/>
              </w:rPr>
              <w:t>For Veterans Pension, the Veteran is eligible to receive additional benefits based on having a helpless child dependent.</w:t>
            </w:r>
            <w:r w:rsidRPr="007D0D84">
              <w:rPr>
                <w:rStyle w:val="Strong"/>
                <w:rFonts w:asciiTheme="minorHAnsi" w:hAnsiTheme="minorHAnsi"/>
              </w:rPr>
              <w:t xml:space="preserve"> </w:t>
            </w:r>
          </w:p>
          <w:p w14:paraId="18893B23" w14:textId="4B6F356E" w:rsidR="0031624E" w:rsidRPr="007D0D84" w:rsidRDefault="0031624E" w:rsidP="0031624E">
            <w:pPr>
              <w:pStyle w:val="VBAILTAnswerbullet1"/>
              <w:numPr>
                <w:ilvl w:val="0"/>
                <w:numId w:val="1"/>
              </w:numPr>
            </w:pPr>
            <w:r w:rsidRPr="007D0D84">
              <w:t>For survivors benefits (Pension or DIC), the helpless child is eligible to receive benefits based on an established relationship to the deceased Veteran.</w:t>
            </w:r>
          </w:p>
          <w:p w14:paraId="6B08C364" w14:textId="18413E7F" w:rsidR="0031624E" w:rsidRPr="007D0D84" w:rsidRDefault="0031624E" w:rsidP="0031624E">
            <w:pPr>
              <w:rPr>
                <w:rStyle w:val="Strong"/>
                <w:rFonts w:ascii="Verdana" w:hAnsi="Verdana"/>
                <w:b w:val="0"/>
                <w:bCs w:val="0"/>
              </w:rPr>
            </w:pPr>
          </w:p>
        </w:tc>
      </w:tr>
      <w:tr w:rsidR="007D0D84" w:rsidRPr="007D0D84" w14:paraId="6B08C37B" w14:textId="77777777" w:rsidTr="00B57B92">
        <w:trPr>
          <w:cantSplit/>
          <w:jc w:val="center"/>
        </w:trPr>
        <w:tc>
          <w:tcPr>
            <w:tcW w:w="4225" w:type="dxa"/>
            <w:tcBorders>
              <w:right w:val="dashSmallGap" w:sz="4" w:space="0" w:color="auto"/>
            </w:tcBorders>
          </w:tcPr>
          <w:p w14:paraId="63AD6016" w14:textId="77777777" w:rsidR="00E4272E" w:rsidRPr="007D0D84" w:rsidRDefault="00E4272E" w:rsidP="00E4272E">
            <w:pPr>
              <w:pStyle w:val="VBAILTBodyStrong"/>
            </w:pPr>
            <w:r w:rsidRPr="007D0D84">
              <w:t xml:space="preserve">Ice Breaker Activity </w:t>
            </w:r>
          </w:p>
          <w:p w14:paraId="0D4C0F33" w14:textId="4606F69B" w:rsidR="00E4272E" w:rsidRPr="007D0D84" w:rsidRDefault="008015FF" w:rsidP="00E4272E">
            <w:pPr>
              <w:pStyle w:val="VBAILTBody"/>
            </w:pPr>
            <w:r w:rsidRPr="007D0D84">
              <w:rPr>
                <w:b/>
                <w:noProof/>
              </w:rPr>
              <w:drawing>
                <wp:inline distT="0" distB="0" distL="0" distR="0" wp14:anchorId="243A17BC" wp14:editId="483C2291">
                  <wp:extent cx="467995" cy="467995"/>
                  <wp:effectExtent l="0" t="0" r="8255" b="8255"/>
                  <wp:docPr id="18" name="Picture 17" descr="Title: DEMO Icon - Description: 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tle: DEMO Icon - Description: DEMO Icon"/>
                          <pic:cNvPicPr>
                            <a:picLocks noChangeAspect="1" noChangeArrowheads="1"/>
                          </pic:cNvPicPr>
                        </pic:nvPicPr>
                        <pic:blipFill>
                          <a:blip r:embed="rId16">
                            <a:extLst>
                              <a:ext uri="{28A0092B-C50C-407E-A947-70E740481C1C}">
                                <a14:useLocalDpi xmlns:a14="http://schemas.microsoft.com/office/drawing/2010/main" val="0"/>
                              </a:ext>
                            </a:extLst>
                          </a:blip>
                          <a:srcRect r="-272" b="-272"/>
                          <a:stretch>
                            <a:fillRect/>
                          </a:stretch>
                        </pic:blipFill>
                        <pic:spPr bwMode="auto">
                          <a:xfrm>
                            <a:off x="0" y="0"/>
                            <a:ext cx="467995" cy="467995"/>
                          </a:xfrm>
                          <a:prstGeom prst="rect">
                            <a:avLst/>
                          </a:prstGeom>
                          <a:noFill/>
                          <a:ln>
                            <a:noFill/>
                          </a:ln>
                        </pic:spPr>
                      </pic:pic>
                    </a:graphicData>
                  </a:graphic>
                </wp:inline>
              </w:drawing>
            </w:r>
          </w:p>
          <w:p w14:paraId="39EFDDE3" w14:textId="77777777" w:rsidR="00E4272E" w:rsidRPr="007D0D84" w:rsidRDefault="00E4272E" w:rsidP="00361663">
            <w:pPr>
              <w:pStyle w:val="VBAILTbullet1"/>
              <w:numPr>
                <w:ilvl w:val="0"/>
                <w:numId w:val="10"/>
              </w:numPr>
              <w:rPr>
                <w:rStyle w:val="Strong"/>
                <w:b w:val="0"/>
              </w:rPr>
            </w:pPr>
            <w:r w:rsidRPr="007D0D84">
              <w:rPr>
                <w:rStyle w:val="Strong"/>
                <w:b w:val="0"/>
              </w:rPr>
              <w:t>What is the age of the child/children?</w:t>
            </w:r>
          </w:p>
          <w:p w14:paraId="42201672" w14:textId="77777777" w:rsidR="00E4272E" w:rsidRPr="007D0D84" w:rsidRDefault="00E4272E" w:rsidP="00361663">
            <w:pPr>
              <w:pStyle w:val="VBAILTbullet1"/>
              <w:numPr>
                <w:ilvl w:val="0"/>
                <w:numId w:val="10"/>
              </w:numPr>
              <w:rPr>
                <w:rStyle w:val="Strong"/>
                <w:b w:val="0"/>
              </w:rPr>
            </w:pPr>
            <w:r w:rsidRPr="007D0D84">
              <w:rPr>
                <w:rStyle w:val="Strong"/>
                <w:b w:val="0"/>
              </w:rPr>
              <w:t>What is the relationship to the Veteran?</w:t>
            </w:r>
          </w:p>
          <w:p w14:paraId="3D24D1B0" w14:textId="7D65A683" w:rsidR="00C059A5" w:rsidRPr="007D0D84" w:rsidRDefault="00C059A5" w:rsidP="00361663">
            <w:pPr>
              <w:pStyle w:val="VBAILTbullet1"/>
              <w:numPr>
                <w:ilvl w:val="0"/>
                <w:numId w:val="10"/>
              </w:numPr>
              <w:rPr>
                <w:rStyle w:val="Strong"/>
                <w:b w:val="0"/>
              </w:rPr>
            </w:pPr>
            <w:r w:rsidRPr="007D0D84">
              <w:rPr>
                <w:rStyle w:val="Strong"/>
                <w:b w:val="0"/>
              </w:rPr>
              <w:t>Does the form indicate that the child is helpless?</w:t>
            </w:r>
          </w:p>
          <w:p w14:paraId="6B08C370" w14:textId="00E86631" w:rsidR="00E4272E" w:rsidRPr="007D0D84" w:rsidRDefault="00E4272E" w:rsidP="00361663">
            <w:pPr>
              <w:pStyle w:val="VBAILTbullet1"/>
              <w:numPr>
                <w:ilvl w:val="0"/>
                <w:numId w:val="10"/>
              </w:numPr>
              <w:rPr>
                <w:b/>
                <w:bCs/>
              </w:rPr>
            </w:pPr>
            <w:r w:rsidRPr="007D0D84">
              <w:rPr>
                <w:rStyle w:val="Strong"/>
                <w:b w:val="0"/>
              </w:rPr>
              <w:t>What other important information can you derive from this form?</w:t>
            </w:r>
          </w:p>
        </w:tc>
        <w:tc>
          <w:tcPr>
            <w:tcW w:w="5856" w:type="dxa"/>
            <w:gridSpan w:val="2"/>
            <w:tcBorders>
              <w:left w:val="dashSmallGap" w:sz="4" w:space="0" w:color="auto"/>
            </w:tcBorders>
          </w:tcPr>
          <w:p w14:paraId="1523B224" w14:textId="33C7EF7A" w:rsidR="00E4272E" w:rsidRPr="007D0D84" w:rsidRDefault="00E4272E" w:rsidP="00E4272E">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“Ice Breaker Activity”</w:t>
            </w:r>
          </w:p>
          <w:p w14:paraId="1575C601" w14:textId="1996AFCC" w:rsidR="00E4272E" w:rsidRPr="007D0D84" w:rsidRDefault="008015FF" w:rsidP="00E4272E">
            <w:pPr>
              <w:pStyle w:val="VBAILTBody"/>
              <w:rPr>
                <w:b/>
              </w:rPr>
            </w:pPr>
            <w:r w:rsidRPr="007D0D84">
              <w:rPr>
                <w:b/>
                <w:noProof/>
              </w:rPr>
              <w:drawing>
                <wp:inline distT="0" distB="0" distL="0" distR="0" wp14:anchorId="66BA7280" wp14:editId="3A5CEA56">
                  <wp:extent cx="467995" cy="467995"/>
                  <wp:effectExtent l="0" t="0" r="8255" b="8255"/>
                  <wp:docPr id="15" name="Picture 13" descr="Title: DEMO Icon - Description: 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DEMO Icon - Description: DEMO Icon"/>
                          <pic:cNvPicPr>
                            <a:picLocks noChangeAspect="1" noChangeArrowheads="1"/>
                          </pic:cNvPicPr>
                        </pic:nvPicPr>
                        <pic:blipFill>
                          <a:blip r:embed="rId17">
                            <a:extLst>
                              <a:ext uri="{28A0092B-C50C-407E-A947-70E740481C1C}">
                                <a14:useLocalDpi xmlns:a14="http://schemas.microsoft.com/office/drawing/2010/main" val="0"/>
                              </a:ext>
                            </a:extLst>
                          </a:blip>
                          <a:srcRect r="-272" b="-272"/>
                          <a:stretch>
                            <a:fillRect/>
                          </a:stretch>
                        </pic:blipFill>
                        <pic:spPr bwMode="auto">
                          <a:xfrm>
                            <a:off x="0" y="0"/>
                            <a:ext cx="467995" cy="467995"/>
                          </a:xfrm>
                          <a:prstGeom prst="rect">
                            <a:avLst/>
                          </a:prstGeom>
                          <a:noFill/>
                          <a:ln>
                            <a:noFill/>
                          </a:ln>
                        </pic:spPr>
                      </pic:pic>
                    </a:graphicData>
                  </a:graphic>
                </wp:inline>
              </w:drawing>
            </w:r>
          </w:p>
          <w:p w14:paraId="6239CD4F" w14:textId="6CC44C0F" w:rsidR="00E4272E" w:rsidRPr="007D0D84" w:rsidRDefault="00E4272E" w:rsidP="00E4272E">
            <w:pPr>
              <w:pStyle w:val="VBAILTBody"/>
            </w:pPr>
            <w:r w:rsidRPr="007D0D84">
              <w:rPr>
                <w:b/>
              </w:rPr>
              <w:t>DEMONSTRATE</w:t>
            </w:r>
            <w:r w:rsidRPr="007D0D84">
              <w:t xml:space="preserve"> what a dependent claim looks </w:t>
            </w:r>
            <w:r w:rsidR="00575BD7">
              <w:t xml:space="preserve">like by using Claim 1. </w:t>
            </w:r>
          </w:p>
          <w:p w14:paraId="5E862B56" w14:textId="65D9E760" w:rsidR="00E4272E" w:rsidRPr="007D0D84" w:rsidRDefault="00E4272E" w:rsidP="00E4272E">
            <w:pPr>
              <w:pStyle w:val="VBAILTBody"/>
            </w:pPr>
            <w:r w:rsidRPr="007D0D84">
              <w:rPr>
                <w:b/>
              </w:rPr>
              <w:t>REMIND</w:t>
            </w:r>
            <w:r w:rsidRPr="007D0D84">
              <w:t xml:space="preserve"> the trainees that this VA Form 21-</w:t>
            </w:r>
            <w:r w:rsidR="00745EB8" w:rsidRPr="007D0D84">
              <w:t>534EZ</w:t>
            </w:r>
            <w:r w:rsidRPr="007D0D84">
              <w:t xml:space="preserve"> was used to determine the eligibility of the Veteran’s c</w:t>
            </w:r>
            <w:r w:rsidR="00F10EF3" w:rsidRPr="007D0D84">
              <w:t>hild</w:t>
            </w:r>
            <w:r w:rsidR="00DC05EE" w:rsidRPr="007D0D84">
              <w:t>ren</w:t>
            </w:r>
            <w:r w:rsidRPr="007D0D84">
              <w:t xml:space="preserve"> in the previous lesson. </w:t>
            </w:r>
          </w:p>
          <w:p w14:paraId="5C3961B3" w14:textId="77777777" w:rsidR="00E4272E" w:rsidRPr="007D0D84" w:rsidRDefault="00E4272E" w:rsidP="00E4272E">
            <w:pPr>
              <w:pStyle w:val="VBAILTBody"/>
              <w:rPr>
                <w:b/>
              </w:rPr>
            </w:pPr>
            <w:r w:rsidRPr="007D0D84">
              <w:rPr>
                <w:b/>
              </w:rPr>
              <w:t>NAVIGATE</w:t>
            </w:r>
            <w:r w:rsidRPr="007D0D84">
              <w:t xml:space="preserve"> to Section V of the form and explain that this section provides the claimant’s dependent child information. </w:t>
            </w:r>
          </w:p>
          <w:p w14:paraId="2065F99B" w14:textId="06ED0E56" w:rsidR="00E4272E" w:rsidRPr="007D0D84" w:rsidRDefault="00E4272E" w:rsidP="00E4272E">
            <w:pPr>
              <w:pStyle w:val="VBAILTBody"/>
              <w:rPr>
                <w:rStyle w:val="Strong"/>
                <w:b w:val="0"/>
              </w:rPr>
            </w:pPr>
            <w:r w:rsidRPr="007D0D84">
              <w:rPr>
                <w:rStyle w:val="Strong"/>
              </w:rPr>
              <w:t xml:space="preserve">DISCUSS </w:t>
            </w:r>
            <w:r w:rsidRPr="007D0D84">
              <w:rPr>
                <w:rStyle w:val="Strong"/>
                <w:b w:val="0"/>
              </w:rPr>
              <w:t>with trainees the dependent child information. Use the following questions to guide your discussion</w:t>
            </w:r>
            <w:r w:rsidR="00DC05EE" w:rsidRPr="007D0D84">
              <w:rPr>
                <w:rStyle w:val="Strong"/>
                <w:b w:val="0"/>
              </w:rPr>
              <w:t xml:space="preserve">. </w:t>
            </w:r>
            <w:r w:rsidR="00DD4803" w:rsidRPr="007D0D84">
              <w:rPr>
                <w:rStyle w:val="Strong"/>
                <w:b w:val="0"/>
                <w:bCs w:val="0"/>
              </w:rPr>
              <w:t>Answers</w:t>
            </w:r>
            <w:r w:rsidR="00DC05EE" w:rsidRPr="007D0D84">
              <w:rPr>
                <w:rStyle w:val="Strong"/>
                <w:b w:val="0"/>
                <w:bCs w:val="0"/>
              </w:rPr>
              <w:t xml:space="preserve"> are</w:t>
            </w:r>
            <w:r w:rsidR="00DD4803" w:rsidRPr="007D0D84">
              <w:rPr>
                <w:rStyle w:val="Strong"/>
                <w:b w:val="0"/>
                <w:bCs w:val="0"/>
              </w:rPr>
              <w:t xml:space="preserve"> provided by </w:t>
            </w:r>
            <w:r w:rsidR="00DC05EE" w:rsidRPr="007D0D84">
              <w:rPr>
                <w:rStyle w:val="Strong"/>
                <w:b w:val="0"/>
                <w:bCs w:val="0"/>
              </w:rPr>
              <w:t xml:space="preserve">the </w:t>
            </w:r>
            <w:r w:rsidR="00DD4803" w:rsidRPr="007D0D84">
              <w:rPr>
                <w:rStyle w:val="Strong"/>
                <w:b w:val="0"/>
                <w:bCs w:val="0"/>
              </w:rPr>
              <w:t xml:space="preserve">instructor based on </w:t>
            </w:r>
            <w:r w:rsidR="00DC05EE" w:rsidRPr="007D0D84">
              <w:rPr>
                <w:rStyle w:val="Strong"/>
                <w:b w:val="0"/>
                <w:bCs w:val="0"/>
              </w:rPr>
              <w:t xml:space="preserve">the </w:t>
            </w:r>
            <w:r w:rsidR="00DD4803" w:rsidRPr="007D0D84">
              <w:rPr>
                <w:rStyle w:val="Strong"/>
                <w:b w:val="0"/>
                <w:bCs w:val="0"/>
              </w:rPr>
              <w:t>example case.</w:t>
            </w:r>
          </w:p>
          <w:p w14:paraId="0325602A" w14:textId="4F4BB077" w:rsidR="00E4272E" w:rsidRPr="007D0D84" w:rsidRDefault="00E4272E" w:rsidP="00306A99">
            <w:pPr>
              <w:pStyle w:val="VBAILTbullet1"/>
              <w:rPr>
                <w:rStyle w:val="Strong"/>
                <w:b w:val="0"/>
              </w:rPr>
            </w:pPr>
            <w:r w:rsidRPr="007D0D84">
              <w:rPr>
                <w:rStyle w:val="Strong"/>
                <w:b w:val="0"/>
              </w:rPr>
              <w:t>What is the age of the child?</w:t>
            </w:r>
          </w:p>
          <w:p w14:paraId="4BE6EF38" w14:textId="77777777" w:rsidR="00E4272E" w:rsidRPr="007D0D84" w:rsidRDefault="00E4272E" w:rsidP="00306A99">
            <w:pPr>
              <w:pStyle w:val="VBAILTbullet1"/>
              <w:rPr>
                <w:rStyle w:val="Strong"/>
                <w:b w:val="0"/>
              </w:rPr>
            </w:pPr>
            <w:r w:rsidRPr="007D0D84">
              <w:rPr>
                <w:rStyle w:val="Strong"/>
                <w:b w:val="0"/>
              </w:rPr>
              <w:t>What is the relationship to the Veteran?</w:t>
            </w:r>
          </w:p>
          <w:p w14:paraId="5D940ECD" w14:textId="63869591" w:rsidR="00C059A5" w:rsidRPr="007D0D84" w:rsidRDefault="00C059A5" w:rsidP="00306A99">
            <w:pPr>
              <w:pStyle w:val="VBAILTbullet1"/>
              <w:rPr>
                <w:rStyle w:val="Strong"/>
                <w:b w:val="0"/>
              </w:rPr>
            </w:pPr>
            <w:r w:rsidRPr="007D0D84">
              <w:rPr>
                <w:rStyle w:val="Strong"/>
                <w:b w:val="0"/>
              </w:rPr>
              <w:t>Does the form indicate that the child is helpless?</w:t>
            </w:r>
          </w:p>
          <w:p w14:paraId="75740784" w14:textId="77777777" w:rsidR="00E4272E" w:rsidRPr="007D0D84" w:rsidRDefault="00E4272E" w:rsidP="00306A99">
            <w:pPr>
              <w:pStyle w:val="VBAILTbullet1"/>
              <w:rPr>
                <w:rStyle w:val="Strong"/>
                <w:b w:val="0"/>
              </w:rPr>
            </w:pPr>
            <w:r w:rsidRPr="007D0D84">
              <w:rPr>
                <w:rStyle w:val="Strong"/>
                <w:b w:val="0"/>
              </w:rPr>
              <w:t>What other important information can you derive from this form?</w:t>
            </w:r>
          </w:p>
          <w:p w14:paraId="7F51516E" w14:textId="1D43BDB0" w:rsidR="00E4272E" w:rsidRPr="007D0D84" w:rsidRDefault="008015FF" w:rsidP="00E4272E">
            <w:pPr>
              <w:pStyle w:val="VBAILTBody"/>
              <w:rPr>
                <w:rStyle w:val="Strong"/>
              </w:rPr>
            </w:pPr>
            <w:r w:rsidRPr="007D0D84">
              <w:rPr>
                <w:noProof/>
              </w:rPr>
              <w:drawing>
                <wp:inline distT="0" distB="0" distL="0" distR="0" wp14:anchorId="19C77D6E" wp14:editId="3A3EFB84">
                  <wp:extent cx="467995" cy="478155"/>
                  <wp:effectExtent l="0" t="0" r="8255" b="0"/>
                  <wp:docPr id="2" name="Picture 7" descr="Title: Reference Icon  - Description: This icon indicates you should refer students to a document (e.g., a page in the Trainee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Reference Icon  - Description: This icon indicates you should refer students to a document (e.g., a page in the Trainee Guide or a specific appendix)"/>
                          <pic:cNvPicPr>
                            <a:picLocks noChangeAspect="1" noChangeArrowheads="1"/>
                          </pic:cNvPicPr>
                        </pic:nvPicPr>
                        <pic:blipFill>
                          <a:blip r:embed="rId18">
                            <a:extLst>
                              <a:ext uri="{28A0092B-C50C-407E-A947-70E740481C1C}">
                                <a14:useLocalDpi xmlns:a14="http://schemas.microsoft.com/office/drawing/2010/main" val="0"/>
                              </a:ext>
                            </a:extLst>
                          </a:blip>
                          <a:srcRect b="-134"/>
                          <a:stretch>
                            <a:fillRect/>
                          </a:stretch>
                        </pic:blipFill>
                        <pic:spPr bwMode="auto">
                          <a:xfrm>
                            <a:off x="0" y="0"/>
                            <a:ext cx="467995" cy="478155"/>
                          </a:xfrm>
                          <a:prstGeom prst="rect">
                            <a:avLst/>
                          </a:prstGeom>
                          <a:noFill/>
                          <a:ln>
                            <a:noFill/>
                          </a:ln>
                        </pic:spPr>
                      </pic:pic>
                    </a:graphicData>
                  </a:graphic>
                </wp:inline>
              </w:drawing>
            </w:r>
          </w:p>
          <w:p w14:paraId="6B08C37A" w14:textId="13BA7773" w:rsidR="00E4272E" w:rsidRPr="007D0D84" w:rsidRDefault="00E4272E" w:rsidP="00E4272E">
            <w:pPr>
              <w:pStyle w:val="VBAILTBody"/>
              <w:rPr>
                <w:rStyle w:val="Strong"/>
                <w:b w:val="0"/>
              </w:rPr>
            </w:pPr>
            <w:r w:rsidRPr="007D0D84">
              <w:rPr>
                <w:rStyle w:val="Strong"/>
              </w:rPr>
              <w:t xml:space="preserve">REFER </w:t>
            </w:r>
            <w:r w:rsidRPr="007D0D84">
              <w:rPr>
                <w:rStyle w:val="Strong"/>
                <w:b w:val="0"/>
              </w:rPr>
              <w:t>to the</w:t>
            </w:r>
            <w:r w:rsidRPr="007D0D84">
              <w:rPr>
                <w:rStyle w:val="Strong"/>
              </w:rPr>
              <w:t xml:space="preserve"> Dependency Eligibility Requirements </w:t>
            </w:r>
            <w:r w:rsidR="00B448CD" w:rsidRPr="007D0D84">
              <w:rPr>
                <w:rStyle w:val="Strong"/>
                <w:b w:val="0"/>
              </w:rPr>
              <w:t>job aid</w:t>
            </w:r>
            <w:r w:rsidR="001904E0" w:rsidRPr="007D0D84">
              <w:rPr>
                <w:rStyle w:val="Strong"/>
                <w:b w:val="0"/>
              </w:rPr>
              <w:t xml:space="preserve"> in the VSR Assistant</w:t>
            </w:r>
            <w:r w:rsidRPr="007D0D84">
              <w:rPr>
                <w:rStyle w:val="Strong"/>
                <w:b w:val="0"/>
              </w:rPr>
              <w:t>.</w:t>
            </w:r>
            <w:r w:rsidRPr="007D0D84">
              <w:rPr>
                <w:rStyle w:val="Strong"/>
              </w:rPr>
              <w:t xml:space="preserve"> </w:t>
            </w:r>
            <w:r w:rsidRPr="007D0D84">
              <w:rPr>
                <w:rStyle w:val="Strong"/>
                <w:b w:val="0"/>
              </w:rPr>
              <w:t>Have them locate the child sections. Tell them that they will be referring to this job aid throughout the lesson.</w:t>
            </w:r>
          </w:p>
        </w:tc>
      </w:tr>
      <w:tr w:rsidR="007D0D84" w:rsidRPr="007D0D84" w14:paraId="6B08C382" w14:textId="77777777" w:rsidTr="00B57B92">
        <w:trPr>
          <w:cantSplit/>
          <w:jc w:val="center"/>
        </w:trPr>
        <w:tc>
          <w:tcPr>
            <w:tcW w:w="4225" w:type="dxa"/>
            <w:tcBorders>
              <w:right w:val="dashSmallGap" w:sz="4" w:space="0" w:color="auto"/>
            </w:tcBorders>
          </w:tcPr>
          <w:p w14:paraId="6B08C37C" w14:textId="77777777" w:rsidR="00456C46" w:rsidRPr="007D0D84" w:rsidRDefault="00456C46" w:rsidP="00456C46">
            <w:pPr>
              <w:pStyle w:val="VBAILTBodyStrong"/>
            </w:pPr>
            <w:r w:rsidRPr="007D0D84">
              <w:t>Technical Competencies</w:t>
            </w:r>
          </w:p>
          <w:p w14:paraId="6B08C37D" w14:textId="77777777" w:rsidR="00456C46" w:rsidRPr="007D0D84" w:rsidRDefault="00456C46" w:rsidP="00456C46">
            <w:pPr>
              <w:pStyle w:val="VBAILTbullet1"/>
            </w:pPr>
            <w:r w:rsidRPr="007D0D84">
              <w:t>Program Benefits and Eligibility (PMC VSR)</w:t>
            </w:r>
          </w:p>
          <w:p w14:paraId="6B08C37E" w14:textId="77777777" w:rsidR="00456C46" w:rsidRPr="007D0D84" w:rsidRDefault="00456C46" w:rsidP="00456C46">
            <w:pPr>
              <w:pStyle w:val="VBAILTbullet1"/>
            </w:pPr>
            <w:r w:rsidRPr="007D0D84">
              <w:t>Processing Claims (PMC VSR)</w:t>
            </w:r>
          </w:p>
          <w:p w14:paraId="2258BCCC" w14:textId="5BDE63DA" w:rsidR="00C059A5" w:rsidRPr="007D0D84" w:rsidRDefault="00C059A5" w:rsidP="00456C46">
            <w:pPr>
              <w:pStyle w:val="VBAILTbullet1"/>
            </w:pPr>
            <w:r w:rsidRPr="007D0D84">
              <w:t>VBA Applications (PMC VSR)</w:t>
            </w:r>
          </w:p>
          <w:p w14:paraId="6B08C37F" w14:textId="77777777" w:rsidR="00456C46" w:rsidRPr="007D0D84" w:rsidRDefault="00456C46" w:rsidP="00A7617D">
            <w:pPr>
              <w:pStyle w:val="VBAILTbullet1"/>
              <w:numPr>
                <w:ilvl w:val="0"/>
                <w:numId w:val="0"/>
              </w:numPr>
              <w:ind w:left="360"/>
            </w:pPr>
          </w:p>
        </w:tc>
        <w:tc>
          <w:tcPr>
            <w:tcW w:w="5856" w:type="dxa"/>
            <w:gridSpan w:val="2"/>
            <w:tcBorders>
              <w:left w:val="dashSmallGap" w:sz="4" w:space="0" w:color="auto"/>
            </w:tcBorders>
          </w:tcPr>
          <w:p w14:paraId="6B08C380" w14:textId="77777777" w:rsidR="00456C46" w:rsidRPr="007D0D84" w:rsidRDefault="00456C46" w:rsidP="00456C46">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“Technical Competencies”</w:t>
            </w:r>
          </w:p>
          <w:p w14:paraId="6B08C381" w14:textId="2C243B1C" w:rsidR="00456C46" w:rsidRPr="007D0D84" w:rsidRDefault="00456C46" w:rsidP="00DD4803">
            <w:pPr>
              <w:pStyle w:val="VBAILTBody"/>
              <w:rPr>
                <w:rStyle w:val="Strong"/>
              </w:rPr>
            </w:pPr>
            <w:r w:rsidRPr="007D0D84">
              <w:rPr>
                <w:rStyle w:val="Strong"/>
              </w:rPr>
              <w:t>EXPLAIN</w:t>
            </w:r>
            <w:r w:rsidRPr="007D0D84">
              <w:t xml:space="preserve"> that this lesson prepares them for the program benefits and eligibility</w:t>
            </w:r>
            <w:r w:rsidR="00DD4803" w:rsidRPr="007D0D84">
              <w:t>,</w:t>
            </w:r>
            <w:r w:rsidR="00512928" w:rsidRPr="007D0D84">
              <w:t xml:space="preserve"> </w:t>
            </w:r>
            <w:r w:rsidRPr="007D0D84">
              <w:t>processing claims</w:t>
            </w:r>
            <w:r w:rsidR="00DD4803" w:rsidRPr="007D0D84">
              <w:t>, and VBA applications</w:t>
            </w:r>
            <w:r w:rsidR="00512928" w:rsidRPr="007D0D84">
              <w:t xml:space="preserve"> </w:t>
            </w:r>
            <w:r w:rsidRPr="007D0D84">
              <w:t xml:space="preserve">competencies.  </w:t>
            </w:r>
          </w:p>
        </w:tc>
      </w:tr>
      <w:tr w:rsidR="007D0D84" w:rsidRPr="007D0D84" w14:paraId="6B08C38B" w14:textId="77777777" w:rsidTr="00B57B92">
        <w:trPr>
          <w:cantSplit/>
          <w:jc w:val="center"/>
        </w:trPr>
        <w:tc>
          <w:tcPr>
            <w:tcW w:w="4225" w:type="dxa"/>
            <w:tcBorders>
              <w:right w:val="dashSmallGap" w:sz="4" w:space="0" w:color="auto"/>
            </w:tcBorders>
          </w:tcPr>
          <w:p w14:paraId="6B08C383" w14:textId="77777777" w:rsidR="00456C46" w:rsidRPr="007D0D84" w:rsidRDefault="00456C46" w:rsidP="00456C46">
            <w:pPr>
              <w:pStyle w:val="VBAILTBodyStrong"/>
            </w:pPr>
            <w:r w:rsidRPr="007D0D84">
              <w:t xml:space="preserve">Lesson Objectives </w:t>
            </w:r>
          </w:p>
          <w:p w14:paraId="49EF9E94" w14:textId="6FF48EA8" w:rsidR="004A6323" w:rsidRPr="007D0D84" w:rsidRDefault="004A6323" w:rsidP="006841A2">
            <w:pPr>
              <w:pStyle w:val="VBAILTBody"/>
            </w:pPr>
            <w:r w:rsidRPr="007D0D84">
              <w:t xml:space="preserve">Determine dependency eligibility for a </w:t>
            </w:r>
            <w:r w:rsidR="00B2304D" w:rsidRPr="007D0D84">
              <w:t>helpless child</w:t>
            </w:r>
            <w:r w:rsidRPr="007D0D84">
              <w:t xml:space="preserve"> of a Veteran.</w:t>
            </w:r>
          </w:p>
          <w:p w14:paraId="6B08C384" w14:textId="14CB44E3" w:rsidR="002F0E5D" w:rsidRPr="007D0D84" w:rsidRDefault="002F0E5D" w:rsidP="006841A2">
            <w:pPr>
              <w:pStyle w:val="VBAILTbullet1"/>
            </w:pPr>
            <w:r w:rsidRPr="007D0D84">
              <w:t xml:space="preserve">Define </w:t>
            </w:r>
            <w:r w:rsidR="00B2304D" w:rsidRPr="007D0D84">
              <w:t>helpless child</w:t>
            </w:r>
            <w:r w:rsidR="00A372C1" w:rsidRPr="007D0D84">
              <w:t xml:space="preserve"> for VA p</w:t>
            </w:r>
            <w:r w:rsidRPr="007D0D84">
              <w:t>urposes.</w:t>
            </w:r>
          </w:p>
          <w:p w14:paraId="6B08C385" w14:textId="24CB9DFA" w:rsidR="002F0E5D" w:rsidRPr="007D0D84" w:rsidRDefault="002F0E5D" w:rsidP="006841A2">
            <w:pPr>
              <w:pStyle w:val="VBAILTbullet1"/>
            </w:pPr>
            <w:r w:rsidRPr="007D0D84">
              <w:t xml:space="preserve">Determine dependency eligibility requirements for a </w:t>
            </w:r>
            <w:r w:rsidR="00B2304D" w:rsidRPr="007D0D84">
              <w:t>helpless child</w:t>
            </w:r>
            <w:r w:rsidRPr="007D0D84">
              <w:t xml:space="preserve"> of a Veteran.</w:t>
            </w:r>
          </w:p>
          <w:p w14:paraId="6B08C386" w14:textId="3A673792" w:rsidR="002F0E5D" w:rsidRPr="007D0D84" w:rsidRDefault="002F5481" w:rsidP="006841A2">
            <w:pPr>
              <w:pStyle w:val="VBAILTbullet1"/>
            </w:pPr>
            <w:r w:rsidRPr="007D0D84">
              <w:t>Determine whether claim is ready to rate for helpless child</w:t>
            </w:r>
            <w:r w:rsidR="002F0E5D" w:rsidRPr="007D0D84">
              <w:t>.</w:t>
            </w:r>
          </w:p>
          <w:p w14:paraId="6B08C387" w14:textId="532BF77A" w:rsidR="00456C46" w:rsidRPr="007D0D84" w:rsidRDefault="002F0E5D" w:rsidP="006841A2">
            <w:pPr>
              <w:pStyle w:val="VBAILTbullet1"/>
            </w:pPr>
            <w:r w:rsidRPr="007D0D84">
              <w:t xml:space="preserve">Determine what to develop for a </w:t>
            </w:r>
            <w:r w:rsidR="00B2304D" w:rsidRPr="007D0D84">
              <w:t>helpless child</w:t>
            </w:r>
            <w:r w:rsidRPr="007D0D84">
              <w:t xml:space="preserve"> of a Veteran.</w:t>
            </w:r>
          </w:p>
        </w:tc>
        <w:tc>
          <w:tcPr>
            <w:tcW w:w="5856" w:type="dxa"/>
            <w:gridSpan w:val="2"/>
            <w:tcBorders>
              <w:left w:val="dashSmallGap" w:sz="4" w:space="0" w:color="auto"/>
            </w:tcBorders>
          </w:tcPr>
          <w:p w14:paraId="6B08C388" w14:textId="77777777" w:rsidR="00456C46" w:rsidRPr="007D0D84" w:rsidRDefault="00456C46" w:rsidP="00456C46">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“Lesson Objectives”</w:t>
            </w:r>
          </w:p>
          <w:p w14:paraId="63755839" w14:textId="77777777" w:rsidR="002767F3" w:rsidRPr="007D0D84" w:rsidRDefault="002767F3" w:rsidP="002767F3">
            <w:pPr>
              <w:pStyle w:val="VBAILTBody"/>
            </w:pPr>
            <w:r w:rsidRPr="007D0D84">
              <w:rPr>
                <w:rStyle w:val="Strong"/>
              </w:rPr>
              <w:t xml:space="preserve">PRESENT </w:t>
            </w:r>
            <w:r w:rsidRPr="007D0D84">
              <w:rPr>
                <w:rStyle w:val="Strong"/>
                <w:b w:val="0"/>
              </w:rPr>
              <w:t>the objectives for the lesson.</w:t>
            </w:r>
          </w:p>
          <w:p w14:paraId="6B08C38A" w14:textId="77777777" w:rsidR="00456C46" w:rsidRPr="007D0D84" w:rsidRDefault="00456C46" w:rsidP="00456C46">
            <w:pPr>
              <w:pStyle w:val="VBAILTBody"/>
              <w:rPr>
                <w:rStyle w:val="Strong"/>
              </w:rPr>
            </w:pPr>
          </w:p>
        </w:tc>
      </w:tr>
      <w:tr w:rsidR="007D0D84" w:rsidRPr="007D0D84" w14:paraId="6B08C391" w14:textId="77777777" w:rsidTr="00B57B92">
        <w:trPr>
          <w:gridAfter w:val="1"/>
          <w:wAfter w:w="6" w:type="dxa"/>
          <w:cantSplit/>
          <w:jc w:val="center"/>
        </w:trPr>
        <w:tc>
          <w:tcPr>
            <w:tcW w:w="4225" w:type="dxa"/>
            <w:tcBorders>
              <w:right w:val="dashSmallGap" w:sz="4" w:space="0" w:color="auto"/>
            </w:tcBorders>
          </w:tcPr>
          <w:p w14:paraId="6B08C38C" w14:textId="59C379B5" w:rsidR="00456C46" w:rsidRPr="007D0D84" w:rsidRDefault="00036230" w:rsidP="00456C46">
            <w:pPr>
              <w:pStyle w:val="VBAILTBodyStrong"/>
            </w:pPr>
            <w:r w:rsidRPr="007D0D84">
              <w:t>Knowledge Check</w:t>
            </w:r>
          </w:p>
          <w:p w14:paraId="6B08C38D" w14:textId="3D5A94DD" w:rsidR="00456C46" w:rsidRPr="007D0D84" w:rsidRDefault="00DD56EF" w:rsidP="00456C46">
            <w:pPr>
              <w:pStyle w:val="VBAILTBodyStrong"/>
              <w:rPr>
                <w:b w:val="0"/>
              </w:rPr>
            </w:pPr>
            <w:r w:rsidRPr="007D0D84">
              <w:rPr>
                <w:noProof/>
              </w:rPr>
              <w:drawing>
                <wp:inline distT="0" distB="0" distL="0" distR="0" wp14:anchorId="570DA412" wp14:editId="415C32D0">
                  <wp:extent cx="2459990" cy="2655570"/>
                  <wp:effectExtent l="0" t="0" r="0" b="0"/>
                  <wp:docPr id="22" name="Picture 22" descr="Vertical flowchart showing the four subparts of Phase 5 Part 1 of the PMC VSR course with the corresponding Knowledge Checks. Phase 5 Part 1b Knowledge Check is highlighted. From the top, the subparts are: Phase 5 Part 1a, Initial Screening and Establish a Claim (CEST); Phase 5 Part 1b, Basic Eligibility; Phase 5 Part 1c, Income Eligibility; and Phase 5 Part 1d, Beyond Basic Eligibility and Ready to Rate. " title="PMC VSR Phase 5 Part 1b Knowledge Check Diagram "/>
                  <wp:cNvGraphicFramePr/>
                  <a:graphic xmlns:a="http://schemas.openxmlformats.org/drawingml/2006/main">
                    <a:graphicData uri="http://schemas.openxmlformats.org/drawingml/2006/picture">
                      <pic:pic xmlns:pic="http://schemas.openxmlformats.org/drawingml/2006/picture">
                        <pic:nvPicPr>
                          <pic:cNvPr id="2" name="Picture 2" descr="Vertical flowchart showing the four subparts of Phase 5 Part 1 of the PMC VSR course with the corresponding Knowledge Checks. Phase 5 Part 1b Knowledge Check is highlighted. From the top, the subparts are: Phase 5 Part 1a, Initial Screening and Establish a Claim (CEST); Phase 5 Part 1b, Basic Eligibility; Phase 5 Part 1c, Income Eligibility; and Phase 5 Part 1d, Beyond Basic Eligibility and Ready to Rate. " title="PMC VSR Phase 5 Part 1b Knowledge Check Diagram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9990" cy="2655570"/>
                          </a:xfrm>
                          <a:prstGeom prst="rect">
                            <a:avLst/>
                          </a:prstGeom>
                        </pic:spPr>
                      </pic:pic>
                    </a:graphicData>
                  </a:graphic>
                </wp:inline>
              </w:drawing>
            </w:r>
          </w:p>
        </w:tc>
        <w:tc>
          <w:tcPr>
            <w:tcW w:w="5850" w:type="dxa"/>
            <w:tcBorders>
              <w:left w:val="dashSmallGap" w:sz="4" w:space="0" w:color="auto"/>
            </w:tcBorders>
          </w:tcPr>
          <w:p w14:paraId="6B08C38E" w14:textId="7B39FA32" w:rsidR="00456C46" w:rsidRPr="007D0D84" w:rsidRDefault="00456C46" w:rsidP="00456C46">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036230" w:rsidRPr="007D0D84">
              <w:t>Knowledge Check</w:t>
            </w:r>
            <w:r w:rsidRPr="007D0D84">
              <w:t>”</w:t>
            </w:r>
          </w:p>
          <w:p w14:paraId="6B08C38F" w14:textId="21529F36" w:rsidR="00456C46" w:rsidRPr="007D0D84" w:rsidRDefault="00456C46" w:rsidP="00456C46">
            <w:pPr>
              <w:pStyle w:val="VBAILTBody"/>
            </w:pPr>
            <w:r w:rsidRPr="007D0D84">
              <w:rPr>
                <w:rStyle w:val="Strong"/>
              </w:rPr>
              <w:t xml:space="preserve">INFORM </w:t>
            </w:r>
            <w:r w:rsidRPr="007D0D84">
              <w:t>t</w:t>
            </w:r>
            <w:r w:rsidR="0070068A" w:rsidRPr="007D0D84">
              <w:t>rainees t</w:t>
            </w:r>
            <w:r w:rsidRPr="007D0D84">
              <w:t>hat they will be assessed on this content in the Phase 5: Stages of a Claim, Part 1(</w:t>
            </w:r>
            <w:r w:rsidR="002F0E5D" w:rsidRPr="007D0D84">
              <w:t>b</w:t>
            </w:r>
            <w:r w:rsidR="0070068A" w:rsidRPr="007D0D84">
              <w:t xml:space="preserve">): </w:t>
            </w:r>
            <w:r w:rsidR="002F0E5D" w:rsidRPr="007D0D84">
              <w:t>Determine Basic Eligibility</w:t>
            </w:r>
            <w:r w:rsidRPr="007D0D84">
              <w:t xml:space="preserve"> </w:t>
            </w:r>
            <w:r w:rsidR="00036230" w:rsidRPr="007D0D84">
              <w:t>Knowledge Check</w:t>
            </w:r>
            <w:r w:rsidRPr="007D0D84">
              <w:t xml:space="preserve">. The </w:t>
            </w:r>
            <w:r w:rsidR="00036230" w:rsidRPr="007D0D84">
              <w:t>Knowledge Check</w:t>
            </w:r>
            <w:r w:rsidR="0070068A" w:rsidRPr="007D0D84">
              <w:t xml:space="preserve"> </w:t>
            </w:r>
            <w:r w:rsidRPr="007D0D84">
              <w:t xml:space="preserve">will be given after </w:t>
            </w:r>
            <w:r w:rsidR="0063748C">
              <w:t>Phase</w:t>
            </w:r>
            <w:r w:rsidRPr="007D0D84">
              <w:t xml:space="preserve"> 5, Part 1</w:t>
            </w:r>
            <w:r w:rsidR="0070068A" w:rsidRPr="007D0D84">
              <w:t>,</w:t>
            </w:r>
            <w:r w:rsidRPr="007D0D84">
              <w:t xml:space="preserve"> Lesson </w:t>
            </w:r>
            <w:r w:rsidR="002F0E5D" w:rsidRPr="007D0D84">
              <w:t>1</w:t>
            </w:r>
            <w:r w:rsidR="00A372C1" w:rsidRPr="007D0D84">
              <w:t>5</w:t>
            </w:r>
            <w:r w:rsidRPr="007D0D84">
              <w:t xml:space="preserve">. </w:t>
            </w:r>
          </w:p>
          <w:p w14:paraId="15ED32CD" w14:textId="77777777" w:rsidR="00241538" w:rsidRPr="00D66C51" w:rsidRDefault="00241538" w:rsidP="00241538">
            <w:pPr>
              <w:pStyle w:val="VBAILTBody"/>
            </w:pPr>
            <w:r w:rsidRPr="00D66C51">
              <w:rPr>
                <w:noProof/>
              </w:rPr>
              <w:drawing>
                <wp:inline distT="0" distB="0" distL="0" distR="0" wp14:anchorId="11A5BE6E" wp14:editId="1E874DDE">
                  <wp:extent cx="463550" cy="476250"/>
                  <wp:effectExtent l="0" t="0" r="0" b="0"/>
                  <wp:docPr id="21" name="Picture 21"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B08C390" w14:textId="601FE131" w:rsidR="00674527" w:rsidRPr="007D0D84" w:rsidRDefault="00241538" w:rsidP="00241538">
            <w:pPr>
              <w:pStyle w:val="VBAILTBody"/>
              <w:rPr>
                <w:rStyle w:val="Strong"/>
                <w:b w:val="0"/>
                <w:bCs w:val="0"/>
              </w:rPr>
            </w:pPr>
            <w:r w:rsidRPr="00D66C51">
              <w:rPr>
                <w:rStyle w:val="Strong"/>
              </w:rPr>
              <w:t xml:space="preserve">REFER </w:t>
            </w:r>
            <w:r w:rsidRPr="00D66C51">
              <w:t>t</w:t>
            </w:r>
            <w:r>
              <w:t>o t</w:t>
            </w:r>
            <w:r w:rsidRPr="00D66C51">
              <w:t>he</w:t>
            </w:r>
            <w:r>
              <w:t xml:space="preserve"> </w:t>
            </w:r>
            <w:r w:rsidRPr="00D44D5F">
              <w:rPr>
                <w:b/>
              </w:rPr>
              <w:t>Master Course Map</w:t>
            </w:r>
            <w:r>
              <w:t xml:space="preserve"> learning aid, </w:t>
            </w:r>
            <w:r>
              <w:rPr>
                <w:i/>
              </w:rPr>
              <w:t>Lessons by Phase</w:t>
            </w:r>
            <w:r>
              <w:t xml:space="preserve"> section, to review the lessons included within the Knowledge Check.</w:t>
            </w:r>
            <w:r w:rsidR="00546E3D" w:rsidRPr="007D0D84">
              <w:t xml:space="preserve"> </w:t>
            </w:r>
          </w:p>
        </w:tc>
      </w:tr>
      <w:tr w:rsidR="007B789D" w:rsidRPr="007D0D84" w14:paraId="6B08C39E" w14:textId="77777777" w:rsidTr="00B57B92">
        <w:trPr>
          <w:gridAfter w:val="1"/>
          <w:wAfter w:w="6" w:type="dxa"/>
          <w:cantSplit/>
          <w:jc w:val="center"/>
        </w:trPr>
        <w:tc>
          <w:tcPr>
            <w:tcW w:w="4225" w:type="dxa"/>
            <w:tcBorders>
              <w:right w:val="dashSmallGap" w:sz="4" w:space="0" w:color="auto"/>
            </w:tcBorders>
          </w:tcPr>
          <w:p w14:paraId="103DE99F" w14:textId="77777777" w:rsidR="00E172CE" w:rsidRPr="007D0D84" w:rsidRDefault="00E172CE" w:rsidP="00736109">
            <w:pPr>
              <w:pStyle w:val="VBAILTBody"/>
              <w:rPr>
                <w:b/>
              </w:rPr>
            </w:pPr>
            <w:r w:rsidRPr="007D0D84">
              <w:rPr>
                <w:b/>
              </w:rPr>
              <w:t>Relationship and Dependency</w:t>
            </w:r>
          </w:p>
          <w:p w14:paraId="6B08C393" w14:textId="33478C54" w:rsidR="006B4519" w:rsidRPr="007D0D84" w:rsidRDefault="00E172CE" w:rsidP="00736109">
            <w:pPr>
              <w:pStyle w:val="VBAILTBody"/>
              <w:rPr>
                <w:b/>
              </w:rPr>
            </w:pPr>
            <w:r w:rsidRPr="007D0D84">
              <w:rPr>
                <w:noProof/>
              </w:rPr>
              <w:drawing>
                <wp:inline distT="0" distB="0" distL="0" distR="0" wp14:anchorId="5ADF460F" wp14:editId="11CDD40C">
                  <wp:extent cx="2146182" cy="943564"/>
                  <wp:effectExtent l="95250" t="76200" r="102235" b="85725"/>
                  <wp:docPr id="17" name="Picture 17" descr="Whiteboard with hand writing. Relationship: Can the individual be recognized by VA as the Veteran’s child? &#10;Dependency: If VA establishes that an individual is the child of a Veteran, VA assumes the child is financially dependent on the Veteran. &#10;" title="Relationship and Dep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46182" cy="943564"/>
                          </a:xfrm>
                          <a:prstGeom prst="rect">
                            <a:avLst/>
                          </a:prstGeom>
                          <a:effectLst>
                            <a:outerShdw blurRad="63500" sx="102000" sy="102000" algn="ctr" rotWithShape="0">
                              <a:prstClr val="black">
                                <a:alpha val="40000"/>
                              </a:prstClr>
                            </a:outerShdw>
                          </a:effectLst>
                        </pic:spPr>
                      </pic:pic>
                    </a:graphicData>
                  </a:graphic>
                </wp:inline>
              </w:drawing>
            </w:r>
            <w:r w:rsidRPr="007D0D84">
              <w:rPr>
                <w:b/>
              </w:rPr>
              <w:t xml:space="preserve"> </w:t>
            </w:r>
          </w:p>
          <w:p w14:paraId="6B08C396" w14:textId="77777777" w:rsidR="00D639B1" w:rsidRPr="007D0D84" w:rsidRDefault="00D639B1" w:rsidP="0051514F">
            <w:pPr>
              <w:pStyle w:val="VBAILTBody"/>
              <w:jc w:val="center"/>
            </w:pPr>
          </w:p>
        </w:tc>
        <w:tc>
          <w:tcPr>
            <w:tcW w:w="5850" w:type="dxa"/>
            <w:tcBorders>
              <w:left w:val="dashSmallGap" w:sz="4" w:space="0" w:color="auto"/>
            </w:tcBorders>
          </w:tcPr>
          <w:p w14:paraId="17FF15B6" w14:textId="027B5888" w:rsidR="00AE7A36" w:rsidRPr="007D0D84" w:rsidRDefault="007B789D" w:rsidP="00736109">
            <w:pPr>
              <w:pStyle w:val="VBAILTBody"/>
              <w:rPr>
                <w:rStyle w:val="Strong"/>
                <w:b w:val="0"/>
                <w:bCs w:val="0"/>
              </w:rPr>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E172CE" w:rsidRPr="007D0D84">
              <w:t>Relationship and Dependency</w:t>
            </w:r>
            <w:r w:rsidRPr="007D0D84">
              <w:t>”</w:t>
            </w:r>
          </w:p>
          <w:p w14:paraId="6B08C398" w14:textId="5CC21B1D" w:rsidR="00803475" w:rsidRPr="007D0D84" w:rsidRDefault="007B789D" w:rsidP="00736109">
            <w:pPr>
              <w:pStyle w:val="VBAILTBody"/>
              <w:rPr>
                <w:rStyle w:val="Strong"/>
                <w:b w:val="0"/>
              </w:rPr>
            </w:pPr>
            <w:r w:rsidRPr="007D0D84">
              <w:rPr>
                <w:rStyle w:val="Strong"/>
              </w:rPr>
              <w:t xml:space="preserve">REMIND </w:t>
            </w:r>
            <w:r w:rsidR="00803475" w:rsidRPr="007D0D84">
              <w:rPr>
                <w:rStyle w:val="Strong"/>
                <w:b w:val="0"/>
              </w:rPr>
              <w:t xml:space="preserve">trainees that they learned in </w:t>
            </w:r>
            <w:r w:rsidR="00972DEF" w:rsidRPr="007D0D84">
              <w:rPr>
                <w:rStyle w:val="Strong"/>
                <w:b w:val="0"/>
              </w:rPr>
              <w:t>the Determine Dependency Eligibility: Child lesson</w:t>
            </w:r>
            <w:r w:rsidR="00AE7A36" w:rsidRPr="007D0D84">
              <w:rPr>
                <w:rStyle w:val="Strong"/>
                <w:b w:val="0"/>
              </w:rPr>
              <w:t xml:space="preserve"> about dependency and relationship for VA purposes.</w:t>
            </w:r>
          </w:p>
          <w:p w14:paraId="766DAC8D" w14:textId="0956E6D1" w:rsidR="00AE7A36" w:rsidRPr="007D0D84" w:rsidRDefault="00AE7A36" w:rsidP="00736109">
            <w:pPr>
              <w:pStyle w:val="VBAILTBody"/>
              <w:rPr>
                <w:rStyle w:val="Strong"/>
                <w:b w:val="0"/>
              </w:rPr>
            </w:pPr>
            <w:r w:rsidRPr="007D0D84">
              <w:rPr>
                <w:noProof/>
              </w:rPr>
              <w:drawing>
                <wp:inline distT="0" distB="0" distL="0" distR="0" wp14:anchorId="65E1993E" wp14:editId="1AC0DE01">
                  <wp:extent cx="477078" cy="477078"/>
                  <wp:effectExtent l="0" t="0" r="0" b="0"/>
                  <wp:docPr id="929" name="Picture 929" descr="Title: Question Icon - Description: This icon prompts you to ask students a discussion question or to ask students if they have any questions before proceeding with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987" cy="479987"/>
                          </a:xfrm>
                          <a:prstGeom prst="rect">
                            <a:avLst/>
                          </a:prstGeom>
                          <a:noFill/>
                          <a:ln>
                            <a:noFill/>
                          </a:ln>
                        </pic:spPr>
                      </pic:pic>
                    </a:graphicData>
                  </a:graphic>
                </wp:inline>
              </w:drawing>
            </w:r>
          </w:p>
          <w:p w14:paraId="7ECA3469" w14:textId="2E49ACF0" w:rsidR="00AE7A36" w:rsidRPr="007D0D84" w:rsidRDefault="00AE7A36" w:rsidP="00736109">
            <w:pPr>
              <w:pStyle w:val="VBAILTBody"/>
              <w:rPr>
                <w:rStyle w:val="Strong"/>
                <w:b w:val="0"/>
              </w:rPr>
            </w:pPr>
            <w:r w:rsidRPr="007D0D84">
              <w:rPr>
                <w:rStyle w:val="Strong"/>
              </w:rPr>
              <w:t>ASK</w:t>
            </w:r>
            <w:r w:rsidRPr="007D0D84">
              <w:rPr>
                <w:rStyle w:val="Strong"/>
                <w:b w:val="0"/>
              </w:rPr>
              <w:t xml:space="preserve"> the following questions:</w:t>
            </w:r>
          </w:p>
          <w:p w14:paraId="1D97141C" w14:textId="77777777" w:rsidR="00AE7A36" w:rsidRPr="007D0D84" w:rsidRDefault="00AE7A36" w:rsidP="00736109">
            <w:pPr>
              <w:pStyle w:val="VBAILTBody"/>
              <w:rPr>
                <w:rStyle w:val="Strong"/>
                <w:b w:val="0"/>
              </w:rPr>
            </w:pPr>
            <w:r w:rsidRPr="007D0D84">
              <w:rPr>
                <w:rStyle w:val="Strong"/>
                <w:b w:val="0"/>
              </w:rPr>
              <w:t xml:space="preserve">What is </w:t>
            </w:r>
            <w:r w:rsidRPr="007D0D84">
              <w:rPr>
                <w:rStyle w:val="Strong"/>
                <w:b w:val="0"/>
                <w:i/>
              </w:rPr>
              <w:t>dependency</w:t>
            </w:r>
            <w:r w:rsidRPr="007D0D84">
              <w:rPr>
                <w:rStyle w:val="Strong"/>
                <w:b w:val="0"/>
              </w:rPr>
              <w:t xml:space="preserve"> for VA purposes?</w:t>
            </w:r>
          </w:p>
          <w:p w14:paraId="70720F8A" w14:textId="4E046984" w:rsidR="00AE7A36" w:rsidRPr="007D0D84" w:rsidRDefault="00AE7A36" w:rsidP="00736109">
            <w:pPr>
              <w:pStyle w:val="VBAILTAnswerbullet1"/>
              <w:numPr>
                <w:ilvl w:val="0"/>
                <w:numId w:val="1"/>
              </w:numPr>
              <w:rPr>
                <w:rStyle w:val="Strong"/>
                <w:b w:val="0"/>
              </w:rPr>
            </w:pPr>
            <w:r w:rsidRPr="007D0D84">
              <w:rPr>
                <w:rStyle w:val="Strong"/>
                <w:b w:val="0"/>
              </w:rPr>
              <w:t xml:space="preserve">Dependency refers to whether or not an individual is financially “dependent” on a Veteran. </w:t>
            </w:r>
          </w:p>
          <w:p w14:paraId="3DD9952B" w14:textId="29D3D13D" w:rsidR="00AE7A36" w:rsidRPr="007D0D84" w:rsidRDefault="00AE7A36" w:rsidP="00736109">
            <w:pPr>
              <w:pStyle w:val="VBAILTBody"/>
              <w:rPr>
                <w:rStyle w:val="Strong"/>
                <w:b w:val="0"/>
              </w:rPr>
            </w:pPr>
            <w:r w:rsidRPr="007D0D84">
              <w:rPr>
                <w:rStyle w:val="Strong"/>
                <w:b w:val="0"/>
              </w:rPr>
              <w:t>What is relationship for VA purposes?</w:t>
            </w:r>
          </w:p>
          <w:p w14:paraId="7060A39D" w14:textId="7E2FB1BC" w:rsidR="00AE7A36" w:rsidRPr="007D0D84" w:rsidRDefault="00AE7A36" w:rsidP="00AE7A36">
            <w:pPr>
              <w:pStyle w:val="VBAILTAnswerbullet1"/>
              <w:rPr>
                <w:rStyle w:val="Strong"/>
                <w:b w:val="0"/>
              </w:rPr>
            </w:pPr>
            <w:r w:rsidRPr="007D0D84">
              <w:rPr>
                <w:rStyle w:val="Strong"/>
                <w:b w:val="0"/>
              </w:rPr>
              <w:t>Relationship refers to the an individual’s legal</w:t>
            </w:r>
            <w:r w:rsidR="0070068A" w:rsidRPr="007D0D84">
              <w:rPr>
                <w:rStyle w:val="Strong"/>
                <w:b w:val="0"/>
              </w:rPr>
              <w:t xml:space="preserve"> relationship</w:t>
            </w:r>
            <w:r w:rsidRPr="007D0D84">
              <w:rPr>
                <w:rStyle w:val="Strong"/>
                <w:b w:val="0"/>
              </w:rPr>
              <w:t xml:space="preserve"> status with respect to the Veteran</w:t>
            </w:r>
          </w:p>
          <w:p w14:paraId="6B08C39B" w14:textId="28BEC1B8" w:rsidR="00803475" w:rsidRPr="007D0D84" w:rsidRDefault="00803475" w:rsidP="00803475">
            <w:pPr>
              <w:pStyle w:val="VBAILTBody"/>
              <w:rPr>
                <w:rStyle w:val="Strong"/>
                <w:b w:val="0"/>
              </w:rPr>
            </w:pPr>
            <w:r w:rsidRPr="007D0D84">
              <w:rPr>
                <w:rStyle w:val="Strong"/>
              </w:rPr>
              <w:t>DISCUSS</w:t>
            </w:r>
            <w:r w:rsidRPr="007D0D84">
              <w:rPr>
                <w:rStyle w:val="Strong"/>
                <w:b w:val="0"/>
              </w:rPr>
              <w:t xml:space="preserve"> the </w:t>
            </w:r>
            <w:r w:rsidR="00070685" w:rsidRPr="007D0D84">
              <w:rPr>
                <w:rStyle w:val="Strong"/>
                <w:b w:val="0"/>
              </w:rPr>
              <w:t xml:space="preserve">link between </w:t>
            </w:r>
            <w:r w:rsidR="00070685" w:rsidRPr="007D0D84">
              <w:rPr>
                <w:rStyle w:val="Strong"/>
                <w:b w:val="0"/>
                <w:i/>
              </w:rPr>
              <w:t>relationship</w:t>
            </w:r>
            <w:r w:rsidR="00070685" w:rsidRPr="007D0D84">
              <w:rPr>
                <w:rStyle w:val="Strong"/>
                <w:b w:val="0"/>
              </w:rPr>
              <w:t xml:space="preserve"> </w:t>
            </w:r>
            <w:r w:rsidR="00AF6CC5" w:rsidRPr="007D0D84">
              <w:rPr>
                <w:rStyle w:val="Strong"/>
                <w:b w:val="0"/>
              </w:rPr>
              <w:t xml:space="preserve">and </w:t>
            </w:r>
            <w:r w:rsidR="00AF6CC5" w:rsidRPr="007D0D84">
              <w:rPr>
                <w:rStyle w:val="Strong"/>
                <w:b w:val="0"/>
                <w:i/>
              </w:rPr>
              <w:t>dependency</w:t>
            </w:r>
            <w:r w:rsidR="00070685" w:rsidRPr="007D0D84">
              <w:rPr>
                <w:rStyle w:val="Strong"/>
                <w:b w:val="0"/>
              </w:rPr>
              <w:t xml:space="preserve"> </w:t>
            </w:r>
            <w:r w:rsidRPr="007D0D84">
              <w:rPr>
                <w:rStyle w:val="Strong"/>
                <w:b w:val="0"/>
              </w:rPr>
              <w:t xml:space="preserve">in terms of a </w:t>
            </w:r>
            <w:r w:rsidR="00070685" w:rsidRPr="007D0D84">
              <w:rPr>
                <w:rStyle w:val="Strong"/>
                <w:b w:val="0"/>
              </w:rPr>
              <w:t xml:space="preserve">Veteran’s </w:t>
            </w:r>
            <w:r w:rsidR="00B2304D" w:rsidRPr="007D0D84">
              <w:rPr>
                <w:rStyle w:val="Strong"/>
                <w:b w:val="0"/>
              </w:rPr>
              <w:t>helpless child</w:t>
            </w:r>
            <w:r w:rsidRPr="007D0D84">
              <w:rPr>
                <w:rStyle w:val="Strong"/>
                <w:b w:val="0"/>
              </w:rPr>
              <w:t>. Using the following to guide your discussion:</w:t>
            </w:r>
          </w:p>
          <w:p w14:paraId="6B08C39C" w14:textId="2E906C98" w:rsidR="00070685" w:rsidRPr="007D0D84" w:rsidRDefault="00070685" w:rsidP="00803475">
            <w:pPr>
              <w:pStyle w:val="VBAILTbullet1"/>
              <w:rPr>
                <w:rStyle w:val="Strong"/>
                <w:b w:val="0"/>
              </w:rPr>
            </w:pPr>
            <w:r w:rsidRPr="007D0D84">
              <w:rPr>
                <w:rStyle w:val="Strong"/>
                <w:b w:val="0"/>
              </w:rPr>
              <w:t>Relationship—</w:t>
            </w:r>
            <w:r w:rsidR="00AF6CC5" w:rsidRPr="007D0D84">
              <w:rPr>
                <w:rStyle w:val="Strong"/>
                <w:b w:val="0"/>
              </w:rPr>
              <w:t>C</w:t>
            </w:r>
            <w:r w:rsidR="00803475" w:rsidRPr="007D0D84">
              <w:rPr>
                <w:rStyle w:val="Strong"/>
                <w:b w:val="0"/>
              </w:rPr>
              <w:t>an the individual be recognized</w:t>
            </w:r>
            <w:r w:rsidR="0070068A" w:rsidRPr="007D0D84">
              <w:rPr>
                <w:rStyle w:val="Strong"/>
                <w:b w:val="0"/>
              </w:rPr>
              <w:t xml:space="preserve"> by VA</w:t>
            </w:r>
            <w:r w:rsidR="00803475" w:rsidRPr="007D0D84">
              <w:rPr>
                <w:rStyle w:val="Strong"/>
                <w:b w:val="0"/>
              </w:rPr>
              <w:t xml:space="preserve"> as the Veteran’s</w:t>
            </w:r>
            <w:r w:rsidR="00E172CE" w:rsidRPr="007D0D84">
              <w:rPr>
                <w:rStyle w:val="Strong"/>
                <w:b w:val="0"/>
              </w:rPr>
              <w:t xml:space="preserve"> </w:t>
            </w:r>
            <w:r w:rsidR="00B2304D" w:rsidRPr="007D0D84">
              <w:rPr>
                <w:rStyle w:val="Strong"/>
                <w:b w:val="0"/>
              </w:rPr>
              <w:t>child</w:t>
            </w:r>
            <w:r w:rsidR="00803475" w:rsidRPr="007D0D84">
              <w:rPr>
                <w:rStyle w:val="Strong"/>
                <w:b w:val="0"/>
              </w:rPr>
              <w:t xml:space="preserve">? </w:t>
            </w:r>
          </w:p>
          <w:p w14:paraId="19B0A8E2" w14:textId="543846EA" w:rsidR="00803475" w:rsidRPr="007D0D84" w:rsidRDefault="00070685" w:rsidP="001840E7">
            <w:pPr>
              <w:pStyle w:val="VBAILTbullet1"/>
              <w:rPr>
                <w:bCs/>
              </w:rPr>
            </w:pPr>
            <w:r w:rsidRPr="007D0D84">
              <w:t>Dependency—</w:t>
            </w:r>
            <w:r w:rsidR="001840E7" w:rsidRPr="007D0D84">
              <w:t xml:space="preserve">If </w:t>
            </w:r>
            <w:r w:rsidR="00803475" w:rsidRPr="007D0D84">
              <w:t xml:space="preserve">VA establishes that an individual is the </w:t>
            </w:r>
            <w:r w:rsidR="00B2304D" w:rsidRPr="007D0D84">
              <w:t>child</w:t>
            </w:r>
            <w:r w:rsidR="00803475" w:rsidRPr="007D0D84">
              <w:t xml:space="preserve"> of a Veteran, VA assumes the </w:t>
            </w:r>
            <w:r w:rsidR="00B2304D" w:rsidRPr="007D0D84">
              <w:t>child</w:t>
            </w:r>
            <w:r w:rsidR="00803475" w:rsidRPr="007D0D84">
              <w:t xml:space="preserve"> is financially </w:t>
            </w:r>
            <w:r w:rsidR="00803475" w:rsidRPr="007D0D84">
              <w:rPr>
                <w:i/>
              </w:rPr>
              <w:t>dependent</w:t>
            </w:r>
            <w:r w:rsidR="0063748C">
              <w:t xml:space="preserve"> on the Veteran.</w:t>
            </w:r>
            <w:bookmarkStart w:id="0" w:name="_GoBack"/>
            <w:bookmarkEnd w:id="0"/>
          </w:p>
          <w:p w14:paraId="6B08C39D" w14:textId="49BC34C6" w:rsidR="00477812" w:rsidRPr="007D0D84" w:rsidRDefault="00477812" w:rsidP="00C4792C">
            <w:pPr>
              <w:pStyle w:val="VBAILTbullet1"/>
              <w:numPr>
                <w:ilvl w:val="0"/>
                <w:numId w:val="0"/>
              </w:numPr>
              <w:rPr>
                <w:rStyle w:val="Strong"/>
                <w:b w:val="0"/>
              </w:rPr>
            </w:pPr>
          </w:p>
        </w:tc>
      </w:tr>
    </w:tbl>
    <w:p w14:paraId="7EDF8F1E" w14:textId="5F3C6052" w:rsidR="00972DEF" w:rsidRPr="007D0D84" w:rsidRDefault="00972DEF"/>
    <w:p w14:paraId="0BF825EB" w14:textId="1B0D22F4" w:rsidR="00972DEF" w:rsidRPr="007D0D84" w:rsidRDefault="00972DEF">
      <w:r w:rsidRPr="007D0D84">
        <w:rPr>
          <w:noProof/>
        </w:rPr>
        <w:drawing>
          <wp:inline distT="0" distB="0" distL="0" distR="0" wp14:anchorId="1624435E" wp14:editId="28BC4348">
            <wp:extent cx="5216951" cy="2293620"/>
            <wp:effectExtent l="133350" t="95250" r="136525" b="87630"/>
            <wp:docPr id="5" name="Picture 5" descr="White board with hand writing:&#10;Relationship: Can the individual be recognized by VA as the Veteran’s child? &#10;Dependency: If VA establishes that an individual is the child of a Veteran, VA assumes the child is financially dependent on the Veteran. &#10;" title="Relationship and Dep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216951" cy="2293620"/>
                    </a:xfrm>
                    <a:prstGeom prst="rect">
                      <a:avLst/>
                    </a:prstGeom>
                    <a:effectLst>
                      <a:outerShdw blurRad="63500" sx="102000" sy="102000" algn="ctr" rotWithShape="0">
                        <a:prstClr val="black">
                          <a:alpha val="40000"/>
                        </a:prstClr>
                      </a:outerShdw>
                    </a:effectLst>
                  </pic:spPr>
                </pic:pic>
              </a:graphicData>
            </a:graphic>
          </wp:inline>
        </w:drawing>
      </w:r>
    </w:p>
    <w:p w14:paraId="6202B1AC" w14:textId="16D10A80" w:rsidR="00972DEF" w:rsidRPr="007D0D84" w:rsidRDefault="00972DEF" w:rsidP="00972DEF">
      <w:pPr>
        <w:tabs>
          <w:tab w:val="left" w:pos="3417"/>
        </w:tabs>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7D0D84" w:rsidRPr="007D0D84" w14:paraId="60FFA23B" w14:textId="77777777" w:rsidTr="00F10EF3">
        <w:trPr>
          <w:cantSplit/>
          <w:tblHeader/>
          <w:jc w:val="center"/>
        </w:trPr>
        <w:tc>
          <w:tcPr>
            <w:tcW w:w="4225" w:type="dxa"/>
            <w:tcBorders>
              <w:right w:val="dashSmallGap" w:sz="4" w:space="0" w:color="auto"/>
            </w:tcBorders>
            <w:shd w:val="clear" w:color="auto" w:fill="BDD6EE" w:themeFill="accent1" w:themeFillTint="66"/>
          </w:tcPr>
          <w:p w14:paraId="201F9404" w14:textId="77777777" w:rsidR="00F10EF3" w:rsidRPr="007D0D84" w:rsidRDefault="00F10EF3" w:rsidP="00244D0C">
            <w:pPr>
              <w:pStyle w:val="VBAILTTableHeading1"/>
            </w:pPr>
            <w:r w:rsidRPr="007D0D84">
              <w:t>PowerPoint Slides</w:t>
            </w:r>
          </w:p>
        </w:tc>
        <w:tc>
          <w:tcPr>
            <w:tcW w:w="5856" w:type="dxa"/>
            <w:gridSpan w:val="2"/>
            <w:tcBorders>
              <w:left w:val="dashSmallGap" w:sz="4" w:space="0" w:color="auto"/>
            </w:tcBorders>
            <w:shd w:val="clear" w:color="auto" w:fill="BDD6EE" w:themeFill="accent1" w:themeFillTint="66"/>
          </w:tcPr>
          <w:p w14:paraId="767E2934" w14:textId="166E8479" w:rsidR="00F10EF3" w:rsidRPr="007D0D84" w:rsidRDefault="00F10EF3" w:rsidP="00244D0C">
            <w:pPr>
              <w:pStyle w:val="VBAILTTableHeading1"/>
            </w:pPr>
            <w:r w:rsidRPr="007D0D84">
              <w:t>Instructor Activities</w:t>
            </w:r>
          </w:p>
        </w:tc>
      </w:tr>
      <w:tr w:rsidR="007D0D84" w:rsidRPr="007D0D84" w14:paraId="7034007A" w14:textId="77777777" w:rsidTr="00F10EF3">
        <w:trPr>
          <w:gridAfter w:val="1"/>
          <w:wAfter w:w="6" w:type="dxa"/>
          <w:cantSplit/>
          <w:jc w:val="center"/>
        </w:trPr>
        <w:tc>
          <w:tcPr>
            <w:tcW w:w="4225" w:type="dxa"/>
            <w:tcBorders>
              <w:right w:val="dashSmallGap" w:sz="4" w:space="0" w:color="auto"/>
            </w:tcBorders>
          </w:tcPr>
          <w:p w14:paraId="147430E8" w14:textId="1E1EBE12" w:rsidR="00765183" w:rsidRPr="007D0D84" w:rsidRDefault="00890A51" w:rsidP="00765183">
            <w:pPr>
              <w:pStyle w:val="VBAILTBody"/>
              <w:rPr>
                <w:b/>
              </w:rPr>
            </w:pPr>
            <w:r w:rsidRPr="007D0D84">
              <w:rPr>
                <w:b/>
              </w:rPr>
              <w:t xml:space="preserve">What </w:t>
            </w:r>
            <w:r w:rsidR="001840E7" w:rsidRPr="007D0D84">
              <w:rPr>
                <w:b/>
              </w:rPr>
              <w:t>I</w:t>
            </w:r>
            <w:r w:rsidRPr="007D0D84">
              <w:rPr>
                <w:b/>
              </w:rPr>
              <w:t>s a Helpless Child for VA Purposes?</w:t>
            </w:r>
            <w:r w:rsidR="004403FD" w:rsidRPr="007D0D84">
              <w:rPr>
                <w:b/>
              </w:rPr>
              <w:t xml:space="preserve"> (1 of 2)</w:t>
            </w:r>
          </w:p>
          <w:p w14:paraId="43935F49" w14:textId="6B10ACEB" w:rsidR="00D7481C" w:rsidRPr="007D0D84" w:rsidRDefault="00D7481C" w:rsidP="00A372C1">
            <w:pPr>
              <w:pStyle w:val="VBAILTBody"/>
            </w:pPr>
            <w:r w:rsidRPr="007D0D84">
              <w:rPr>
                <w:rStyle w:val="Strong"/>
                <w:b w:val="0"/>
              </w:rPr>
              <w:t xml:space="preserve">A helpless child is a </w:t>
            </w:r>
            <w:r w:rsidR="001840E7" w:rsidRPr="007D0D84">
              <w:rPr>
                <w:rStyle w:val="Strong"/>
                <w:b w:val="0"/>
              </w:rPr>
              <w:t xml:space="preserve">Veteran’s </w:t>
            </w:r>
            <w:r w:rsidRPr="007D0D84">
              <w:rPr>
                <w:rStyle w:val="Strong"/>
                <w:b w:val="0"/>
              </w:rPr>
              <w:t xml:space="preserve">child who is permanently incapable of self-support </w:t>
            </w:r>
            <w:r w:rsidR="00CF356C" w:rsidRPr="007D0D84">
              <w:rPr>
                <w:rFonts w:cs="Arial"/>
              </w:rPr>
              <w:t>through his/her own efforts due to physical or mental disabilities.</w:t>
            </w:r>
          </w:p>
          <w:p w14:paraId="2DB19CD2" w14:textId="47170B15" w:rsidR="00890A51" w:rsidRPr="007D0D84" w:rsidRDefault="00890A51" w:rsidP="00890A51">
            <w:pPr>
              <w:pStyle w:val="VBAILTbullet1"/>
              <w:numPr>
                <w:ilvl w:val="0"/>
                <w:numId w:val="0"/>
              </w:numPr>
              <w:ind w:left="360" w:hanging="360"/>
              <w:rPr>
                <w:highlight w:val="yellow"/>
              </w:rPr>
            </w:pPr>
          </w:p>
        </w:tc>
        <w:tc>
          <w:tcPr>
            <w:tcW w:w="5850" w:type="dxa"/>
            <w:tcBorders>
              <w:left w:val="dashSmallGap" w:sz="4" w:space="0" w:color="auto"/>
            </w:tcBorders>
          </w:tcPr>
          <w:p w14:paraId="5BA1CF8B" w14:textId="049313CB" w:rsidR="00765183" w:rsidRPr="007D0D84" w:rsidRDefault="00765183" w:rsidP="00765183">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890A51" w:rsidRPr="007D0D84">
              <w:t xml:space="preserve">What </w:t>
            </w:r>
            <w:r w:rsidR="001840E7" w:rsidRPr="007D0D84">
              <w:t>I</w:t>
            </w:r>
            <w:r w:rsidR="00890A51" w:rsidRPr="007D0D84">
              <w:t>s a Helpless Child for VA Purposes?</w:t>
            </w:r>
            <w:r w:rsidR="004403FD" w:rsidRPr="007D0D84">
              <w:t xml:space="preserve"> (1 of 2)</w:t>
            </w:r>
            <w:r w:rsidRPr="007D0D84">
              <w:t>”</w:t>
            </w:r>
          </w:p>
          <w:p w14:paraId="2EA5F101" w14:textId="5ABF9F02" w:rsidR="00890A51" w:rsidRPr="007D0D84" w:rsidRDefault="00890A51" w:rsidP="00765183">
            <w:pPr>
              <w:pStyle w:val="VBAILTBody"/>
            </w:pPr>
            <w:r w:rsidRPr="007D0D84">
              <w:rPr>
                <w:noProof/>
              </w:rPr>
              <w:drawing>
                <wp:inline distT="0" distB="0" distL="0" distR="0" wp14:anchorId="044400A6" wp14:editId="3FD98984">
                  <wp:extent cx="477078" cy="477078"/>
                  <wp:effectExtent l="0" t="0" r="0" b="0"/>
                  <wp:docPr id="10" name="Picture 10" descr="Title: Question Icon - Description: This icon prompts you to ask students a discussion question or to ask students if they have any questions before proceeding with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987" cy="479987"/>
                          </a:xfrm>
                          <a:prstGeom prst="rect">
                            <a:avLst/>
                          </a:prstGeom>
                          <a:noFill/>
                          <a:ln>
                            <a:noFill/>
                          </a:ln>
                        </pic:spPr>
                      </pic:pic>
                    </a:graphicData>
                  </a:graphic>
                </wp:inline>
              </w:drawing>
            </w:r>
          </w:p>
          <w:p w14:paraId="33C6D62F" w14:textId="4DA5A85C" w:rsidR="00890A51" w:rsidRPr="007D0D84" w:rsidRDefault="00890A51" w:rsidP="00765183">
            <w:pPr>
              <w:pStyle w:val="VBAILTBody"/>
            </w:pPr>
            <w:r w:rsidRPr="007D0D84">
              <w:rPr>
                <w:b/>
              </w:rPr>
              <w:t>ASK</w:t>
            </w:r>
            <w:r w:rsidRPr="007D0D84">
              <w:t xml:space="preserve"> what is a helpless child for VA purposes?</w:t>
            </w:r>
          </w:p>
          <w:p w14:paraId="4FEB87B2" w14:textId="77777777" w:rsidR="00765183" w:rsidRPr="007D0D84" w:rsidRDefault="00765183" w:rsidP="00765183">
            <w:pPr>
              <w:pStyle w:val="VBAILTBody"/>
              <w:rPr>
                <w:rStyle w:val="Strong"/>
                <w:b w:val="0"/>
              </w:rPr>
            </w:pPr>
            <w:r w:rsidRPr="007D0D84">
              <w:rPr>
                <w:noProof/>
              </w:rPr>
              <w:drawing>
                <wp:inline distT="0" distB="0" distL="0" distR="0" wp14:anchorId="402B560F" wp14:editId="59915F3B">
                  <wp:extent cx="463550" cy="476250"/>
                  <wp:effectExtent l="0" t="0" r="0" b="0"/>
                  <wp:docPr id="4" name="Picture 4"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62AAE5A" w14:textId="310CC29F" w:rsidR="00C017A0" w:rsidRPr="007D0D84" w:rsidRDefault="00C017A0" w:rsidP="00765183">
            <w:pPr>
              <w:pStyle w:val="VBAILTBody"/>
              <w:rPr>
                <w:rStyle w:val="Strong"/>
                <w:b w:val="0"/>
                <w:bCs w:val="0"/>
              </w:rPr>
            </w:pPr>
            <w:r w:rsidRPr="007D0D84">
              <w:rPr>
                <w:rStyle w:val="Strong"/>
              </w:rPr>
              <w:t>REFER</w:t>
            </w:r>
            <w:r w:rsidRPr="007D0D84">
              <w:rPr>
                <w:rStyle w:val="Strong"/>
                <w:b w:val="0"/>
              </w:rPr>
              <w:t xml:space="preserve"> to view </w:t>
            </w:r>
            <w:r w:rsidRPr="007D0D84">
              <w:t xml:space="preserve">38 CFR 3.57 (Child). Have one of them read </w:t>
            </w:r>
            <w:r w:rsidR="004123F5" w:rsidRPr="007D0D84">
              <w:t xml:space="preserve">paragraph (3) aloud.  </w:t>
            </w:r>
          </w:p>
          <w:p w14:paraId="11D9EBB4" w14:textId="5600CA4A" w:rsidR="00D15B17" w:rsidRPr="007D0D84" w:rsidRDefault="00D7481C" w:rsidP="001840E7">
            <w:pPr>
              <w:pStyle w:val="VBAILTBody"/>
              <w:rPr>
                <w:rStyle w:val="Strong"/>
                <w:rFonts w:cs="Arial"/>
                <w:b w:val="0"/>
                <w:bCs w:val="0"/>
              </w:rPr>
            </w:pPr>
            <w:r w:rsidRPr="007D0D84">
              <w:rPr>
                <w:rStyle w:val="Strong"/>
              </w:rPr>
              <w:t xml:space="preserve">EXPLAIN </w:t>
            </w:r>
            <w:r w:rsidRPr="007D0D84">
              <w:rPr>
                <w:rStyle w:val="Strong"/>
                <w:b w:val="0"/>
              </w:rPr>
              <w:t>that</w:t>
            </w:r>
            <w:r w:rsidRPr="007D0D84">
              <w:rPr>
                <w:rStyle w:val="Strong"/>
              </w:rPr>
              <w:t xml:space="preserve"> </w:t>
            </w:r>
            <w:r w:rsidRPr="007D0D84">
              <w:rPr>
                <w:rStyle w:val="Strong"/>
                <w:b w:val="0"/>
              </w:rPr>
              <w:t xml:space="preserve">a helpless child is a </w:t>
            </w:r>
            <w:r w:rsidR="001840E7" w:rsidRPr="007D0D84">
              <w:rPr>
                <w:rStyle w:val="Strong"/>
                <w:b w:val="0"/>
              </w:rPr>
              <w:t xml:space="preserve">Veteran’s </w:t>
            </w:r>
            <w:r w:rsidRPr="007D0D84">
              <w:rPr>
                <w:rStyle w:val="Strong"/>
                <w:b w:val="0"/>
              </w:rPr>
              <w:t xml:space="preserve">child who is permanently incapable of self-support </w:t>
            </w:r>
            <w:r w:rsidR="00CF356C" w:rsidRPr="007D0D84">
              <w:rPr>
                <w:rFonts w:cs="Arial"/>
              </w:rPr>
              <w:t xml:space="preserve">through his/her own efforts due to physical or mental disabilities. </w:t>
            </w:r>
          </w:p>
        </w:tc>
      </w:tr>
      <w:tr w:rsidR="007D0D84" w:rsidRPr="007D0D84" w14:paraId="519719BE" w14:textId="77777777" w:rsidTr="00F10EF3">
        <w:trPr>
          <w:gridAfter w:val="1"/>
          <w:wAfter w:w="6" w:type="dxa"/>
          <w:cantSplit/>
          <w:jc w:val="center"/>
        </w:trPr>
        <w:tc>
          <w:tcPr>
            <w:tcW w:w="4225" w:type="dxa"/>
            <w:tcBorders>
              <w:right w:val="dashSmallGap" w:sz="4" w:space="0" w:color="auto"/>
            </w:tcBorders>
          </w:tcPr>
          <w:p w14:paraId="5C096891" w14:textId="6ECF97B9" w:rsidR="00D15B17" w:rsidRPr="007D0D84" w:rsidRDefault="00D15B17" w:rsidP="00D15B17">
            <w:pPr>
              <w:pStyle w:val="VBAILTBody"/>
              <w:rPr>
                <w:b/>
              </w:rPr>
            </w:pPr>
            <w:r w:rsidRPr="007D0D84">
              <w:rPr>
                <w:b/>
              </w:rPr>
              <w:t xml:space="preserve">What </w:t>
            </w:r>
            <w:r w:rsidR="001840E7" w:rsidRPr="007D0D84">
              <w:rPr>
                <w:b/>
              </w:rPr>
              <w:t>I</w:t>
            </w:r>
            <w:r w:rsidRPr="007D0D84">
              <w:rPr>
                <w:b/>
              </w:rPr>
              <w:t xml:space="preserve">s a Helpless Child for VA Purposes? </w:t>
            </w:r>
            <w:r w:rsidR="004403FD" w:rsidRPr="007D0D84">
              <w:rPr>
                <w:b/>
              </w:rPr>
              <w:t>(2 of 2)</w:t>
            </w:r>
          </w:p>
          <w:p w14:paraId="77B3E471" w14:textId="77FA6299" w:rsidR="005D24AE" w:rsidRPr="007D0D84" w:rsidRDefault="005D24AE" w:rsidP="00875DE7">
            <w:pPr>
              <w:pStyle w:val="VBAILTbullet1"/>
            </w:pPr>
            <w:r w:rsidRPr="007D0D84">
              <w:t xml:space="preserve">A helpless child has to be </w:t>
            </w:r>
            <w:r w:rsidRPr="007D0D84">
              <w:rPr>
                <w:b/>
                <w:i/>
              </w:rPr>
              <w:t xml:space="preserve">rated </w:t>
            </w:r>
            <w:r w:rsidRPr="007D0D84">
              <w:t>by the rating team and requires evidence to support the permanent incapacity for self-support</w:t>
            </w:r>
            <w:r w:rsidR="00A372C1" w:rsidRPr="007D0D84">
              <w:t>.</w:t>
            </w:r>
          </w:p>
          <w:p w14:paraId="59FBB2AA" w14:textId="51EA241E" w:rsidR="00CB61C7" w:rsidRPr="007D0D84" w:rsidRDefault="00CB61C7" w:rsidP="00CB61C7">
            <w:pPr>
              <w:pStyle w:val="VBAILTbullet1"/>
            </w:pPr>
            <w:r w:rsidRPr="007D0D84">
              <w:t>A helpless child must be shown to be permanently incapable of self-support by reason of mental or physical defect at the date of attaining the age of 18 years</w:t>
            </w:r>
            <w:r w:rsidR="00A372C1" w:rsidRPr="007D0D84">
              <w:t>.</w:t>
            </w:r>
          </w:p>
          <w:p w14:paraId="65958B74" w14:textId="77777777" w:rsidR="00D15B17" w:rsidRPr="007D0D84" w:rsidRDefault="00D15B17" w:rsidP="00765183">
            <w:pPr>
              <w:pStyle w:val="VBAILTBody"/>
              <w:rPr>
                <w:b/>
              </w:rPr>
            </w:pPr>
          </w:p>
        </w:tc>
        <w:tc>
          <w:tcPr>
            <w:tcW w:w="5850" w:type="dxa"/>
            <w:tcBorders>
              <w:left w:val="dashSmallGap" w:sz="4" w:space="0" w:color="auto"/>
            </w:tcBorders>
          </w:tcPr>
          <w:p w14:paraId="713160BE" w14:textId="3535ACB7" w:rsidR="00D15B17" w:rsidRPr="007D0D84" w:rsidRDefault="00D15B17" w:rsidP="00D15B17">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“What </w:t>
            </w:r>
            <w:r w:rsidR="001840E7" w:rsidRPr="007D0D84">
              <w:t>I</w:t>
            </w:r>
            <w:r w:rsidRPr="007D0D84">
              <w:t>s a Helpless Child for VA Purposes?</w:t>
            </w:r>
            <w:r w:rsidR="004403FD" w:rsidRPr="007D0D84">
              <w:t xml:space="preserve"> (2 of 2)</w:t>
            </w:r>
            <w:r w:rsidRPr="007D0D84">
              <w:t>”</w:t>
            </w:r>
          </w:p>
          <w:p w14:paraId="10287900" w14:textId="77777777" w:rsidR="00D15B17" w:rsidRPr="007D0D84" w:rsidRDefault="00D15B17" w:rsidP="00D15B17">
            <w:pPr>
              <w:pStyle w:val="VBAILTBody"/>
              <w:rPr>
                <w:rStyle w:val="Strong"/>
                <w:b w:val="0"/>
              </w:rPr>
            </w:pPr>
            <w:r w:rsidRPr="007D0D84">
              <w:rPr>
                <w:noProof/>
              </w:rPr>
              <w:drawing>
                <wp:inline distT="0" distB="0" distL="0" distR="0" wp14:anchorId="29CEBD78" wp14:editId="7B4760E8">
                  <wp:extent cx="463550" cy="476250"/>
                  <wp:effectExtent l="0" t="0" r="0" b="0"/>
                  <wp:docPr id="949" name="Picture 949"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7BB6AB18" w14:textId="12DD926F" w:rsidR="00D15B17" w:rsidRPr="007D0D84" w:rsidRDefault="00D15B17" w:rsidP="00D15B17">
            <w:pPr>
              <w:pStyle w:val="VBAILTBody"/>
            </w:pPr>
            <w:r w:rsidRPr="007D0D84">
              <w:rPr>
                <w:rStyle w:val="Strong"/>
              </w:rPr>
              <w:t>REFER</w:t>
            </w:r>
            <w:r w:rsidRPr="007D0D84">
              <w:rPr>
                <w:rStyle w:val="Strong"/>
                <w:b w:val="0"/>
              </w:rPr>
              <w:t xml:space="preserve"> to view</w:t>
            </w:r>
            <w:r w:rsidRPr="007D0D84">
              <w:rPr>
                <w:rFonts w:cs="Arial"/>
              </w:rPr>
              <w:t xml:space="preserve"> </w:t>
            </w:r>
            <w:r w:rsidRPr="007D0D84">
              <w:rPr>
                <w:rStyle w:val="Strong"/>
                <w:b w:val="0"/>
              </w:rPr>
              <w:t xml:space="preserve">38 CFR 3.356 (Conditions Which Determine Permanent Incapacity for Self-Support). </w:t>
            </w:r>
            <w:r w:rsidRPr="007D0D84">
              <w:t xml:space="preserve">Have </w:t>
            </w:r>
            <w:r w:rsidR="001840E7" w:rsidRPr="007D0D84">
              <w:t>a trainee</w:t>
            </w:r>
            <w:r w:rsidRPr="007D0D84">
              <w:t xml:space="preserve"> read the first paragraph aloud.</w:t>
            </w:r>
          </w:p>
          <w:p w14:paraId="62427476" w14:textId="74EEEB34" w:rsidR="00B7161B" w:rsidRPr="007D0D84" w:rsidRDefault="00B7161B" w:rsidP="00D15B17">
            <w:pPr>
              <w:pStyle w:val="VBAILTBody"/>
              <w:rPr>
                <w:noProof/>
              </w:rPr>
            </w:pPr>
            <w:r w:rsidRPr="007D0D84">
              <w:rPr>
                <w:noProof/>
              </w:rPr>
              <w:drawing>
                <wp:inline distT="0" distB="0" distL="0" distR="0" wp14:anchorId="0CC21C16" wp14:editId="0DBC2494">
                  <wp:extent cx="475488" cy="442696"/>
                  <wp:effectExtent l="0" t="0" r="1270" b="0"/>
                  <wp:docPr id="16" name="Picture 16"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C5DACF2" w14:textId="3283AB33" w:rsidR="00D15B17" w:rsidRPr="007D0D84" w:rsidRDefault="00D15B17" w:rsidP="00D15B17">
            <w:pPr>
              <w:pStyle w:val="VBAILTBody"/>
            </w:pPr>
            <w:r w:rsidRPr="007D0D84">
              <w:rPr>
                <w:b/>
              </w:rPr>
              <w:t>EMPHASIZE</w:t>
            </w:r>
            <w:r w:rsidRPr="007D0D84">
              <w:t xml:space="preserve"> that a helpless child has to be rated by the rating team and requires evidence to support the permanent incapacity for self-support.</w:t>
            </w:r>
          </w:p>
          <w:p w14:paraId="3513BF1A" w14:textId="5947608C" w:rsidR="00D15B17" w:rsidRPr="007D0D84" w:rsidRDefault="005D24AE" w:rsidP="001840E7">
            <w:pPr>
              <w:pStyle w:val="VBAILTBody"/>
              <w:rPr>
                <w:rStyle w:val="Strong"/>
              </w:rPr>
            </w:pPr>
            <w:r w:rsidRPr="007D0D84">
              <w:rPr>
                <w:rStyle w:val="Strong"/>
              </w:rPr>
              <w:t xml:space="preserve">NOTE </w:t>
            </w:r>
            <w:r w:rsidRPr="007D0D84">
              <w:rPr>
                <w:rStyle w:val="Strong"/>
                <w:b w:val="0"/>
              </w:rPr>
              <w:t>to instructor:</w:t>
            </w:r>
            <w:r w:rsidRPr="007D0D84">
              <w:rPr>
                <w:rStyle w:val="Strong"/>
              </w:rPr>
              <w:t xml:space="preserve"> </w:t>
            </w:r>
            <w:r w:rsidRPr="007D0D84">
              <w:rPr>
                <w:rStyle w:val="Strong"/>
                <w:b w:val="0"/>
              </w:rPr>
              <w:t xml:space="preserve">the first part of this lesson will highlight the dependency eligibility requirements of a child that also </w:t>
            </w:r>
            <w:r w:rsidR="001840E7" w:rsidRPr="007D0D84">
              <w:rPr>
                <w:rStyle w:val="Strong"/>
                <w:b w:val="0"/>
              </w:rPr>
              <w:t xml:space="preserve">apply </w:t>
            </w:r>
            <w:r w:rsidRPr="007D0D84">
              <w:rPr>
                <w:rStyle w:val="Strong"/>
                <w:b w:val="0"/>
              </w:rPr>
              <w:t>to the helpless child. The second part will focus on the specific dependency requirements of a helpless child.</w:t>
            </w:r>
            <w:r w:rsidRPr="007D0D84">
              <w:rPr>
                <w:rStyle w:val="Strong"/>
              </w:rPr>
              <w:t xml:space="preserve"> </w:t>
            </w:r>
          </w:p>
        </w:tc>
      </w:tr>
      <w:tr w:rsidR="007D0D84" w:rsidRPr="007D0D84" w14:paraId="3364C1C0" w14:textId="77777777" w:rsidTr="00F10EF3">
        <w:trPr>
          <w:gridAfter w:val="1"/>
          <w:wAfter w:w="6" w:type="dxa"/>
          <w:cantSplit/>
          <w:jc w:val="center"/>
        </w:trPr>
        <w:tc>
          <w:tcPr>
            <w:tcW w:w="4225" w:type="dxa"/>
            <w:tcBorders>
              <w:right w:val="dashSmallGap" w:sz="4" w:space="0" w:color="auto"/>
            </w:tcBorders>
          </w:tcPr>
          <w:p w14:paraId="2AF1EE85" w14:textId="270D5283" w:rsidR="00BE2236" w:rsidRPr="007D0D84" w:rsidRDefault="00BE2236" w:rsidP="00BE2236">
            <w:pPr>
              <w:pStyle w:val="VBAILTBodyStrong"/>
            </w:pPr>
            <w:r w:rsidRPr="007D0D84">
              <w:t>Age Requirement for Helpless Child</w:t>
            </w:r>
            <w:r w:rsidR="001767EF" w:rsidRPr="007D0D84">
              <w:t xml:space="preserve"> </w:t>
            </w:r>
          </w:p>
          <w:p w14:paraId="1E58316C" w14:textId="4C5E7E39" w:rsidR="00BE2236" w:rsidRPr="007D0D84" w:rsidRDefault="00475C1F" w:rsidP="00A372C1">
            <w:pPr>
              <w:pStyle w:val="VBAILTBody"/>
            </w:pPr>
            <w:r w:rsidRPr="007D0D84">
              <w:t>What is the age requirement for a helpless child</w:t>
            </w:r>
            <w:r w:rsidR="00BE2236" w:rsidRPr="007D0D84">
              <w:t>?</w:t>
            </w:r>
          </w:p>
          <w:p w14:paraId="5AC36E64" w14:textId="321FE2E4" w:rsidR="00CF356C" w:rsidRPr="007D0D84" w:rsidRDefault="00CF356C" w:rsidP="00765183">
            <w:pPr>
              <w:pStyle w:val="VBAILTBody"/>
              <w:rPr>
                <w:b/>
              </w:rPr>
            </w:pPr>
          </w:p>
        </w:tc>
        <w:tc>
          <w:tcPr>
            <w:tcW w:w="5850" w:type="dxa"/>
            <w:tcBorders>
              <w:left w:val="dashSmallGap" w:sz="4" w:space="0" w:color="auto"/>
            </w:tcBorders>
          </w:tcPr>
          <w:p w14:paraId="29DE4ECB" w14:textId="3F250FC2" w:rsidR="00CF356C" w:rsidRPr="007D0D84" w:rsidRDefault="00CF356C" w:rsidP="00CF356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“Age Requirement for Helpless Child”</w:t>
            </w:r>
          </w:p>
          <w:p w14:paraId="137C15E8" w14:textId="65888A9D" w:rsidR="005D24AE" w:rsidRPr="007D0D84" w:rsidRDefault="005D24AE" w:rsidP="00CF356C">
            <w:pPr>
              <w:pStyle w:val="VBAILTBody"/>
            </w:pPr>
            <w:r w:rsidRPr="007D0D84">
              <w:rPr>
                <w:noProof/>
              </w:rPr>
              <w:drawing>
                <wp:inline distT="0" distB="0" distL="0" distR="0" wp14:anchorId="423A92D6" wp14:editId="5C1FE180">
                  <wp:extent cx="463550" cy="476250"/>
                  <wp:effectExtent l="0" t="0" r="0" b="0"/>
                  <wp:docPr id="951" name="Picture 951"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10B447B" w14:textId="44E6E23A" w:rsidR="005D24AE" w:rsidRPr="007D0D84" w:rsidRDefault="005D24AE" w:rsidP="00CF356C">
            <w:pPr>
              <w:pStyle w:val="VBAILTBody"/>
            </w:pPr>
            <w:r w:rsidRPr="007D0D84">
              <w:rPr>
                <w:b/>
              </w:rPr>
              <w:t xml:space="preserve">REFER </w:t>
            </w:r>
            <w:r w:rsidRPr="007D0D84">
              <w:t xml:space="preserve">to view </w:t>
            </w:r>
            <w:r w:rsidR="00126118" w:rsidRPr="007D0D84">
              <w:t xml:space="preserve">M21-1 </w:t>
            </w:r>
            <w:r w:rsidR="00412971" w:rsidRPr="007D0D84">
              <w:t>III.iii.5.F.1.b. (</w:t>
            </w:r>
            <w:r w:rsidRPr="007D0D84">
              <w:t>Age Requirement for a Child</w:t>
            </w:r>
            <w:r w:rsidR="00412971" w:rsidRPr="007D0D84">
              <w:t xml:space="preserve">). Have </w:t>
            </w:r>
            <w:r w:rsidR="001840E7" w:rsidRPr="007D0D84">
              <w:t>a trainee</w:t>
            </w:r>
            <w:r w:rsidR="00412971" w:rsidRPr="007D0D84">
              <w:t xml:space="preserve"> read the first paragraph aloud.</w:t>
            </w:r>
          </w:p>
          <w:p w14:paraId="74470CD7" w14:textId="202C9366" w:rsidR="00412971" w:rsidRPr="007D0D84" w:rsidRDefault="00412971" w:rsidP="00CF356C">
            <w:pPr>
              <w:pStyle w:val="VBAILTBody"/>
            </w:pPr>
            <w:r w:rsidRPr="007D0D84">
              <w:rPr>
                <w:b/>
              </w:rPr>
              <w:t>REMIND</w:t>
            </w:r>
            <w:r w:rsidRPr="007D0D84">
              <w:t xml:space="preserve"> trainees that they learned about the age requirement for a </w:t>
            </w:r>
            <w:r w:rsidRPr="007D0D84">
              <w:rPr>
                <w:i/>
              </w:rPr>
              <w:t>child</w:t>
            </w:r>
            <w:r w:rsidRPr="007D0D84">
              <w:t xml:space="preserve"> in the child dependency lesson.</w:t>
            </w:r>
          </w:p>
          <w:p w14:paraId="0B831232" w14:textId="77777777" w:rsidR="00412971" w:rsidRPr="007D0D84" w:rsidRDefault="00412971" w:rsidP="00CF356C">
            <w:pPr>
              <w:pStyle w:val="VBAILTBody"/>
              <w:rPr>
                <w:b/>
              </w:rPr>
            </w:pPr>
            <w:r w:rsidRPr="007D0D84">
              <w:rPr>
                <w:b/>
              </w:rPr>
              <w:t xml:space="preserve">SELECT </w:t>
            </w:r>
            <w:r w:rsidRPr="007D0D84">
              <w:t>one of the trainees to answer the following question:</w:t>
            </w:r>
          </w:p>
          <w:p w14:paraId="35AB51AE" w14:textId="77777777" w:rsidR="00CF356C" w:rsidRPr="007D0D84" w:rsidRDefault="00412971" w:rsidP="00192B94">
            <w:pPr>
              <w:pStyle w:val="VBAILTbullet1"/>
            </w:pPr>
            <w:r w:rsidRPr="007D0D84">
              <w:t>W</w:t>
            </w:r>
            <w:r w:rsidR="00F049E7" w:rsidRPr="007D0D84">
              <w:t>hat is the</w:t>
            </w:r>
            <w:r w:rsidR="00496568" w:rsidRPr="007D0D84">
              <w:t xml:space="preserve"> age</w:t>
            </w:r>
            <w:r w:rsidR="00F049E7" w:rsidRPr="007D0D84">
              <w:t xml:space="preserve"> requirement for a </w:t>
            </w:r>
            <w:r w:rsidR="00F049E7" w:rsidRPr="007D0D84">
              <w:rPr>
                <w:i/>
              </w:rPr>
              <w:t>helpless</w:t>
            </w:r>
            <w:r w:rsidR="00F049E7" w:rsidRPr="007D0D84">
              <w:t xml:space="preserve"> child?</w:t>
            </w:r>
          </w:p>
          <w:p w14:paraId="166ECABF" w14:textId="08695063" w:rsidR="00192B94" w:rsidRPr="007D0D84" w:rsidRDefault="00192B94" w:rsidP="00192B94">
            <w:pPr>
              <w:pStyle w:val="VBAILTbullet1"/>
              <w:numPr>
                <w:ilvl w:val="0"/>
                <w:numId w:val="0"/>
              </w:numPr>
              <w:ind w:left="360"/>
              <w:rPr>
                <w:rStyle w:val="Strong"/>
                <w:b w:val="0"/>
                <w:bCs w:val="0"/>
              </w:rPr>
            </w:pPr>
          </w:p>
        </w:tc>
      </w:tr>
      <w:tr w:rsidR="007D0D84" w:rsidRPr="007D0D84" w14:paraId="5548AB55" w14:textId="77777777" w:rsidTr="00F10EF3">
        <w:trPr>
          <w:gridAfter w:val="1"/>
          <w:wAfter w:w="6" w:type="dxa"/>
          <w:cantSplit/>
          <w:jc w:val="center"/>
        </w:trPr>
        <w:tc>
          <w:tcPr>
            <w:tcW w:w="4225" w:type="dxa"/>
            <w:tcBorders>
              <w:right w:val="dashSmallGap" w:sz="4" w:space="0" w:color="auto"/>
            </w:tcBorders>
          </w:tcPr>
          <w:p w14:paraId="2491AA4F" w14:textId="52EC3F15" w:rsidR="002E067F" w:rsidRPr="007D0D84" w:rsidRDefault="002E067F" w:rsidP="002E067F">
            <w:pPr>
              <w:pStyle w:val="VBAILTBodyStrong"/>
            </w:pPr>
            <w:r w:rsidRPr="007D0D84">
              <w:t>Age Requirement for Helpless Child</w:t>
            </w:r>
            <w:r w:rsidR="00037BA1" w:rsidRPr="007D0D84">
              <w:t xml:space="preserve"> </w:t>
            </w:r>
            <w:r w:rsidR="00C04D4F" w:rsidRPr="007D0D84">
              <w:t>Answers</w:t>
            </w:r>
          </w:p>
          <w:p w14:paraId="033F571E" w14:textId="77777777" w:rsidR="002E067F" w:rsidRPr="007D0D84" w:rsidRDefault="002E067F" w:rsidP="00A372C1">
            <w:pPr>
              <w:pStyle w:val="VBAILTBody"/>
            </w:pPr>
            <w:r w:rsidRPr="007D0D84">
              <w:t>What is the age requirement for a helpless child?</w:t>
            </w:r>
          </w:p>
          <w:p w14:paraId="6DECF2AB" w14:textId="1693C288" w:rsidR="00037BA1" w:rsidRPr="007D0D84" w:rsidRDefault="00037BA1" w:rsidP="00A372C1">
            <w:pPr>
              <w:pStyle w:val="VBAILTAnswerbullet1"/>
            </w:pPr>
            <w:r w:rsidRPr="007D0D84">
              <w:t xml:space="preserve">The helpless child is </w:t>
            </w:r>
            <w:r w:rsidRPr="007D0D84">
              <w:rPr>
                <w:b/>
              </w:rPr>
              <w:t>only</w:t>
            </w:r>
            <w:r w:rsidRPr="007D0D84">
              <w:t xml:space="preserve"> relevant for a child who is over the age of 18</w:t>
            </w:r>
            <w:r w:rsidR="001840E7" w:rsidRPr="007D0D84">
              <w:t>.</w:t>
            </w:r>
            <w:r w:rsidRPr="007D0D84">
              <w:t xml:space="preserve"> </w:t>
            </w:r>
          </w:p>
          <w:p w14:paraId="5038C8A8" w14:textId="77777777" w:rsidR="00037BA1" w:rsidRPr="007D0D84" w:rsidRDefault="00037BA1" w:rsidP="00037BA1">
            <w:pPr>
              <w:pStyle w:val="VBAILTbullet1"/>
              <w:numPr>
                <w:ilvl w:val="0"/>
                <w:numId w:val="0"/>
              </w:numPr>
              <w:ind w:left="360"/>
            </w:pPr>
          </w:p>
          <w:p w14:paraId="511E7A65" w14:textId="77777777" w:rsidR="002E067F" w:rsidRPr="007D0D84" w:rsidRDefault="002E067F" w:rsidP="00BE2236">
            <w:pPr>
              <w:pStyle w:val="VBAILTBodyStrong"/>
            </w:pPr>
          </w:p>
        </w:tc>
        <w:tc>
          <w:tcPr>
            <w:tcW w:w="5850" w:type="dxa"/>
            <w:tcBorders>
              <w:left w:val="dashSmallGap" w:sz="4" w:space="0" w:color="auto"/>
            </w:tcBorders>
          </w:tcPr>
          <w:p w14:paraId="45A33CA3" w14:textId="5592753B" w:rsidR="002E067F" w:rsidRPr="007D0D84" w:rsidRDefault="002E067F" w:rsidP="002E067F">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“Age Requirement for Helpless Child</w:t>
            </w:r>
            <w:r w:rsidR="00037BA1" w:rsidRPr="007D0D84">
              <w:t xml:space="preserve"> </w:t>
            </w:r>
            <w:r w:rsidR="00C04D4F" w:rsidRPr="007D0D84">
              <w:t>Answers</w:t>
            </w:r>
            <w:r w:rsidRPr="007D0D84">
              <w:t>”</w:t>
            </w:r>
          </w:p>
          <w:p w14:paraId="47A22AF9" w14:textId="77777777" w:rsidR="00192B94" w:rsidRPr="007D0D84" w:rsidRDefault="00192B94" w:rsidP="00192B94">
            <w:pPr>
              <w:pStyle w:val="VBAILTBody"/>
            </w:pPr>
            <w:r w:rsidRPr="007D0D84">
              <w:rPr>
                <w:b/>
              </w:rPr>
              <w:t>PROVIDE</w:t>
            </w:r>
            <w:r w:rsidRPr="007D0D84">
              <w:t xml:space="preserve"> answer: </w:t>
            </w:r>
          </w:p>
          <w:p w14:paraId="55679740" w14:textId="533603DA" w:rsidR="00192B94" w:rsidRPr="007D0D84" w:rsidRDefault="00192B94" w:rsidP="002E067F">
            <w:pPr>
              <w:pStyle w:val="VBAILTAnswerbullet1"/>
            </w:pPr>
            <w:r w:rsidRPr="007D0D84">
              <w:t xml:space="preserve">The helpless child is </w:t>
            </w:r>
            <w:r w:rsidRPr="007D0D84">
              <w:rPr>
                <w:b/>
              </w:rPr>
              <w:t>only</w:t>
            </w:r>
            <w:r w:rsidRPr="007D0D84">
              <w:t xml:space="preserve"> relevant for a child who is over the age of 18</w:t>
            </w:r>
            <w:r w:rsidR="001840E7" w:rsidRPr="007D0D84">
              <w:t>.</w:t>
            </w:r>
          </w:p>
          <w:p w14:paraId="1ACF316D" w14:textId="77777777" w:rsidR="002E067F" w:rsidRPr="007D0D84" w:rsidRDefault="00192B94" w:rsidP="00CF356C">
            <w:pPr>
              <w:pStyle w:val="VBAILTBody"/>
              <w:rPr>
                <w:rStyle w:val="Strong"/>
              </w:rPr>
            </w:pPr>
            <w:r w:rsidRPr="007D0D84">
              <w:rPr>
                <w:noProof/>
              </w:rPr>
              <w:drawing>
                <wp:inline distT="0" distB="0" distL="0" distR="0" wp14:anchorId="43C08ACD" wp14:editId="4C99B9A2">
                  <wp:extent cx="463550" cy="476250"/>
                  <wp:effectExtent l="0" t="0" r="0" b="0"/>
                  <wp:docPr id="12" name="Picture 12"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94A5FC4" w14:textId="6D93AD2D" w:rsidR="00192B94" w:rsidRPr="007D0D84" w:rsidRDefault="00192B94" w:rsidP="00CF356C">
            <w:pPr>
              <w:pStyle w:val="VBAILTBody"/>
              <w:rPr>
                <w:rStyle w:val="Strong"/>
              </w:rPr>
            </w:pPr>
            <w:r w:rsidRPr="007D0D84">
              <w:rPr>
                <w:rStyle w:val="Strong"/>
              </w:rPr>
              <w:t xml:space="preserve">REFER </w:t>
            </w:r>
            <w:r w:rsidRPr="007D0D84">
              <w:rPr>
                <w:rStyle w:val="Strong"/>
                <w:b w:val="0"/>
              </w:rPr>
              <w:t xml:space="preserve">to view </w:t>
            </w:r>
            <w:r w:rsidRPr="007D0D84">
              <w:t xml:space="preserve">38 CFR 3.315(a) (Child Over 18 Years). </w:t>
            </w:r>
            <w:r w:rsidRPr="007D0D84">
              <w:rPr>
                <w:rStyle w:val="Strong"/>
                <w:b w:val="0"/>
              </w:rPr>
              <w:t>Have one of them read the reference aloud.</w:t>
            </w:r>
          </w:p>
        </w:tc>
      </w:tr>
      <w:tr w:rsidR="007D0D84" w:rsidRPr="007D0D84" w14:paraId="217EEF74" w14:textId="77777777" w:rsidTr="00F10EF3">
        <w:trPr>
          <w:gridAfter w:val="1"/>
          <w:wAfter w:w="6" w:type="dxa"/>
          <w:cantSplit/>
          <w:jc w:val="center"/>
        </w:trPr>
        <w:tc>
          <w:tcPr>
            <w:tcW w:w="4225" w:type="dxa"/>
            <w:tcBorders>
              <w:right w:val="dashSmallGap" w:sz="4" w:space="0" w:color="auto"/>
            </w:tcBorders>
          </w:tcPr>
          <w:p w14:paraId="4C90D378" w14:textId="3E021FEE" w:rsidR="002B297E" w:rsidRPr="007D0D84" w:rsidRDefault="00D22FCD" w:rsidP="002B297E">
            <w:pPr>
              <w:pStyle w:val="VBAILTBodyStrong"/>
            </w:pPr>
            <w:r w:rsidRPr="007D0D84">
              <w:t xml:space="preserve">Dependency Eligibility—Helpless Child </w:t>
            </w:r>
          </w:p>
          <w:p w14:paraId="47547333" w14:textId="0A5C64A3" w:rsidR="002B297E" w:rsidRPr="007D0D84" w:rsidRDefault="002B297E" w:rsidP="00A372C1">
            <w:pPr>
              <w:pStyle w:val="VBAILTBody"/>
              <w:rPr>
                <w:b/>
              </w:rPr>
            </w:pPr>
            <w:r w:rsidRPr="007D0D84">
              <w:t>What are the dependency eligibility requirements for a child</w:t>
            </w:r>
            <w:r w:rsidR="00B72B52" w:rsidRPr="007D0D84">
              <w:t xml:space="preserve"> that also </w:t>
            </w:r>
            <w:r w:rsidR="001840E7" w:rsidRPr="007D0D84">
              <w:t xml:space="preserve">apply </w:t>
            </w:r>
            <w:r w:rsidR="00B72B52" w:rsidRPr="007D0D84">
              <w:t>to a helpless child</w:t>
            </w:r>
            <w:r w:rsidRPr="007D0D84">
              <w:t>?</w:t>
            </w:r>
          </w:p>
        </w:tc>
        <w:tc>
          <w:tcPr>
            <w:tcW w:w="5850" w:type="dxa"/>
            <w:tcBorders>
              <w:left w:val="dashSmallGap" w:sz="4" w:space="0" w:color="auto"/>
            </w:tcBorders>
          </w:tcPr>
          <w:p w14:paraId="67898CA7" w14:textId="3A8403C8" w:rsidR="002B297E" w:rsidRPr="007D0D84" w:rsidRDefault="002B297E" w:rsidP="002B297E">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D22FCD" w:rsidRPr="007D0D84">
              <w:t>Depend</w:t>
            </w:r>
            <w:r w:rsidR="006841A2">
              <w:t>ency Eligibility—Helpless Child</w:t>
            </w:r>
            <w:r w:rsidRPr="007D0D84">
              <w:t xml:space="preserve">” </w:t>
            </w:r>
          </w:p>
          <w:p w14:paraId="1FDD85B8" w14:textId="75E6F10E" w:rsidR="00B72B52" w:rsidRPr="007D0D84" w:rsidRDefault="00B72B52" w:rsidP="002B297E">
            <w:pPr>
              <w:pStyle w:val="VBAILTBody"/>
            </w:pPr>
            <w:r w:rsidRPr="007D0D84">
              <w:rPr>
                <w:b/>
              </w:rPr>
              <w:t>EXPLAIN</w:t>
            </w:r>
            <w:r w:rsidRPr="007D0D84">
              <w:t xml:space="preserve"> to trainees that other child dependency eligibility requirements also apply to the helpless child. </w:t>
            </w:r>
          </w:p>
          <w:p w14:paraId="170DC7BA" w14:textId="77777777" w:rsidR="00B72B52" w:rsidRPr="007D0D84" w:rsidRDefault="00B72B52" w:rsidP="00B72B52">
            <w:pPr>
              <w:pStyle w:val="VBAILTBody"/>
            </w:pPr>
            <w:r w:rsidRPr="007D0D84">
              <w:rPr>
                <w:noProof/>
              </w:rPr>
              <w:drawing>
                <wp:inline distT="0" distB="0" distL="0" distR="0" wp14:anchorId="409BDE87" wp14:editId="36B4B497">
                  <wp:extent cx="463550" cy="476250"/>
                  <wp:effectExtent l="0" t="0" r="0" b="0"/>
                  <wp:docPr id="952" name="Picture 952"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10194A4" w14:textId="158D69C1" w:rsidR="00B72B52" w:rsidRPr="007D0D84" w:rsidRDefault="00B72B52" w:rsidP="00B72B52">
            <w:pPr>
              <w:pStyle w:val="VBAILTBody"/>
              <w:rPr>
                <w:rStyle w:val="Strong"/>
                <w:b w:val="0"/>
              </w:rPr>
            </w:pPr>
            <w:r w:rsidRPr="007D0D84">
              <w:rPr>
                <w:b/>
              </w:rPr>
              <w:t xml:space="preserve">REFER </w:t>
            </w:r>
            <w:r w:rsidRPr="007D0D84">
              <w:t xml:space="preserve">to the </w:t>
            </w:r>
            <w:r w:rsidRPr="007D0D84">
              <w:rPr>
                <w:rStyle w:val="Strong"/>
              </w:rPr>
              <w:t xml:space="preserve">Dependency Eligibility Requirements </w:t>
            </w:r>
            <w:r w:rsidRPr="007D0D84">
              <w:rPr>
                <w:rStyle w:val="Strong"/>
                <w:b w:val="0"/>
              </w:rPr>
              <w:t>job aid</w:t>
            </w:r>
            <w:r w:rsidRPr="007D0D84">
              <w:rPr>
                <w:rStyle w:val="Strong"/>
              </w:rPr>
              <w:t xml:space="preserve"> </w:t>
            </w:r>
            <w:r w:rsidRPr="007D0D84">
              <w:rPr>
                <w:rStyle w:val="Strong"/>
                <w:b w:val="0"/>
              </w:rPr>
              <w:t xml:space="preserve">and have </w:t>
            </w:r>
            <w:r w:rsidR="00635B13" w:rsidRPr="007D0D84">
              <w:rPr>
                <w:rStyle w:val="Strong"/>
                <w:b w:val="0"/>
              </w:rPr>
              <w:t xml:space="preserve">trainees </w:t>
            </w:r>
            <w:r w:rsidRPr="007D0D84">
              <w:rPr>
                <w:rStyle w:val="Strong"/>
                <w:b w:val="0"/>
              </w:rPr>
              <w:t xml:space="preserve">locate the </w:t>
            </w:r>
            <w:r w:rsidRPr="007D0D84">
              <w:rPr>
                <w:rStyle w:val="Strong"/>
                <w:b w:val="0"/>
                <w:i/>
              </w:rPr>
              <w:t>child</w:t>
            </w:r>
            <w:r w:rsidRPr="007D0D84">
              <w:rPr>
                <w:rStyle w:val="Strong"/>
                <w:b w:val="0"/>
              </w:rPr>
              <w:t xml:space="preserve"> category.</w:t>
            </w:r>
          </w:p>
          <w:p w14:paraId="22E5D78F" w14:textId="518112FC" w:rsidR="002B297E" w:rsidRPr="007D0D84" w:rsidRDefault="008335A8" w:rsidP="002B297E">
            <w:pPr>
              <w:pStyle w:val="VBAILTBody"/>
            </w:pPr>
            <w:r w:rsidRPr="007D0D84">
              <w:rPr>
                <w:b/>
              </w:rPr>
              <w:t xml:space="preserve">SELECT </w:t>
            </w:r>
            <w:r w:rsidRPr="007D0D84">
              <w:t>one</w:t>
            </w:r>
            <w:r w:rsidR="008554E2" w:rsidRPr="007D0D84">
              <w:t xml:space="preserve"> or more</w:t>
            </w:r>
            <w:r w:rsidRPr="007D0D84">
              <w:t xml:space="preserve"> of the</w:t>
            </w:r>
            <w:r w:rsidR="002B297E" w:rsidRPr="007D0D84">
              <w:t xml:space="preserve"> trainees to provide </w:t>
            </w:r>
            <w:r w:rsidR="00D03594" w:rsidRPr="007D0D84">
              <w:t xml:space="preserve">answer to </w:t>
            </w:r>
            <w:r w:rsidR="001767EF" w:rsidRPr="007D0D84">
              <w:t>the following question:</w:t>
            </w:r>
          </w:p>
          <w:p w14:paraId="0DD43842" w14:textId="6D1ECEDA" w:rsidR="002B297E" w:rsidRPr="007D0D84" w:rsidRDefault="001767EF" w:rsidP="00445026">
            <w:pPr>
              <w:pStyle w:val="VBAILTBody"/>
              <w:rPr>
                <w:rStyle w:val="Strong"/>
              </w:rPr>
            </w:pPr>
            <w:r w:rsidRPr="007D0D84">
              <w:t xml:space="preserve">What are the dependency eligibility requirements for a child that also </w:t>
            </w:r>
            <w:r w:rsidR="00F4362E" w:rsidRPr="007D0D84">
              <w:t xml:space="preserve">apply </w:t>
            </w:r>
            <w:r w:rsidRPr="007D0D84">
              <w:t>to a helpless child?</w:t>
            </w:r>
          </w:p>
        </w:tc>
      </w:tr>
      <w:tr w:rsidR="007D0D84" w:rsidRPr="007D0D84" w14:paraId="5544BE3A" w14:textId="77777777" w:rsidTr="00F10EF3">
        <w:trPr>
          <w:gridAfter w:val="1"/>
          <w:wAfter w:w="6" w:type="dxa"/>
          <w:cantSplit/>
          <w:jc w:val="center"/>
        </w:trPr>
        <w:tc>
          <w:tcPr>
            <w:tcW w:w="4225" w:type="dxa"/>
            <w:tcBorders>
              <w:right w:val="dashSmallGap" w:sz="4" w:space="0" w:color="auto"/>
            </w:tcBorders>
          </w:tcPr>
          <w:p w14:paraId="064BCC93" w14:textId="4901920B" w:rsidR="001767EF" w:rsidRPr="007D0D84" w:rsidRDefault="00D22FCD" w:rsidP="001767EF">
            <w:pPr>
              <w:pStyle w:val="VBAILTBodyStrong"/>
            </w:pPr>
            <w:r w:rsidRPr="007D0D84">
              <w:t xml:space="preserve">Dependency Eligibility—Helpless Child </w:t>
            </w:r>
            <w:r w:rsidR="00C04D4F" w:rsidRPr="007D0D84">
              <w:t>Answers</w:t>
            </w:r>
          </w:p>
          <w:p w14:paraId="08ECB381" w14:textId="51F274CF" w:rsidR="001767EF" w:rsidRPr="007D0D84" w:rsidRDefault="001767EF" w:rsidP="00A372C1">
            <w:pPr>
              <w:pStyle w:val="VBAILTBody"/>
            </w:pPr>
            <w:r w:rsidRPr="007D0D84">
              <w:t xml:space="preserve">What are the dependency eligibility requirements for a child that also </w:t>
            </w:r>
            <w:r w:rsidR="00F4362E" w:rsidRPr="007D0D84">
              <w:t xml:space="preserve">apply </w:t>
            </w:r>
            <w:r w:rsidRPr="007D0D84">
              <w:t>to a helpless child?</w:t>
            </w:r>
          </w:p>
          <w:p w14:paraId="5885BF60" w14:textId="77777777" w:rsidR="001767EF" w:rsidRPr="007D0D84" w:rsidRDefault="001767EF" w:rsidP="00A372C1">
            <w:pPr>
              <w:pStyle w:val="VBAILTAnswerbullet1"/>
            </w:pPr>
            <w:r w:rsidRPr="007D0D84">
              <w:t>Cannot be married</w:t>
            </w:r>
          </w:p>
          <w:p w14:paraId="1E0B9B85" w14:textId="5D780D87" w:rsidR="001767EF" w:rsidRPr="007D0D84" w:rsidRDefault="001767EF" w:rsidP="00A372C1">
            <w:pPr>
              <w:pStyle w:val="VBAILTAnswerbullet1"/>
            </w:pPr>
            <w:r w:rsidRPr="007D0D84">
              <w:t xml:space="preserve">Relationship established: </w:t>
            </w:r>
            <w:r w:rsidR="00F4362E" w:rsidRPr="007D0D84">
              <w:t>b</w:t>
            </w:r>
            <w:r w:rsidRPr="007D0D84">
              <w:t>iological, adopted</w:t>
            </w:r>
            <w:r w:rsidR="00F4362E" w:rsidRPr="007D0D84">
              <w:t>,</w:t>
            </w:r>
            <w:r w:rsidRPr="007D0D84">
              <w:t xml:space="preserve"> or stepchild</w:t>
            </w:r>
          </w:p>
          <w:p w14:paraId="4545312B" w14:textId="24F3E8CA" w:rsidR="001767EF" w:rsidRPr="007D0D84" w:rsidRDefault="001767EF" w:rsidP="001767EF">
            <w:pPr>
              <w:pStyle w:val="VBAILTbullet1"/>
              <w:numPr>
                <w:ilvl w:val="0"/>
                <w:numId w:val="0"/>
              </w:numPr>
              <w:ind w:left="360"/>
            </w:pPr>
          </w:p>
        </w:tc>
        <w:tc>
          <w:tcPr>
            <w:tcW w:w="5850" w:type="dxa"/>
            <w:tcBorders>
              <w:left w:val="dashSmallGap" w:sz="4" w:space="0" w:color="auto"/>
            </w:tcBorders>
          </w:tcPr>
          <w:p w14:paraId="74286401" w14:textId="02758435" w:rsidR="001767EF" w:rsidRPr="007D0D84" w:rsidRDefault="001767EF" w:rsidP="001767EF">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D22FCD" w:rsidRPr="007D0D84">
              <w:t xml:space="preserve">Dependency Eligibility—Helpless Child </w:t>
            </w:r>
            <w:r w:rsidR="00C04D4F" w:rsidRPr="007D0D84">
              <w:t>Answers</w:t>
            </w:r>
            <w:r w:rsidR="00F554E9" w:rsidRPr="007D0D84">
              <w:t xml:space="preserve">” </w:t>
            </w:r>
          </w:p>
          <w:p w14:paraId="1886E0C4" w14:textId="47BABA73" w:rsidR="001767EF" w:rsidRPr="007D0D84" w:rsidRDefault="001767EF" w:rsidP="001767EF">
            <w:pPr>
              <w:pStyle w:val="VBAILTBody"/>
            </w:pPr>
            <w:r w:rsidRPr="007D0D84">
              <w:rPr>
                <w:b/>
              </w:rPr>
              <w:t>PROVIDE</w:t>
            </w:r>
            <w:r w:rsidRPr="007D0D84">
              <w:t xml:space="preserve"> answers: </w:t>
            </w:r>
          </w:p>
          <w:p w14:paraId="3D420586" w14:textId="77777777" w:rsidR="001767EF" w:rsidRPr="007D0D84" w:rsidRDefault="001767EF" w:rsidP="001767EF">
            <w:pPr>
              <w:pStyle w:val="VBAILTAnswerbullet1"/>
              <w:numPr>
                <w:ilvl w:val="0"/>
                <w:numId w:val="1"/>
              </w:numPr>
            </w:pPr>
            <w:r w:rsidRPr="007D0D84">
              <w:t>Cannot be married</w:t>
            </w:r>
          </w:p>
          <w:p w14:paraId="28DAAC0A" w14:textId="61ABD633" w:rsidR="001767EF" w:rsidRPr="007D0D84" w:rsidRDefault="001767EF" w:rsidP="001767EF">
            <w:pPr>
              <w:pStyle w:val="VBAILTAnswerbullet1"/>
              <w:numPr>
                <w:ilvl w:val="0"/>
                <w:numId w:val="1"/>
              </w:numPr>
            </w:pPr>
            <w:r w:rsidRPr="007D0D84">
              <w:t xml:space="preserve">Relationship established: </w:t>
            </w:r>
            <w:r w:rsidR="00F4362E" w:rsidRPr="007D0D84">
              <w:t>b</w:t>
            </w:r>
            <w:r w:rsidRPr="007D0D84">
              <w:t>iological, adopted</w:t>
            </w:r>
            <w:r w:rsidR="00F4362E" w:rsidRPr="007D0D84">
              <w:t>,</w:t>
            </w:r>
            <w:r w:rsidRPr="007D0D84">
              <w:t xml:space="preserve"> or stepchild</w:t>
            </w:r>
          </w:p>
          <w:p w14:paraId="0A7C152B" w14:textId="7FA5DF69" w:rsidR="001767EF" w:rsidRPr="007D0D84" w:rsidRDefault="001767EF" w:rsidP="001767EF">
            <w:pPr>
              <w:pStyle w:val="VBAILTBody"/>
              <w:rPr>
                <w:rStyle w:val="Strong"/>
              </w:rPr>
            </w:pPr>
          </w:p>
        </w:tc>
      </w:tr>
      <w:tr w:rsidR="007D0D84" w:rsidRPr="007D0D84" w14:paraId="3901EF46" w14:textId="77777777" w:rsidTr="00F10EF3">
        <w:trPr>
          <w:gridAfter w:val="1"/>
          <w:wAfter w:w="6" w:type="dxa"/>
          <w:cantSplit/>
          <w:jc w:val="center"/>
        </w:trPr>
        <w:tc>
          <w:tcPr>
            <w:tcW w:w="4225" w:type="dxa"/>
            <w:tcBorders>
              <w:right w:val="dashSmallGap" w:sz="4" w:space="0" w:color="auto"/>
            </w:tcBorders>
          </w:tcPr>
          <w:p w14:paraId="65816461" w14:textId="11C39C4D" w:rsidR="002B297E" w:rsidRPr="007D0D84" w:rsidRDefault="002B56F1" w:rsidP="002B297E">
            <w:pPr>
              <w:pStyle w:val="VBAILTBodyStrong"/>
            </w:pPr>
            <w:r w:rsidRPr="007D0D84">
              <w:t>Dependency Eligibility—</w:t>
            </w:r>
            <w:r w:rsidR="002B297E" w:rsidRPr="007D0D84">
              <w:t xml:space="preserve">Helpless </w:t>
            </w:r>
            <w:r w:rsidR="004130FE" w:rsidRPr="007D0D84">
              <w:t>C</w:t>
            </w:r>
            <w:r w:rsidR="002B297E" w:rsidRPr="007D0D84">
              <w:t>hild</w:t>
            </w:r>
            <w:r w:rsidRPr="007D0D84">
              <w:t xml:space="preserve"> Example</w:t>
            </w:r>
            <w:r w:rsidR="002B297E" w:rsidRPr="007D0D84">
              <w:t xml:space="preserve"> </w:t>
            </w:r>
          </w:p>
          <w:p w14:paraId="2FF4C996" w14:textId="18453A6C" w:rsidR="002B297E" w:rsidRPr="007D0D84" w:rsidRDefault="002B297E" w:rsidP="00A372C1">
            <w:pPr>
              <w:pStyle w:val="VBAILTBody"/>
            </w:pPr>
            <w:r w:rsidRPr="007D0D84">
              <w:rPr>
                <w:rStyle w:val="Strong"/>
                <w:bCs w:val="0"/>
              </w:rPr>
              <w:t xml:space="preserve">Example: </w:t>
            </w:r>
            <w:r w:rsidRPr="007D0D84">
              <w:t>Cindy Chapps is 20 years old and her mother is applying for DIC benefits</w:t>
            </w:r>
            <w:r w:rsidR="00635B13" w:rsidRPr="007D0D84">
              <w:t>. Cindy</w:t>
            </w:r>
            <w:r w:rsidRPr="007D0D84">
              <w:t xml:space="preserve"> submitted VA Form 21-534EZ to show she was the Veteran’s stepchild at the time of the Veteran</w:t>
            </w:r>
            <w:r w:rsidR="00635B13" w:rsidRPr="007D0D84">
              <w:t>’s</w:t>
            </w:r>
            <w:r w:rsidRPr="007D0D84">
              <w:t xml:space="preserve"> death. On section IV of VA Form 21-534EZ, a check indicates that Cindy </w:t>
            </w:r>
            <w:r w:rsidR="004130FE" w:rsidRPr="007D0D84">
              <w:t xml:space="preserve">is </w:t>
            </w:r>
            <w:r w:rsidRPr="007D0D84">
              <w:t xml:space="preserve">seriously disabled. Evidence of record shows Cindy was already established as a dependent on the Veteran’s award at the time of his death. </w:t>
            </w:r>
          </w:p>
          <w:p w14:paraId="5CE64BFE" w14:textId="77777777" w:rsidR="002B297E" w:rsidRPr="007D0D84" w:rsidRDefault="002B297E" w:rsidP="00A372C1">
            <w:pPr>
              <w:pStyle w:val="VBAILTbullet1"/>
              <w:rPr>
                <w:b/>
              </w:rPr>
            </w:pPr>
            <w:r w:rsidRPr="007D0D84">
              <w:t>What dependency eligibility requirements for a child may apply to this helpless child example?</w:t>
            </w:r>
          </w:p>
          <w:p w14:paraId="60141FDD" w14:textId="16EB0C49" w:rsidR="002B297E" w:rsidRPr="007D0D84" w:rsidRDefault="002B297E" w:rsidP="00A372C1">
            <w:pPr>
              <w:pStyle w:val="VBAILTbullet1"/>
            </w:pPr>
            <w:r w:rsidRPr="007D0D84">
              <w:rPr>
                <w:rStyle w:val="Strong"/>
                <w:b w:val="0"/>
              </w:rPr>
              <w:t>Where on the</w:t>
            </w:r>
            <w:r w:rsidRPr="007D0D84">
              <w:t xml:space="preserve"> VA Form 21-534EZ</w:t>
            </w:r>
            <w:r w:rsidRPr="007D0D84">
              <w:rPr>
                <w:rStyle w:val="Strong"/>
                <w:b w:val="0"/>
              </w:rPr>
              <w:t xml:space="preserve"> would indicate the child is </w:t>
            </w:r>
            <w:r w:rsidR="004130FE" w:rsidRPr="007D0D84">
              <w:rPr>
                <w:rStyle w:val="Strong"/>
                <w:b w:val="0"/>
              </w:rPr>
              <w:t>helpless</w:t>
            </w:r>
            <w:r w:rsidRPr="007D0D84">
              <w:rPr>
                <w:rStyle w:val="Strong"/>
                <w:b w:val="0"/>
              </w:rPr>
              <w:t>?</w:t>
            </w:r>
          </w:p>
        </w:tc>
        <w:tc>
          <w:tcPr>
            <w:tcW w:w="5850" w:type="dxa"/>
            <w:tcBorders>
              <w:left w:val="dashSmallGap" w:sz="4" w:space="0" w:color="auto"/>
            </w:tcBorders>
          </w:tcPr>
          <w:p w14:paraId="7919D112" w14:textId="184FF8BD" w:rsidR="002B297E" w:rsidRPr="007D0D84" w:rsidRDefault="002B297E" w:rsidP="002B297E">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“Dependency </w:t>
            </w:r>
            <w:r w:rsidR="002B56F1" w:rsidRPr="007D0D84">
              <w:t>Eligibility—</w:t>
            </w:r>
            <w:r w:rsidRPr="007D0D84">
              <w:t xml:space="preserve">Helpless </w:t>
            </w:r>
            <w:r w:rsidR="004130FE" w:rsidRPr="007D0D84">
              <w:t>C</w:t>
            </w:r>
            <w:r w:rsidRPr="007D0D84">
              <w:t xml:space="preserve">hild </w:t>
            </w:r>
            <w:r w:rsidR="002B56F1" w:rsidRPr="007D0D84">
              <w:t xml:space="preserve">Example </w:t>
            </w:r>
            <w:r w:rsidRPr="007D0D84">
              <w:t xml:space="preserve">” </w:t>
            </w:r>
          </w:p>
          <w:p w14:paraId="6E769E2A" w14:textId="77777777" w:rsidR="002B297E" w:rsidRPr="007D0D84" w:rsidRDefault="002B297E" w:rsidP="002B297E">
            <w:pPr>
              <w:pStyle w:val="VBAILTBody"/>
              <w:rPr>
                <w:rStyle w:val="Strong"/>
                <w:b w:val="0"/>
                <w:bCs w:val="0"/>
              </w:rPr>
            </w:pPr>
            <w:r w:rsidRPr="007D0D84">
              <w:rPr>
                <w:b/>
              </w:rPr>
              <w:t>DISCUSS</w:t>
            </w:r>
            <w:r w:rsidRPr="007D0D84">
              <w:t xml:space="preserve"> the dependency eligibility for a helpless child. Use the example and questions to guide your discussion.</w:t>
            </w:r>
          </w:p>
          <w:p w14:paraId="579EB08F" w14:textId="1D20876D" w:rsidR="002B297E" w:rsidRPr="007D0D84" w:rsidRDefault="002B297E" w:rsidP="00445026">
            <w:pPr>
              <w:pStyle w:val="VBAILTBody"/>
            </w:pPr>
            <w:r w:rsidRPr="007D0D84">
              <w:rPr>
                <w:rStyle w:val="Strong"/>
                <w:b w:val="0"/>
                <w:bCs w:val="0"/>
              </w:rPr>
              <w:t>Example:</w:t>
            </w:r>
            <w:r w:rsidRPr="007D0D84">
              <w:rPr>
                <w:rStyle w:val="Strong"/>
                <w:bCs w:val="0"/>
              </w:rPr>
              <w:t xml:space="preserve"> </w:t>
            </w:r>
            <w:r w:rsidR="00635B13" w:rsidRPr="007D0D84">
              <w:t xml:space="preserve">Cindy Chapps is 20 years old and her mother is applying for DIC benefits. Cindy submitted VA Form 21-534EZ to show she was the Veteran’s stepchild at the time of the Veteran’s death. On section IV of VA Form 21-534EZ, a check indicates that Cindy is seriously disabled. Evidence of record shows Cindy was already established as a dependent on the Veteran’s award at the time of his death. </w:t>
            </w:r>
          </w:p>
          <w:p w14:paraId="7DE84F2A" w14:textId="77777777" w:rsidR="002B297E" w:rsidRPr="007D0D84" w:rsidRDefault="002B297E" w:rsidP="00445026">
            <w:pPr>
              <w:pStyle w:val="VBAILTbullet1"/>
              <w:rPr>
                <w:b/>
              </w:rPr>
            </w:pPr>
            <w:r w:rsidRPr="007D0D84">
              <w:t>What dependency eligibility requirements for a child may apply to this helpless child example?</w:t>
            </w:r>
          </w:p>
          <w:p w14:paraId="182F6F86" w14:textId="77777777" w:rsidR="002B297E" w:rsidRPr="007D0D84" w:rsidRDefault="002B297E" w:rsidP="00445026">
            <w:pPr>
              <w:pStyle w:val="VBAILTbullet1"/>
              <w:rPr>
                <w:rStyle w:val="Strong"/>
                <w:b w:val="0"/>
              </w:rPr>
            </w:pPr>
            <w:r w:rsidRPr="007D0D84">
              <w:rPr>
                <w:rStyle w:val="Strong"/>
                <w:b w:val="0"/>
              </w:rPr>
              <w:t>Where on the</w:t>
            </w:r>
            <w:r w:rsidRPr="007D0D84">
              <w:t xml:space="preserve"> VA Form 21-534EZ</w:t>
            </w:r>
            <w:r w:rsidRPr="007D0D84">
              <w:rPr>
                <w:rStyle w:val="Strong"/>
                <w:b w:val="0"/>
              </w:rPr>
              <w:t xml:space="preserve"> would indicate the child is helpless?</w:t>
            </w:r>
          </w:p>
          <w:p w14:paraId="7F173966" w14:textId="4D698C7E" w:rsidR="002B297E" w:rsidRPr="007D0D84" w:rsidRDefault="002B297E" w:rsidP="002B56F1">
            <w:pPr>
              <w:pStyle w:val="VBAILTAnswersbullet2"/>
              <w:numPr>
                <w:ilvl w:val="0"/>
                <w:numId w:val="0"/>
              </w:numPr>
              <w:rPr>
                <w:rStyle w:val="Strong"/>
              </w:rPr>
            </w:pPr>
          </w:p>
        </w:tc>
      </w:tr>
      <w:tr w:rsidR="007D0D84" w:rsidRPr="007D0D84" w14:paraId="70432DE7" w14:textId="77777777" w:rsidTr="00F10EF3">
        <w:trPr>
          <w:gridAfter w:val="1"/>
          <w:wAfter w:w="6" w:type="dxa"/>
          <w:cantSplit/>
          <w:jc w:val="center"/>
        </w:trPr>
        <w:tc>
          <w:tcPr>
            <w:tcW w:w="4225" w:type="dxa"/>
            <w:tcBorders>
              <w:right w:val="dashSmallGap" w:sz="4" w:space="0" w:color="auto"/>
            </w:tcBorders>
          </w:tcPr>
          <w:p w14:paraId="464B0969" w14:textId="2E34D58F" w:rsidR="002B56F1" w:rsidRPr="007D0D84" w:rsidRDefault="002B56F1" w:rsidP="002B56F1">
            <w:pPr>
              <w:pStyle w:val="VBAILTBodyStrong"/>
            </w:pPr>
            <w:r w:rsidRPr="007D0D84">
              <w:t xml:space="preserve">Dependency Eligibility—Helpless Child Example </w:t>
            </w:r>
            <w:r w:rsidR="00C04D4F" w:rsidRPr="007D0D84">
              <w:t>Answers</w:t>
            </w:r>
          </w:p>
          <w:p w14:paraId="5B83D406" w14:textId="47B4CBFF" w:rsidR="002B56F1" w:rsidRPr="007D0D84" w:rsidRDefault="002B56F1" w:rsidP="002B56F1">
            <w:pPr>
              <w:pStyle w:val="VBAILTbullet1"/>
              <w:rPr>
                <w:b/>
              </w:rPr>
            </w:pPr>
            <w:r w:rsidRPr="007D0D84">
              <w:t>What dependency eligibility requirements for a child may apply to this helpless child example?</w:t>
            </w:r>
          </w:p>
          <w:p w14:paraId="06E6B6A5" w14:textId="77777777" w:rsidR="002B56F1" w:rsidRPr="007D0D84" w:rsidRDefault="002B56F1" w:rsidP="002B56F1">
            <w:pPr>
              <w:pStyle w:val="VBAILTAnswersbullet2"/>
              <w:rPr>
                <w:rStyle w:val="Strong"/>
                <w:b w:val="0"/>
                <w:bCs w:val="0"/>
              </w:rPr>
            </w:pPr>
            <w:r w:rsidRPr="007D0D84">
              <w:rPr>
                <w:rStyle w:val="Strong"/>
                <w:b w:val="0"/>
                <w:bCs w:val="0"/>
              </w:rPr>
              <w:t>The child is not married.</w:t>
            </w:r>
          </w:p>
          <w:p w14:paraId="5BF97E61" w14:textId="77777777" w:rsidR="002B56F1" w:rsidRPr="007D0D84" w:rsidRDefault="002B56F1" w:rsidP="002B56F1">
            <w:pPr>
              <w:pStyle w:val="VBAILTAnswersbullet2"/>
              <w:rPr>
                <w:rStyle w:val="Strong"/>
                <w:b w:val="0"/>
                <w:bCs w:val="0"/>
              </w:rPr>
            </w:pPr>
            <w:r w:rsidRPr="007D0D84">
              <w:rPr>
                <w:rStyle w:val="Strong"/>
                <w:b w:val="0"/>
                <w:bCs w:val="0"/>
              </w:rPr>
              <w:t>The child is over 18.</w:t>
            </w:r>
          </w:p>
          <w:p w14:paraId="63886CA9" w14:textId="1CDD2C73" w:rsidR="002B56F1" w:rsidRPr="007D0D84" w:rsidRDefault="002B56F1" w:rsidP="002B56F1">
            <w:pPr>
              <w:pStyle w:val="VBAILTAnswersbullet2"/>
            </w:pPr>
            <w:r w:rsidRPr="007D0D84">
              <w:t>The relationship to the Veteran has been established—she is the Veteran’s stepchild.</w:t>
            </w:r>
          </w:p>
          <w:p w14:paraId="6B69CFEE" w14:textId="03F81713" w:rsidR="002B56F1" w:rsidRPr="007D0D84" w:rsidRDefault="00231581" w:rsidP="002B56F1">
            <w:pPr>
              <w:pStyle w:val="VBAILTbullet1"/>
              <w:rPr>
                <w:rStyle w:val="Strong"/>
                <w:b w:val="0"/>
              </w:rPr>
            </w:pPr>
            <w:r w:rsidRPr="007D0D84">
              <w:rPr>
                <w:rStyle w:val="Strong"/>
                <w:b w:val="0"/>
              </w:rPr>
              <w:t xml:space="preserve">What item </w:t>
            </w:r>
            <w:r w:rsidR="002B56F1" w:rsidRPr="007D0D84">
              <w:rPr>
                <w:rStyle w:val="Strong"/>
                <w:b w:val="0"/>
              </w:rPr>
              <w:t>on the</w:t>
            </w:r>
            <w:r w:rsidR="002B56F1" w:rsidRPr="007D0D84">
              <w:t xml:space="preserve"> VA Form 21-534EZ</w:t>
            </w:r>
            <w:r w:rsidR="002B56F1" w:rsidRPr="007D0D84">
              <w:rPr>
                <w:rStyle w:val="Strong"/>
                <w:b w:val="0"/>
              </w:rPr>
              <w:t xml:space="preserve"> would indicate the child is helpless?</w:t>
            </w:r>
          </w:p>
          <w:p w14:paraId="0BE371CB" w14:textId="5F99E966" w:rsidR="002B56F1" w:rsidRPr="007D0D84" w:rsidRDefault="002B56F1" w:rsidP="002B297E">
            <w:pPr>
              <w:pStyle w:val="VBAILTAnswersbullet2"/>
              <w:rPr>
                <w:bCs/>
              </w:rPr>
            </w:pPr>
            <w:r w:rsidRPr="007D0D84">
              <w:rPr>
                <w:rStyle w:val="Strong"/>
                <w:b w:val="0"/>
              </w:rPr>
              <w:t xml:space="preserve">Section IV, </w:t>
            </w:r>
            <w:r w:rsidR="00231581" w:rsidRPr="007D0D84">
              <w:rPr>
                <w:rStyle w:val="Strong"/>
                <w:b w:val="0"/>
              </w:rPr>
              <w:t>i</w:t>
            </w:r>
            <w:r w:rsidRPr="007D0D84">
              <w:rPr>
                <w:rStyle w:val="Strong"/>
                <w:b w:val="0"/>
              </w:rPr>
              <w:t>tem 28H.</w:t>
            </w:r>
          </w:p>
        </w:tc>
        <w:tc>
          <w:tcPr>
            <w:tcW w:w="5850" w:type="dxa"/>
            <w:tcBorders>
              <w:left w:val="dashSmallGap" w:sz="4" w:space="0" w:color="auto"/>
            </w:tcBorders>
          </w:tcPr>
          <w:p w14:paraId="50F05199" w14:textId="3E333E18" w:rsidR="002B56F1" w:rsidRPr="007D0D84" w:rsidRDefault="002B56F1" w:rsidP="002B56F1">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“Dependency Eligibility—Helpless Child Example </w:t>
            </w:r>
            <w:r w:rsidR="00C04D4F" w:rsidRPr="007D0D84">
              <w:t>Answers</w:t>
            </w:r>
            <w:r w:rsidRPr="007D0D84">
              <w:t xml:space="preserve">” </w:t>
            </w:r>
          </w:p>
          <w:p w14:paraId="3A74C6B6" w14:textId="77777777" w:rsidR="002B56F1" w:rsidRPr="007D0D84" w:rsidRDefault="002B56F1" w:rsidP="002B297E">
            <w:pPr>
              <w:pStyle w:val="VBAILTBody"/>
              <w:rPr>
                <w:rStyle w:val="Strong"/>
                <w:b w:val="0"/>
              </w:rPr>
            </w:pPr>
            <w:r w:rsidRPr="007D0D84">
              <w:rPr>
                <w:rStyle w:val="Strong"/>
              </w:rPr>
              <w:t xml:space="preserve">PROVIDE </w:t>
            </w:r>
            <w:r w:rsidRPr="007D0D84">
              <w:rPr>
                <w:rStyle w:val="Strong"/>
                <w:b w:val="0"/>
              </w:rPr>
              <w:t>answers:</w:t>
            </w:r>
          </w:p>
          <w:p w14:paraId="4FFA7F10" w14:textId="77777777" w:rsidR="002B56F1" w:rsidRPr="007D0D84" w:rsidRDefault="002B56F1" w:rsidP="002B56F1">
            <w:pPr>
              <w:pStyle w:val="VBAILTbullet1"/>
              <w:rPr>
                <w:b/>
              </w:rPr>
            </w:pPr>
            <w:r w:rsidRPr="007D0D84">
              <w:t>What dependency eligibility requirements for a child may apply to this helpless child example?</w:t>
            </w:r>
          </w:p>
          <w:p w14:paraId="57E96EDD" w14:textId="77777777" w:rsidR="002B56F1" w:rsidRPr="007D0D84" w:rsidRDefault="002B56F1" w:rsidP="002B56F1">
            <w:pPr>
              <w:pStyle w:val="VBAILTAnswersbullet2"/>
              <w:rPr>
                <w:rStyle w:val="Strong"/>
                <w:b w:val="0"/>
                <w:bCs w:val="0"/>
              </w:rPr>
            </w:pPr>
            <w:r w:rsidRPr="007D0D84">
              <w:rPr>
                <w:rStyle w:val="Strong"/>
                <w:b w:val="0"/>
                <w:bCs w:val="0"/>
              </w:rPr>
              <w:t>The child is not married.</w:t>
            </w:r>
          </w:p>
          <w:p w14:paraId="314EFD43" w14:textId="77777777" w:rsidR="002B56F1" w:rsidRPr="007D0D84" w:rsidRDefault="002B56F1" w:rsidP="002B56F1">
            <w:pPr>
              <w:pStyle w:val="VBAILTAnswersbullet2"/>
              <w:rPr>
                <w:rStyle w:val="Strong"/>
                <w:b w:val="0"/>
                <w:bCs w:val="0"/>
              </w:rPr>
            </w:pPr>
            <w:r w:rsidRPr="007D0D84">
              <w:rPr>
                <w:rStyle w:val="Strong"/>
                <w:b w:val="0"/>
                <w:bCs w:val="0"/>
              </w:rPr>
              <w:t>The child is over 18.</w:t>
            </w:r>
          </w:p>
          <w:p w14:paraId="3E56B92C" w14:textId="77777777" w:rsidR="002B56F1" w:rsidRPr="007D0D84" w:rsidRDefault="002B56F1" w:rsidP="002B56F1">
            <w:pPr>
              <w:pStyle w:val="VBAILTAnswersbullet2"/>
            </w:pPr>
            <w:r w:rsidRPr="007D0D84">
              <w:t>The relationship to the Veteran has been established—she is the Veteran’s stepchild.</w:t>
            </w:r>
          </w:p>
          <w:p w14:paraId="200AB1EA" w14:textId="2E9BE26B" w:rsidR="002B56F1" w:rsidRPr="007D0D84" w:rsidRDefault="00231581" w:rsidP="002B56F1">
            <w:pPr>
              <w:pStyle w:val="VBAILTbullet1"/>
              <w:rPr>
                <w:rStyle w:val="Strong"/>
                <w:b w:val="0"/>
              </w:rPr>
            </w:pPr>
            <w:r w:rsidRPr="007D0D84">
              <w:rPr>
                <w:rStyle w:val="Strong"/>
                <w:b w:val="0"/>
              </w:rPr>
              <w:t xml:space="preserve">What item </w:t>
            </w:r>
            <w:r w:rsidR="002B56F1" w:rsidRPr="007D0D84">
              <w:rPr>
                <w:rStyle w:val="Strong"/>
                <w:b w:val="0"/>
              </w:rPr>
              <w:t>on the</w:t>
            </w:r>
            <w:r w:rsidR="002B56F1" w:rsidRPr="007D0D84">
              <w:t xml:space="preserve"> VA Form 21-534EZ</w:t>
            </w:r>
            <w:r w:rsidR="002B56F1" w:rsidRPr="007D0D84">
              <w:rPr>
                <w:rStyle w:val="Strong"/>
                <w:b w:val="0"/>
              </w:rPr>
              <w:t xml:space="preserve"> would indicate the child is helpless?</w:t>
            </w:r>
          </w:p>
          <w:p w14:paraId="2F91324B" w14:textId="2D4A0015" w:rsidR="002B56F1" w:rsidRPr="007D0D84" w:rsidRDefault="002B56F1" w:rsidP="002B56F1">
            <w:pPr>
              <w:pStyle w:val="VBAILTAnswersbullet2"/>
              <w:rPr>
                <w:rStyle w:val="Strong"/>
              </w:rPr>
            </w:pPr>
            <w:r w:rsidRPr="007D0D84">
              <w:rPr>
                <w:rStyle w:val="Strong"/>
                <w:b w:val="0"/>
              </w:rPr>
              <w:t xml:space="preserve">Section IV, </w:t>
            </w:r>
            <w:r w:rsidR="00231581" w:rsidRPr="007D0D84">
              <w:rPr>
                <w:rStyle w:val="Strong"/>
                <w:b w:val="0"/>
              </w:rPr>
              <w:t>i</w:t>
            </w:r>
            <w:r w:rsidRPr="007D0D84">
              <w:rPr>
                <w:rStyle w:val="Strong"/>
                <w:b w:val="0"/>
              </w:rPr>
              <w:t>tem 28H.</w:t>
            </w:r>
          </w:p>
        </w:tc>
      </w:tr>
      <w:tr w:rsidR="007D0D84" w:rsidRPr="007D0D84" w14:paraId="255A0D3B" w14:textId="77777777" w:rsidTr="00F10EF3">
        <w:trPr>
          <w:gridAfter w:val="1"/>
          <w:wAfter w:w="6" w:type="dxa"/>
          <w:cantSplit/>
          <w:jc w:val="center"/>
        </w:trPr>
        <w:tc>
          <w:tcPr>
            <w:tcW w:w="4225" w:type="dxa"/>
            <w:tcBorders>
              <w:right w:val="dashSmallGap" w:sz="4" w:space="0" w:color="auto"/>
            </w:tcBorders>
          </w:tcPr>
          <w:p w14:paraId="57BDB1B2" w14:textId="77777777" w:rsidR="00C04D4F" w:rsidRPr="007D0D84" w:rsidRDefault="004C163C" w:rsidP="002B297E">
            <w:pPr>
              <w:pStyle w:val="VBAILTBodyStrong"/>
            </w:pPr>
            <w:r w:rsidRPr="007D0D84">
              <w:t>Dependency Eligibility—Helpless Child Demonstration</w:t>
            </w:r>
          </w:p>
          <w:p w14:paraId="540068E3" w14:textId="48C13C2F" w:rsidR="005E53AB" w:rsidRPr="007D0D84" w:rsidRDefault="005E53AB" w:rsidP="002B297E">
            <w:pPr>
              <w:pStyle w:val="VBAILTBodyStrong"/>
            </w:pPr>
            <w:r w:rsidRPr="007D0D84">
              <w:rPr>
                <w:b w:val="0"/>
                <w:noProof/>
              </w:rPr>
              <w:drawing>
                <wp:inline distT="0" distB="0" distL="0" distR="0" wp14:anchorId="0CC486B0" wp14:editId="6A6FBB91">
                  <wp:extent cx="464185" cy="464185"/>
                  <wp:effectExtent l="0" t="0" r="0" b="0"/>
                  <wp:docPr id="948" name="Picture 948"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1379ECAE" w14:textId="004EE705" w:rsidR="004130FE" w:rsidRPr="007D0D84" w:rsidRDefault="004130FE" w:rsidP="004130FE">
            <w:pPr>
              <w:pStyle w:val="VBAILTbullet1"/>
            </w:pPr>
            <w:r w:rsidRPr="007D0D84">
              <w:t xml:space="preserve">VA Form 21-534EZ (Application for DIC, Death Pension, and/or Accrued Benefits) </w:t>
            </w:r>
            <w:r w:rsidR="00852567" w:rsidRPr="007D0D84">
              <w:t xml:space="preserve">section </w:t>
            </w:r>
            <w:r w:rsidRPr="007D0D84">
              <w:t xml:space="preserve">IV, </w:t>
            </w:r>
            <w:r w:rsidR="00852567" w:rsidRPr="007D0D84">
              <w:t xml:space="preserve">item </w:t>
            </w:r>
            <w:r w:rsidRPr="007D0D84">
              <w:t>28H, Seriously Disabled</w:t>
            </w:r>
          </w:p>
          <w:p w14:paraId="47798336" w14:textId="427D5819" w:rsidR="004130FE" w:rsidRPr="007D0D84" w:rsidRDefault="004130FE" w:rsidP="004130FE">
            <w:pPr>
              <w:pStyle w:val="VBAILTbullet1"/>
            </w:pPr>
            <w:r w:rsidRPr="007D0D84">
              <w:t xml:space="preserve">VA Form 21-686c (Declaration of Status of Dependents) </w:t>
            </w:r>
            <w:r w:rsidR="00852567" w:rsidRPr="007D0D84">
              <w:t xml:space="preserve">section </w:t>
            </w:r>
            <w:r w:rsidRPr="007D0D84">
              <w:t xml:space="preserve">III, </w:t>
            </w:r>
            <w:r w:rsidR="00852567" w:rsidRPr="007D0D84">
              <w:t xml:space="preserve">item </w:t>
            </w:r>
            <w:r w:rsidRPr="007D0D84">
              <w:t>14H, Seriously Disabled</w:t>
            </w:r>
          </w:p>
          <w:p w14:paraId="30F2F536" w14:textId="4AC25B15" w:rsidR="004130FE" w:rsidRPr="007D0D84" w:rsidRDefault="004130FE" w:rsidP="00852567">
            <w:pPr>
              <w:pStyle w:val="VBAILTbullet1"/>
            </w:pPr>
            <w:r w:rsidRPr="007D0D84">
              <w:t xml:space="preserve">VA Form 21p-0519C-1 (Improved Pension Eligibility Verification Report) </w:t>
            </w:r>
            <w:r w:rsidR="00852567" w:rsidRPr="007D0D84">
              <w:t xml:space="preserve">item </w:t>
            </w:r>
            <w:r w:rsidRPr="007D0D84">
              <w:t xml:space="preserve">1E, </w:t>
            </w:r>
            <w:r w:rsidR="00852567" w:rsidRPr="007D0D84">
              <w:t xml:space="preserve">block </w:t>
            </w:r>
            <w:r w:rsidRPr="007D0D84">
              <w:t>3, Disabled Child</w:t>
            </w:r>
          </w:p>
        </w:tc>
        <w:tc>
          <w:tcPr>
            <w:tcW w:w="5850" w:type="dxa"/>
            <w:tcBorders>
              <w:left w:val="dashSmallGap" w:sz="4" w:space="0" w:color="auto"/>
            </w:tcBorders>
          </w:tcPr>
          <w:p w14:paraId="6EE5E362" w14:textId="502A3E69" w:rsidR="002B297E" w:rsidRPr="007D0D84" w:rsidRDefault="002B297E" w:rsidP="002B297E">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D22FCD" w:rsidRPr="007D0D84">
              <w:t>Dependency Eligibility—Helpless Child Demonstration</w:t>
            </w:r>
            <w:r w:rsidRPr="007D0D84">
              <w:t xml:space="preserve">” </w:t>
            </w:r>
          </w:p>
          <w:p w14:paraId="0451222A" w14:textId="77777777" w:rsidR="002B297E" w:rsidRPr="007D0D84" w:rsidRDefault="002B297E" w:rsidP="002B297E">
            <w:pPr>
              <w:pStyle w:val="VBAILTBody"/>
            </w:pPr>
            <w:r w:rsidRPr="007D0D84">
              <w:rPr>
                <w:b/>
                <w:noProof/>
              </w:rPr>
              <w:drawing>
                <wp:inline distT="0" distB="0" distL="0" distR="0" wp14:anchorId="20DCCCE3" wp14:editId="51ACEBB1">
                  <wp:extent cx="464185" cy="464185"/>
                  <wp:effectExtent l="0" t="0" r="0" b="0"/>
                  <wp:docPr id="928" name="Picture 928"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3798469A" w14:textId="77777777" w:rsidR="002B297E" w:rsidRPr="007D0D84" w:rsidRDefault="002B297E" w:rsidP="002B297E">
            <w:pPr>
              <w:pStyle w:val="VBAILTBody"/>
            </w:pPr>
            <w:r w:rsidRPr="007D0D84">
              <w:rPr>
                <w:b/>
              </w:rPr>
              <w:t>DEMONSTRATE</w:t>
            </w:r>
            <w:r w:rsidRPr="007D0D84">
              <w:t xml:space="preserve"> on the various VA Forms where the helpless child will be indicated.</w:t>
            </w:r>
          </w:p>
          <w:p w14:paraId="67D95543" w14:textId="77777777" w:rsidR="002B297E" w:rsidRPr="007D0D84" w:rsidRDefault="002B297E" w:rsidP="002B297E">
            <w:pPr>
              <w:pStyle w:val="VBAILTbullet1"/>
            </w:pPr>
            <w:r w:rsidRPr="007D0D84">
              <w:t>VA Form 21-534EZ (Application for DIC, Death Pension, and/or Accrued Benefits) Section IV, Item 28H, Seriously Disabled</w:t>
            </w:r>
          </w:p>
          <w:p w14:paraId="17A8EAF2" w14:textId="77777777" w:rsidR="002B297E" w:rsidRPr="007D0D84" w:rsidRDefault="002B297E" w:rsidP="002B297E">
            <w:pPr>
              <w:pStyle w:val="VBAILTbullet1"/>
            </w:pPr>
            <w:r w:rsidRPr="007D0D84">
              <w:t>VA Form 21-686c (Declaration of Status of Dependents) Section III, Item 14H, Seriously Disabled</w:t>
            </w:r>
          </w:p>
          <w:p w14:paraId="73B5ED35" w14:textId="464A0634" w:rsidR="002B297E" w:rsidRPr="007D0D84" w:rsidRDefault="002B297E" w:rsidP="00EF0448">
            <w:pPr>
              <w:pStyle w:val="VBAILTbullet1"/>
              <w:rPr>
                <w:rStyle w:val="Strong"/>
              </w:rPr>
            </w:pPr>
            <w:r w:rsidRPr="007D0D84">
              <w:t>VA Form 21p-0519C-1 (Improved Pension Eligibility Verification Report) Item 1E, Block 3, Disabled Child</w:t>
            </w:r>
          </w:p>
        </w:tc>
      </w:tr>
      <w:tr w:rsidR="007D0D84" w:rsidRPr="007D0D84" w14:paraId="239F7004" w14:textId="77777777" w:rsidTr="00F10EF3">
        <w:trPr>
          <w:gridAfter w:val="1"/>
          <w:wAfter w:w="6" w:type="dxa"/>
          <w:cantSplit/>
          <w:jc w:val="center"/>
        </w:trPr>
        <w:tc>
          <w:tcPr>
            <w:tcW w:w="4225" w:type="dxa"/>
            <w:tcBorders>
              <w:right w:val="dashSmallGap" w:sz="4" w:space="0" w:color="auto"/>
            </w:tcBorders>
          </w:tcPr>
          <w:p w14:paraId="60E19965" w14:textId="77777777" w:rsidR="00E551C3" w:rsidRPr="007D0D84" w:rsidRDefault="00536547" w:rsidP="00875DE7">
            <w:pPr>
              <w:pStyle w:val="VBAILTBodyStrong"/>
            </w:pPr>
            <w:r w:rsidRPr="007D0D84">
              <w:t>Dependency Check</w:t>
            </w:r>
            <w:r w:rsidR="004130FE" w:rsidRPr="007D0D84">
              <w:t xml:space="preserve"> </w:t>
            </w:r>
          </w:p>
          <w:p w14:paraId="3134CB2B" w14:textId="5A5379FC" w:rsidR="008C77A7" w:rsidRPr="007D0D84" w:rsidRDefault="008C77A7" w:rsidP="00875DE7">
            <w:pPr>
              <w:pStyle w:val="VBAILTbullet1"/>
            </w:pPr>
            <w:r w:rsidRPr="007D0D84">
              <w:t xml:space="preserve">It is important to make sure that </w:t>
            </w:r>
            <w:r w:rsidRPr="007D0D84">
              <w:rPr>
                <w:b/>
              </w:rPr>
              <w:t xml:space="preserve">all </w:t>
            </w:r>
            <w:r w:rsidRPr="007D0D84">
              <w:t>the evidence regarding dependency information is included with the claim</w:t>
            </w:r>
            <w:r w:rsidR="00A372C1" w:rsidRPr="007D0D84">
              <w:t>.</w:t>
            </w:r>
          </w:p>
          <w:p w14:paraId="66EA2ECE" w14:textId="0DCDEEBC" w:rsidR="001C60CA" w:rsidRPr="007D0D84" w:rsidRDefault="001C60CA" w:rsidP="00875DE7">
            <w:pPr>
              <w:pStyle w:val="VBAILTbullet1"/>
            </w:pPr>
            <w:r w:rsidRPr="007D0D84">
              <w:t>If evidence is missing then develop for dependency related claim information</w:t>
            </w:r>
            <w:r w:rsidR="00A372C1" w:rsidRPr="007D0D84">
              <w:t>.</w:t>
            </w:r>
          </w:p>
          <w:p w14:paraId="6B7A882D" w14:textId="77777777" w:rsidR="00E50E97" w:rsidRPr="007D0D84" w:rsidRDefault="00E50E97" w:rsidP="00875DE7">
            <w:pPr>
              <w:pStyle w:val="VBAILTBodyStrong"/>
            </w:pPr>
          </w:p>
          <w:p w14:paraId="3E55C75C" w14:textId="119A16AF" w:rsidR="00BA18F3" w:rsidRPr="007D0D84" w:rsidRDefault="00BA18F3" w:rsidP="00BA18F3">
            <w:pPr>
              <w:pStyle w:val="VBAILTBodyStrong"/>
              <w:rPr>
                <w:rStyle w:val="Strong"/>
                <w:b/>
                <w:bCs w:val="0"/>
                <w:highlight w:val="yellow"/>
              </w:rPr>
            </w:pPr>
          </w:p>
        </w:tc>
        <w:tc>
          <w:tcPr>
            <w:tcW w:w="5850" w:type="dxa"/>
            <w:tcBorders>
              <w:left w:val="dashSmallGap" w:sz="4" w:space="0" w:color="auto"/>
            </w:tcBorders>
          </w:tcPr>
          <w:p w14:paraId="5FDA63C6" w14:textId="4A0A6AEF" w:rsidR="002E7715" w:rsidRPr="007D0D84" w:rsidRDefault="002E7715" w:rsidP="002E7715">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00536547" w:rsidRPr="007D0D84">
              <w:t xml:space="preserve"> “</w:t>
            </w:r>
            <w:r w:rsidR="00D61756" w:rsidRPr="007D0D84">
              <w:t>Dependency</w:t>
            </w:r>
            <w:r w:rsidR="00536547" w:rsidRPr="007D0D84">
              <w:t xml:space="preserve"> Check</w:t>
            </w:r>
            <w:r w:rsidRPr="007D0D84">
              <w:t xml:space="preserve">” </w:t>
            </w:r>
          </w:p>
          <w:p w14:paraId="25B2739F" w14:textId="08A7951E" w:rsidR="003213F4" w:rsidRPr="007D0D84" w:rsidRDefault="003213F4" w:rsidP="002E7715">
            <w:pPr>
              <w:pStyle w:val="VBAILTBody"/>
            </w:pPr>
            <w:r w:rsidRPr="007D0D84">
              <w:rPr>
                <w:b/>
              </w:rPr>
              <w:t>NOTE</w:t>
            </w:r>
            <w:r w:rsidRPr="007D0D84">
              <w:t xml:space="preserve"> to instructor: </w:t>
            </w:r>
            <w:r w:rsidR="00E1792C" w:rsidRPr="007D0D84">
              <w:t xml:space="preserve">the dependency information is one part of the supporting evidence needed for a helpless child. </w:t>
            </w:r>
          </w:p>
          <w:p w14:paraId="3658D31B" w14:textId="1D2D0D92" w:rsidR="00E1792C" w:rsidRPr="007D0D84" w:rsidRDefault="00E1792C" w:rsidP="002E7715">
            <w:pPr>
              <w:pStyle w:val="VBAILTBody"/>
            </w:pPr>
            <w:r w:rsidRPr="007D0D84">
              <w:rPr>
                <w:b/>
              </w:rPr>
              <w:t>EXPLAIN</w:t>
            </w:r>
            <w:r w:rsidRPr="007D0D84">
              <w:t xml:space="preserve"> to trainees that before moving on to the specific requirements for a helpless child</w:t>
            </w:r>
            <w:r w:rsidR="00852567" w:rsidRPr="007D0D84">
              <w:t xml:space="preserve">, </w:t>
            </w:r>
            <w:r w:rsidRPr="007D0D84">
              <w:t xml:space="preserve">it is important to make sure that all the </w:t>
            </w:r>
            <w:r w:rsidR="001B37F3" w:rsidRPr="007D0D84">
              <w:t xml:space="preserve">evidence regarding </w:t>
            </w:r>
            <w:r w:rsidRPr="007D0D84">
              <w:t>dependency information</w:t>
            </w:r>
            <w:r w:rsidR="001B37F3" w:rsidRPr="007D0D84">
              <w:t xml:space="preserve"> is included with the </w:t>
            </w:r>
            <w:r w:rsidR="008C77A7" w:rsidRPr="007D0D84">
              <w:t>claim</w:t>
            </w:r>
            <w:r w:rsidR="001B37F3" w:rsidRPr="007D0D84">
              <w:t>.</w:t>
            </w:r>
            <w:r w:rsidRPr="007D0D84">
              <w:t xml:space="preserve"> </w:t>
            </w:r>
          </w:p>
          <w:p w14:paraId="5F5A51AD" w14:textId="73F3253C" w:rsidR="00536547" w:rsidRPr="007D0D84" w:rsidRDefault="006B6082" w:rsidP="002E7715">
            <w:pPr>
              <w:pStyle w:val="VBAILTBody"/>
            </w:pPr>
            <w:r w:rsidRPr="007D0D84">
              <w:rPr>
                <w:b/>
              </w:rPr>
              <w:t xml:space="preserve">SELECT </w:t>
            </w:r>
            <w:r w:rsidRPr="007D0D84">
              <w:t>one or more of</w:t>
            </w:r>
            <w:r w:rsidR="00536547" w:rsidRPr="007D0D84">
              <w:rPr>
                <w:b/>
              </w:rPr>
              <w:t xml:space="preserve"> </w:t>
            </w:r>
            <w:r w:rsidR="00536547" w:rsidRPr="007D0D84">
              <w:t xml:space="preserve">the trainees to provide examples of supporting evidence </w:t>
            </w:r>
            <w:r w:rsidR="00194047" w:rsidRPr="007D0D84">
              <w:t xml:space="preserve">for dependency information </w:t>
            </w:r>
            <w:r w:rsidR="00536547" w:rsidRPr="007D0D84">
              <w:t>used for</w:t>
            </w:r>
            <w:r w:rsidR="006D66B5" w:rsidRPr="007D0D84">
              <w:t xml:space="preserve"> helpless</w:t>
            </w:r>
            <w:r w:rsidR="00536547" w:rsidRPr="007D0D84">
              <w:t xml:space="preserve"> child.</w:t>
            </w:r>
            <w:r w:rsidR="00E551C3" w:rsidRPr="007D0D84">
              <w:t xml:space="preserve"> The following are examples that could be used:</w:t>
            </w:r>
          </w:p>
          <w:p w14:paraId="0D27E937" w14:textId="646E64D1" w:rsidR="00536547" w:rsidRPr="007D0D84" w:rsidRDefault="004D498E" w:rsidP="008B05BB">
            <w:pPr>
              <w:pStyle w:val="VBAILTAnswerbullet1"/>
            </w:pPr>
            <w:r w:rsidRPr="007D0D84">
              <w:t>A</w:t>
            </w:r>
            <w:r w:rsidR="00E551C3" w:rsidRPr="007D0D84">
              <w:t xml:space="preserve"> </w:t>
            </w:r>
            <w:r w:rsidR="00546BA1" w:rsidRPr="007D0D84">
              <w:t>decree of adoption or adoptive placement agreement</w:t>
            </w:r>
          </w:p>
          <w:p w14:paraId="37EF8F3A" w14:textId="2558F5F9" w:rsidR="00536547" w:rsidRPr="007D0D84" w:rsidRDefault="00536547" w:rsidP="002E7715">
            <w:pPr>
              <w:pStyle w:val="VBAILTAnswerbullet1"/>
            </w:pPr>
            <w:r w:rsidRPr="007D0D84">
              <w:t xml:space="preserve">Evidence that the stepchild was a member of the Veteran’s household at time of </w:t>
            </w:r>
            <w:r w:rsidR="00546BA1" w:rsidRPr="007D0D84">
              <w:t xml:space="preserve">Veteran’s </w:t>
            </w:r>
            <w:r w:rsidRPr="007D0D84">
              <w:t>death</w:t>
            </w:r>
          </w:p>
          <w:p w14:paraId="5666C3F2" w14:textId="77777777" w:rsidR="008B05BB" w:rsidRPr="007D0D84" w:rsidRDefault="002E7715" w:rsidP="002E7715">
            <w:pPr>
              <w:pStyle w:val="VBAILTBody"/>
            </w:pPr>
            <w:r w:rsidRPr="007D0D84">
              <w:rPr>
                <w:b/>
              </w:rPr>
              <w:t>DISCUSS</w:t>
            </w:r>
            <w:r w:rsidRPr="007D0D84">
              <w:t xml:space="preserve"> the importance of having s</w:t>
            </w:r>
            <w:r w:rsidR="008B05BB" w:rsidRPr="007D0D84">
              <w:t xml:space="preserve">upporting evidence to ensure that all the dependency information is complete. </w:t>
            </w:r>
          </w:p>
          <w:p w14:paraId="506D24CE" w14:textId="629CD0AC" w:rsidR="008B05BB" w:rsidRPr="007D0D84" w:rsidRDefault="008B05BB" w:rsidP="002E7715">
            <w:pPr>
              <w:pStyle w:val="VBAILTBody"/>
            </w:pPr>
            <w:r w:rsidRPr="007D0D84">
              <w:rPr>
                <w:b/>
              </w:rPr>
              <w:t>REMIND</w:t>
            </w:r>
            <w:r w:rsidRPr="007D0D84">
              <w:t xml:space="preserve"> that</w:t>
            </w:r>
            <w:r w:rsidR="002E7715" w:rsidRPr="007D0D84">
              <w:t xml:space="preserve"> if evidence is missing then </w:t>
            </w:r>
            <w:r w:rsidR="001C60CA" w:rsidRPr="007D0D84">
              <w:t>go to</w:t>
            </w:r>
            <w:r w:rsidR="005A09FF" w:rsidRPr="007D0D84">
              <w:t xml:space="preserve"> </w:t>
            </w:r>
            <w:r w:rsidR="002E7715" w:rsidRPr="007D0D84">
              <w:t>develop for dependency related claim information.</w:t>
            </w:r>
          </w:p>
          <w:p w14:paraId="7BCDDCE0" w14:textId="0ECB8833" w:rsidR="002E7715" w:rsidRPr="007D0D84" w:rsidRDefault="002E7715" w:rsidP="002E7715">
            <w:pPr>
              <w:pStyle w:val="VBAILTBody"/>
              <w:rPr>
                <w:rStyle w:val="Strong"/>
                <w:b w:val="0"/>
                <w:bCs w:val="0"/>
              </w:rPr>
            </w:pPr>
            <w:r w:rsidRPr="007D0D84">
              <w:rPr>
                <w:b/>
              </w:rPr>
              <w:t>NOTE</w:t>
            </w:r>
            <w:r w:rsidRPr="007D0D84">
              <w:t xml:space="preserve"> to instructor: notify trainees that </w:t>
            </w:r>
            <w:r w:rsidR="008C77A7" w:rsidRPr="007D0D84">
              <w:t xml:space="preserve">the actual </w:t>
            </w:r>
            <w:r w:rsidRPr="007D0D84">
              <w:rPr>
                <w:b/>
              </w:rPr>
              <w:t>developing</w:t>
            </w:r>
            <w:r w:rsidRPr="007D0D84">
              <w:t xml:space="preserve"> for </w:t>
            </w:r>
            <w:r w:rsidR="00536547" w:rsidRPr="007D0D84">
              <w:t>dependency related claim information</w:t>
            </w:r>
            <w:r w:rsidRPr="007D0D84">
              <w:t xml:space="preserve"> will be discussed later in the course.</w:t>
            </w:r>
          </w:p>
        </w:tc>
      </w:tr>
      <w:tr w:rsidR="007D0D84" w:rsidRPr="007D0D84" w14:paraId="1C52E451" w14:textId="77777777" w:rsidTr="00F10EF3">
        <w:trPr>
          <w:gridAfter w:val="1"/>
          <w:wAfter w:w="6" w:type="dxa"/>
          <w:cantSplit/>
          <w:jc w:val="center"/>
        </w:trPr>
        <w:tc>
          <w:tcPr>
            <w:tcW w:w="4225" w:type="dxa"/>
            <w:tcBorders>
              <w:right w:val="dashSmallGap" w:sz="4" w:space="0" w:color="auto"/>
            </w:tcBorders>
          </w:tcPr>
          <w:p w14:paraId="79EA6C99" w14:textId="4F061811" w:rsidR="00287015" w:rsidRPr="007D0D84" w:rsidRDefault="00287015" w:rsidP="00287015">
            <w:pPr>
              <w:pStyle w:val="VBAILTBodyStrong"/>
              <w:rPr>
                <w:rStyle w:val="Strong"/>
                <w:b/>
                <w:bCs w:val="0"/>
              </w:rPr>
            </w:pPr>
            <w:r w:rsidRPr="007D0D84">
              <w:rPr>
                <w:rStyle w:val="Strong"/>
                <w:b/>
                <w:bCs w:val="0"/>
              </w:rPr>
              <w:t>Proof of Permanent Incapacity for Self-</w:t>
            </w:r>
            <w:r w:rsidR="006F47B9" w:rsidRPr="007D0D84">
              <w:rPr>
                <w:rStyle w:val="Strong"/>
                <w:b/>
                <w:bCs w:val="0"/>
              </w:rPr>
              <w:t>s</w:t>
            </w:r>
            <w:r w:rsidRPr="007D0D84">
              <w:rPr>
                <w:rStyle w:val="Strong"/>
                <w:b/>
                <w:bCs w:val="0"/>
              </w:rPr>
              <w:t>upport</w:t>
            </w:r>
            <w:r w:rsidR="00D22FCD" w:rsidRPr="007D0D84">
              <w:rPr>
                <w:rStyle w:val="Strong"/>
                <w:b/>
                <w:bCs w:val="0"/>
              </w:rPr>
              <w:t xml:space="preserve"> </w:t>
            </w:r>
          </w:p>
          <w:p w14:paraId="6F0E2597" w14:textId="77777777" w:rsidR="00BA18F3" w:rsidRPr="007D0D84" w:rsidRDefault="00BA18F3" w:rsidP="00A372C1">
            <w:pPr>
              <w:pStyle w:val="VBAILTBody"/>
              <w:rPr>
                <w:rStyle w:val="Strong"/>
                <w:b w:val="0"/>
              </w:rPr>
            </w:pPr>
            <w:r w:rsidRPr="007D0D84">
              <w:rPr>
                <w:rStyle w:val="Strong"/>
                <w:b w:val="0"/>
              </w:rPr>
              <w:t>What are some example documents that may provide proof of permanent incapacity for self-support?</w:t>
            </w:r>
          </w:p>
          <w:p w14:paraId="32152B0B" w14:textId="7C203B78" w:rsidR="00BA18F3" w:rsidRPr="007D0D84" w:rsidRDefault="00BA18F3" w:rsidP="00287015">
            <w:pPr>
              <w:pStyle w:val="VBAILTBodyStrong"/>
            </w:pPr>
          </w:p>
        </w:tc>
        <w:tc>
          <w:tcPr>
            <w:tcW w:w="5850" w:type="dxa"/>
            <w:tcBorders>
              <w:left w:val="dashSmallGap" w:sz="4" w:space="0" w:color="auto"/>
            </w:tcBorders>
          </w:tcPr>
          <w:p w14:paraId="371F75A4" w14:textId="37D620DD" w:rsidR="00287015" w:rsidRPr="007D0D84" w:rsidRDefault="00287015" w:rsidP="00287015">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“Proof of Permanent Incapacity for Self-</w:t>
            </w:r>
            <w:r w:rsidR="006F47B9" w:rsidRPr="007D0D84">
              <w:t>s</w:t>
            </w:r>
            <w:r w:rsidRPr="007D0D84">
              <w:t>upport</w:t>
            </w:r>
            <w:r w:rsidR="00D22FCD" w:rsidRPr="007D0D84">
              <w:t xml:space="preserve"> </w:t>
            </w:r>
            <w:r w:rsidRPr="007D0D84">
              <w:t>”</w:t>
            </w:r>
          </w:p>
          <w:p w14:paraId="01522834" w14:textId="07C79547" w:rsidR="004D498E" w:rsidRPr="007D0D84" w:rsidRDefault="004D498E" w:rsidP="00287015">
            <w:pPr>
              <w:pStyle w:val="VBAILTBody"/>
            </w:pPr>
            <w:r w:rsidRPr="007D0D84">
              <w:rPr>
                <w:b/>
              </w:rPr>
              <w:t>NOTE</w:t>
            </w:r>
            <w:r w:rsidRPr="007D0D84">
              <w:t xml:space="preserve"> to instructo</w:t>
            </w:r>
            <w:r w:rsidR="008271B4" w:rsidRPr="007D0D84">
              <w:t xml:space="preserve">r: </w:t>
            </w:r>
            <w:r w:rsidRPr="007D0D84">
              <w:t xml:space="preserve">this slide is the transition point from child dependency requirements to specific helpless child requirements. </w:t>
            </w:r>
          </w:p>
          <w:p w14:paraId="3B5F2D3D" w14:textId="0E654E3E" w:rsidR="004D2E2A" w:rsidRPr="007D0D84" w:rsidRDefault="004D2E2A" w:rsidP="00287015">
            <w:pPr>
              <w:pStyle w:val="VBAILTBody"/>
            </w:pPr>
            <w:r w:rsidRPr="007D0D84">
              <w:rPr>
                <w:b/>
              </w:rPr>
              <w:t xml:space="preserve">EXPLAIN </w:t>
            </w:r>
            <w:r w:rsidRPr="007D0D84">
              <w:t xml:space="preserve">that in addition to establishing dependency </w:t>
            </w:r>
            <w:r w:rsidR="00852567" w:rsidRPr="007D0D84">
              <w:t xml:space="preserve">on </w:t>
            </w:r>
            <w:r w:rsidRPr="007D0D84">
              <w:t>the Veteran, there has to be proof that the</w:t>
            </w:r>
            <w:r w:rsidR="005B05CB" w:rsidRPr="007D0D84">
              <w:t xml:space="preserve"> helpless</w:t>
            </w:r>
            <w:r w:rsidRPr="007D0D84">
              <w:t xml:space="preserve"> child is permanently incapa</w:t>
            </w:r>
            <w:r w:rsidR="005A09FF" w:rsidRPr="007D0D84">
              <w:t>ble</w:t>
            </w:r>
            <w:r w:rsidRPr="007D0D84">
              <w:t xml:space="preserve"> of self-support. </w:t>
            </w:r>
          </w:p>
          <w:p w14:paraId="7F484EB8" w14:textId="5F775738" w:rsidR="004D2E2A" w:rsidRPr="007D0D84" w:rsidRDefault="006B6082" w:rsidP="00287015">
            <w:pPr>
              <w:pStyle w:val="VBAILTBody"/>
            </w:pPr>
            <w:r w:rsidRPr="007D0D84">
              <w:rPr>
                <w:b/>
              </w:rPr>
              <w:t>SELECT</w:t>
            </w:r>
            <w:r w:rsidRPr="007D0D84">
              <w:t xml:space="preserve"> one trainee</w:t>
            </w:r>
            <w:r w:rsidR="004D2E2A" w:rsidRPr="007D0D84">
              <w:t xml:space="preserve"> to define what permanently </w:t>
            </w:r>
            <w:r w:rsidR="005A09FF" w:rsidRPr="007D0D84">
              <w:t xml:space="preserve">incapable </w:t>
            </w:r>
            <w:r w:rsidR="004D2E2A" w:rsidRPr="007D0D84">
              <w:t xml:space="preserve">of self-support means in </w:t>
            </w:r>
            <w:r w:rsidR="00852567" w:rsidRPr="007D0D84">
              <w:t xml:space="preserve">his or her </w:t>
            </w:r>
            <w:r w:rsidR="004D2E2A" w:rsidRPr="007D0D84">
              <w:t>own words.</w:t>
            </w:r>
          </w:p>
          <w:p w14:paraId="4CF0DE4F" w14:textId="77777777" w:rsidR="00287015" w:rsidRPr="007D0D84" w:rsidRDefault="00287015" w:rsidP="00287015">
            <w:pPr>
              <w:pStyle w:val="VBAILTBody"/>
              <w:rPr>
                <w:rStyle w:val="Strong"/>
              </w:rPr>
            </w:pPr>
            <w:r w:rsidRPr="007D0D84">
              <w:rPr>
                <w:noProof/>
              </w:rPr>
              <w:drawing>
                <wp:inline distT="0" distB="0" distL="0" distR="0" wp14:anchorId="7AB6CF64" wp14:editId="523F2018">
                  <wp:extent cx="463550" cy="476250"/>
                  <wp:effectExtent l="0" t="0" r="0" b="0"/>
                  <wp:docPr id="3" name="Picture 3"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F8D4C59" w14:textId="4F80DD40" w:rsidR="00287015" w:rsidRPr="007D0D84" w:rsidRDefault="00287015" w:rsidP="00287015">
            <w:pPr>
              <w:pStyle w:val="VBAILTBody"/>
              <w:rPr>
                <w:rStyle w:val="Strong"/>
                <w:b w:val="0"/>
              </w:rPr>
            </w:pPr>
            <w:r w:rsidRPr="007D0D84">
              <w:rPr>
                <w:rStyle w:val="Strong"/>
              </w:rPr>
              <w:t xml:space="preserve">REFER </w:t>
            </w:r>
            <w:r w:rsidRPr="007D0D84">
              <w:rPr>
                <w:rStyle w:val="Strong"/>
                <w:b w:val="0"/>
              </w:rPr>
              <w:t xml:space="preserve">to CPKM to view </w:t>
            </w:r>
            <w:r w:rsidR="00126118" w:rsidRPr="007D0D84">
              <w:t xml:space="preserve">M21-1 </w:t>
            </w:r>
            <w:r w:rsidRPr="007D0D84">
              <w:rPr>
                <w:rStyle w:val="Strong"/>
                <w:b w:val="0"/>
              </w:rPr>
              <w:t>III.iii.7.1.b.</w:t>
            </w:r>
            <w:r w:rsidRPr="007D0D84">
              <w:rPr>
                <w:rFonts w:ascii="Arial" w:hAnsi="Arial" w:cs="Arial"/>
                <w:sz w:val="21"/>
                <w:szCs w:val="21"/>
              </w:rPr>
              <w:t xml:space="preserve"> </w:t>
            </w:r>
            <w:r w:rsidRPr="007D0D84">
              <w:rPr>
                <w:rStyle w:val="Strong"/>
                <w:b w:val="0"/>
              </w:rPr>
              <w:t xml:space="preserve">(Information Necessary to Establish the Extent of the Disability). Have </w:t>
            </w:r>
            <w:r w:rsidR="006F47B9" w:rsidRPr="007D0D84">
              <w:rPr>
                <w:rStyle w:val="Strong"/>
                <w:b w:val="0"/>
              </w:rPr>
              <w:t>a trainee</w:t>
            </w:r>
            <w:r w:rsidRPr="007D0D84">
              <w:rPr>
                <w:rStyle w:val="Strong"/>
                <w:b w:val="0"/>
              </w:rPr>
              <w:t xml:space="preserve"> read the first paragraph aloud.</w:t>
            </w:r>
          </w:p>
          <w:p w14:paraId="1EC99690" w14:textId="2587FC21" w:rsidR="00AD25C5" w:rsidRPr="007D0D84" w:rsidRDefault="004D2E2A" w:rsidP="00AD25C5">
            <w:pPr>
              <w:pStyle w:val="VBAILTBody"/>
              <w:rPr>
                <w:rStyle w:val="Strong"/>
                <w:b w:val="0"/>
              </w:rPr>
            </w:pPr>
            <w:r w:rsidRPr="007D0D84">
              <w:rPr>
                <w:rStyle w:val="Strong"/>
              </w:rPr>
              <w:t xml:space="preserve">DISCUSS </w:t>
            </w:r>
            <w:r w:rsidRPr="007D0D84">
              <w:rPr>
                <w:rStyle w:val="Strong"/>
                <w:b w:val="0"/>
              </w:rPr>
              <w:t>the information necessary to establish</w:t>
            </w:r>
            <w:r w:rsidR="00004BB4" w:rsidRPr="007D0D84">
              <w:rPr>
                <w:rStyle w:val="Strong"/>
                <w:b w:val="0"/>
              </w:rPr>
              <w:t xml:space="preserve"> the extent of disability. Lead the discussion with the following </w:t>
            </w:r>
            <w:r w:rsidR="00527617" w:rsidRPr="007D0D84">
              <w:rPr>
                <w:rStyle w:val="Strong"/>
                <w:b w:val="0"/>
              </w:rPr>
              <w:t>question:</w:t>
            </w:r>
          </w:p>
          <w:p w14:paraId="4C996EB9" w14:textId="562D4679" w:rsidR="00004BB4" w:rsidRPr="007D0D84" w:rsidRDefault="00004BB4" w:rsidP="00AD25C5">
            <w:pPr>
              <w:pStyle w:val="VBAILTbullet1"/>
              <w:rPr>
                <w:rStyle w:val="Strong"/>
                <w:b w:val="0"/>
              </w:rPr>
            </w:pPr>
            <w:r w:rsidRPr="007D0D84">
              <w:rPr>
                <w:rStyle w:val="Strong"/>
                <w:b w:val="0"/>
              </w:rPr>
              <w:t>What are some documents that may provide proof of p</w:t>
            </w:r>
            <w:r w:rsidR="00AD25C5" w:rsidRPr="007D0D84">
              <w:rPr>
                <w:rStyle w:val="Strong"/>
                <w:b w:val="0"/>
              </w:rPr>
              <w:t>ermanent incapacity for self-support</w:t>
            </w:r>
            <w:r w:rsidRPr="007D0D84">
              <w:rPr>
                <w:rStyle w:val="Strong"/>
                <w:b w:val="0"/>
              </w:rPr>
              <w:t>?</w:t>
            </w:r>
          </w:p>
          <w:p w14:paraId="66E2E143" w14:textId="53B0DC06" w:rsidR="009A2C4A" w:rsidRPr="007D0D84" w:rsidRDefault="009A2C4A" w:rsidP="009A2C4A">
            <w:pPr>
              <w:pStyle w:val="VBAILTAnswersbullet2"/>
            </w:pPr>
            <w:r w:rsidRPr="007D0D84">
              <w:t>Medical or psychiatric examination reports</w:t>
            </w:r>
            <w:r w:rsidR="006B6082" w:rsidRPr="007D0D84">
              <w:t xml:space="preserve"> showing:</w:t>
            </w:r>
          </w:p>
          <w:p w14:paraId="2618F277" w14:textId="029F5DD0" w:rsidR="006B6082" w:rsidRPr="007D0D84" w:rsidRDefault="006B6082" w:rsidP="005F1435">
            <w:pPr>
              <w:pStyle w:val="VBAILTAnswersbullet2"/>
              <w:numPr>
                <w:ilvl w:val="2"/>
                <w:numId w:val="7"/>
              </w:numPr>
            </w:pPr>
            <w:r w:rsidRPr="007D0D84">
              <w:t>Dates of onset</w:t>
            </w:r>
            <w:r w:rsidR="001B37F3" w:rsidRPr="007D0D84">
              <w:t xml:space="preserve">, </w:t>
            </w:r>
            <w:r w:rsidRPr="007D0D84">
              <w:t>extent of child’s disability</w:t>
            </w:r>
            <w:r w:rsidR="001B37F3" w:rsidRPr="007D0D84">
              <w:t>, and d</w:t>
            </w:r>
            <w:r w:rsidRPr="007D0D84">
              <w:t>iagnosis</w:t>
            </w:r>
          </w:p>
          <w:p w14:paraId="4F52FB20" w14:textId="6D3C61CC" w:rsidR="006B6082" w:rsidRPr="007D0D84" w:rsidRDefault="006B6082" w:rsidP="006B6082">
            <w:pPr>
              <w:pStyle w:val="VBAILTAnswersbullet2"/>
              <w:numPr>
                <w:ilvl w:val="2"/>
                <w:numId w:val="7"/>
              </w:numPr>
            </w:pPr>
            <w:r w:rsidRPr="007D0D84">
              <w:t>Prognosis to include a description of the present condition</w:t>
            </w:r>
          </w:p>
          <w:p w14:paraId="28E8B2A4" w14:textId="77777777" w:rsidR="009A2C4A" w:rsidRPr="007D0D84" w:rsidRDefault="009A2C4A" w:rsidP="009A2C4A">
            <w:pPr>
              <w:pStyle w:val="VBAILTAnswersbullet2"/>
            </w:pPr>
            <w:r w:rsidRPr="007D0D84">
              <w:t>Vocational or educational assessment reports</w:t>
            </w:r>
          </w:p>
          <w:p w14:paraId="71210F3F" w14:textId="08CA6CF9" w:rsidR="00004BB4" w:rsidRPr="007D0D84" w:rsidRDefault="009A2C4A" w:rsidP="000215D2">
            <w:pPr>
              <w:pStyle w:val="VBAILTAnswersbullet2"/>
              <w:rPr>
                <w:rStyle w:val="Strong"/>
                <w:b w:val="0"/>
                <w:bCs w:val="0"/>
              </w:rPr>
            </w:pPr>
            <w:r w:rsidRPr="007D0D84">
              <w:t xml:space="preserve">A summary of employment history </w:t>
            </w:r>
          </w:p>
        </w:tc>
      </w:tr>
      <w:tr w:rsidR="007D0D84" w:rsidRPr="007D0D84" w14:paraId="2BD2D906" w14:textId="77777777" w:rsidTr="00F10EF3">
        <w:trPr>
          <w:gridAfter w:val="1"/>
          <w:wAfter w:w="6" w:type="dxa"/>
          <w:cantSplit/>
          <w:jc w:val="center"/>
        </w:trPr>
        <w:tc>
          <w:tcPr>
            <w:tcW w:w="4225" w:type="dxa"/>
            <w:tcBorders>
              <w:right w:val="dashSmallGap" w:sz="4" w:space="0" w:color="auto"/>
            </w:tcBorders>
          </w:tcPr>
          <w:p w14:paraId="3FBC9B3B" w14:textId="4CB626E2" w:rsidR="00D22FCD" w:rsidRPr="007D0D84" w:rsidRDefault="00D22FCD" w:rsidP="00287015">
            <w:pPr>
              <w:pStyle w:val="VBAILTBodyStrong"/>
            </w:pPr>
            <w:r w:rsidRPr="007D0D84">
              <w:t>Proof of Permanent Incapacity for Self-</w:t>
            </w:r>
            <w:r w:rsidR="006F47B9" w:rsidRPr="007D0D84">
              <w:t xml:space="preserve">support </w:t>
            </w:r>
            <w:r w:rsidR="00C04D4F" w:rsidRPr="007D0D84">
              <w:t>Answers</w:t>
            </w:r>
          </w:p>
          <w:p w14:paraId="10B539AE" w14:textId="49169536" w:rsidR="00D22FCD" w:rsidRPr="007D0D84" w:rsidRDefault="00D22FCD" w:rsidP="006841A2">
            <w:pPr>
              <w:pStyle w:val="VBAILTBody"/>
              <w:rPr>
                <w:rStyle w:val="Strong"/>
                <w:b w:val="0"/>
              </w:rPr>
            </w:pPr>
            <w:r w:rsidRPr="007D0D84">
              <w:rPr>
                <w:rStyle w:val="Strong"/>
                <w:b w:val="0"/>
              </w:rPr>
              <w:t>What are some documents that may provide proof of permanent incapacity for self-support?</w:t>
            </w:r>
          </w:p>
          <w:p w14:paraId="137286B4" w14:textId="77777777" w:rsidR="00D22FCD" w:rsidRPr="007D0D84" w:rsidRDefault="00D22FCD" w:rsidP="006841A2">
            <w:pPr>
              <w:pStyle w:val="VBAILTbullet1"/>
            </w:pPr>
            <w:r w:rsidRPr="007D0D84">
              <w:t>Medical or psychiatric examination reports showing:</w:t>
            </w:r>
          </w:p>
          <w:p w14:paraId="72804192" w14:textId="1CC2A6BB" w:rsidR="00D22FCD" w:rsidRPr="007D0D84" w:rsidRDefault="00D22FCD" w:rsidP="006841A2">
            <w:pPr>
              <w:pStyle w:val="VBAILTBullet2"/>
            </w:pPr>
            <w:r w:rsidRPr="007D0D84">
              <w:t xml:space="preserve">Dates of onset </w:t>
            </w:r>
          </w:p>
          <w:p w14:paraId="3D606C8F" w14:textId="77777777" w:rsidR="00D22FCD" w:rsidRPr="007D0D84" w:rsidRDefault="00D22FCD" w:rsidP="006841A2">
            <w:pPr>
              <w:pStyle w:val="VBAILTBullet2"/>
            </w:pPr>
            <w:r w:rsidRPr="007D0D84">
              <w:t>Extent of child’s disability</w:t>
            </w:r>
          </w:p>
          <w:p w14:paraId="37318C55" w14:textId="77777777" w:rsidR="00D22FCD" w:rsidRPr="007D0D84" w:rsidRDefault="00D22FCD" w:rsidP="006841A2">
            <w:pPr>
              <w:pStyle w:val="VBAILTBullet2"/>
            </w:pPr>
            <w:r w:rsidRPr="007D0D84">
              <w:t>Diagnosis</w:t>
            </w:r>
          </w:p>
          <w:p w14:paraId="02E15F51" w14:textId="77777777" w:rsidR="00D22FCD" w:rsidRPr="007D0D84" w:rsidRDefault="00D22FCD" w:rsidP="006841A2">
            <w:pPr>
              <w:pStyle w:val="VBAILTBullet2"/>
            </w:pPr>
            <w:r w:rsidRPr="007D0D84">
              <w:t>Prognosis to include a description of the present condition</w:t>
            </w:r>
          </w:p>
          <w:p w14:paraId="3EED33D8" w14:textId="77777777" w:rsidR="00D22FCD" w:rsidRPr="007D0D84" w:rsidRDefault="00D22FCD" w:rsidP="006841A2">
            <w:pPr>
              <w:pStyle w:val="VBAILTbullet1"/>
            </w:pPr>
            <w:r w:rsidRPr="007D0D84">
              <w:t>Vocational or educational assessment reports</w:t>
            </w:r>
          </w:p>
          <w:p w14:paraId="4483FF25" w14:textId="2CEAC4A1" w:rsidR="00D22FCD" w:rsidRPr="007D0D84" w:rsidRDefault="00D22FCD" w:rsidP="006841A2">
            <w:pPr>
              <w:pStyle w:val="VBAILTbullet1"/>
              <w:rPr>
                <w:rStyle w:val="Strong"/>
                <w:b w:val="0"/>
                <w:bCs w:val="0"/>
              </w:rPr>
            </w:pPr>
            <w:r w:rsidRPr="007D0D84">
              <w:t>A summary of employment history</w:t>
            </w:r>
          </w:p>
        </w:tc>
        <w:tc>
          <w:tcPr>
            <w:tcW w:w="5850" w:type="dxa"/>
            <w:tcBorders>
              <w:left w:val="dashSmallGap" w:sz="4" w:space="0" w:color="auto"/>
            </w:tcBorders>
          </w:tcPr>
          <w:p w14:paraId="2EDFFEE5" w14:textId="7776D677" w:rsidR="00D22FCD" w:rsidRPr="007D0D84" w:rsidRDefault="00D22FCD" w:rsidP="00D22FCD">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“Proof of Permanent Incapacity for Self-</w:t>
            </w:r>
            <w:r w:rsidR="006F47B9" w:rsidRPr="007D0D84">
              <w:t xml:space="preserve">support </w:t>
            </w:r>
            <w:r w:rsidR="00C04D4F" w:rsidRPr="007D0D84">
              <w:t>Answers</w:t>
            </w:r>
            <w:r w:rsidRPr="007D0D84">
              <w:t>”</w:t>
            </w:r>
          </w:p>
          <w:p w14:paraId="728BE28B" w14:textId="77777777" w:rsidR="00D22FCD" w:rsidRPr="007D0D84" w:rsidRDefault="00D22FCD" w:rsidP="00287015">
            <w:pPr>
              <w:pStyle w:val="VBAILTBody"/>
              <w:rPr>
                <w:rStyle w:val="Strong"/>
                <w:b w:val="0"/>
              </w:rPr>
            </w:pPr>
            <w:r w:rsidRPr="007D0D84">
              <w:rPr>
                <w:rStyle w:val="Strong"/>
              </w:rPr>
              <w:t xml:space="preserve">PROVIDE </w:t>
            </w:r>
            <w:r w:rsidRPr="007D0D84">
              <w:rPr>
                <w:rStyle w:val="Strong"/>
                <w:b w:val="0"/>
              </w:rPr>
              <w:t>answers.</w:t>
            </w:r>
          </w:p>
          <w:p w14:paraId="612D42FC" w14:textId="04AA24B5" w:rsidR="00D22FCD" w:rsidRPr="007D0D84" w:rsidRDefault="00D22FCD" w:rsidP="006841A2">
            <w:pPr>
              <w:pStyle w:val="VBAILTBody"/>
              <w:rPr>
                <w:rStyle w:val="Strong"/>
                <w:b w:val="0"/>
              </w:rPr>
            </w:pPr>
            <w:r w:rsidRPr="007D0D84">
              <w:rPr>
                <w:rStyle w:val="Strong"/>
                <w:b w:val="0"/>
              </w:rPr>
              <w:t>What are some documents that may provide proof of permanent incapacity for self-support?</w:t>
            </w:r>
          </w:p>
          <w:p w14:paraId="206F9F2E" w14:textId="77777777" w:rsidR="00D22FCD" w:rsidRPr="007D0D84" w:rsidRDefault="00D22FCD" w:rsidP="006841A2">
            <w:pPr>
              <w:pStyle w:val="VBAILTbullet1"/>
            </w:pPr>
            <w:r w:rsidRPr="007D0D84">
              <w:t>Medical or psychiatric examination reports showing:</w:t>
            </w:r>
          </w:p>
          <w:p w14:paraId="2656A8AA" w14:textId="6F8B7CA7" w:rsidR="00D22FCD" w:rsidRPr="007D0D84" w:rsidRDefault="00D22FCD" w:rsidP="006841A2">
            <w:pPr>
              <w:pStyle w:val="VBAILTBullet2"/>
            </w:pPr>
            <w:r w:rsidRPr="007D0D84">
              <w:t>Dates of onset</w:t>
            </w:r>
          </w:p>
          <w:p w14:paraId="26CF6D5A" w14:textId="1DE99424" w:rsidR="00D22FCD" w:rsidRPr="007D0D84" w:rsidRDefault="00D22FCD" w:rsidP="006841A2">
            <w:pPr>
              <w:pStyle w:val="VBAILTBullet2"/>
            </w:pPr>
            <w:r w:rsidRPr="007D0D84">
              <w:t>Extent of child’s disability</w:t>
            </w:r>
          </w:p>
          <w:p w14:paraId="753A752F" w14:textId="54A39675" w:rsidR="00D22FCD" w:rsidRPr="007D0D84" w:rsidRDefault="00D22FCD" w:rsidP="006841A2">
            <w:pPr>
              <w:pStyle w:val="VBAILTBullet2"/>
            </w:pPr>
            <w:r w:rsidRPr="007D0D84">
              <w:t>Diagnosis</w:t>
            </w:r>
          </w:p>
          <w:p w14:paraId="5EAE853B" w14:textId="77777777" w:rsidR="00D22FCD" w:rsidRPr="007D0D84" w:rsidRDefault="00D22FCD" w:rsidP="006841A2">
            <w:pPr>
              <w:pStyle w:val="VBAILTBullet2"/>
            </w:pPr>
            <w:r w:rsidRPr="007D0D84">
              <w:t>Prognosis to include a description of the present condition</w:t>
            </w:r>
          </w:p>
          <w:p w14:paraId="683A1DB2" w14:textId="77777777" w:rsidR="00D22FCD" w:rsidRPr="007D0D84" w:rsidRDefault="00D22FCD" w:rsidP="006841A2">
            <w:pPr>
              <w:pStyle w:val="VBAILTbullet1"/>
            </w:pPr>
            <w:r w:rsidRPr="007D0D84">
              <w:t>Vocational or educational assessment reports</w:t>
            </w:r>
          </w:p>
          <w:p w14:paraId="16E00956" w14:textId="189219C5" w:rsidR="00D22FCD" w:rsidRPr="007D0D84" w:rsidRDefault="00D22FCD" w:rsidP="006841A2">
            <w:pPr>
              <w:pStyle w:val="VBAILTbullet1"/>
              <w:rPr>
                <w:rStyle w:val="Strong"/>
              </w:rPr>
            </w:pPr>
            <w:r w:rsidRPr="007D0D84">
              <w:t>A summary of employment history</w:t>
            </w:r>
          </w:p>
        </w:tc>
      </w:tr>
      <w:tr w:rsidR="007D0D84" w:rsidRPr="007D0D84" w14:paraId="3AB079C1" w14:textId="77777777" w:rsidTr="00F10EF3">
        <w:trPr>
          <w:gridAfter w:val="1"/>
          <w:wAfter w:w="6" w:type="dxa"/>
          <w:cantSplit/>
          <w:jc w:val="center"/>
        </w:trPr>
        <w:tc>
          <w:tcPr>
            <w:tcW w:w="4225" w:type="dxa"/>
            <w:tcBorders>
              <w:right w:val="dashSmallGap" w:sz="4" w:space="0" w:color="auto"/>
            </w:tcBorders>
          </w:tcPr>
          <w:p w14:paraId="1C547BED" w14:textId="77777777" w:rsidR="00287015" w:rsidRPr="007D0D84" w:rsidRDefault="00287015" w:rsidP="00287015">
            <w:pPr>
              <w:pStyle w:val="VBAILTBodyStrong"/>
            </w:pPr>
            <w:r w:rsidRPr="007D0D84">
              <w:t>Facts Based on Personal Observation</w:t>
            </w:r>
          </w:p>
          <w:p w14:paraId="264FFEA2" w14:textId="36DE9CF3" w:rsidR="00346707" w:rsidRPr="007D0D84" w:rsidRDefault="00F04DF6" w:rsidP="00346707">
            <w:pPr>
              <w:pStyle w:val="VBAILTbullet1"/>
            </w:pPr>
            <w:r w:rsidRPr="007D0D84">
              <w:t xml:space="preserve">Statements </w:t>
            </w:r>
            <w:r w:rsidR="00346707" w:rsidRPr="007D0D84">
              <w:t xml:space="preserve">from </w:t>
            </w:r>
            <w:r w:rsidR="00473975" w:rsidRPr="007D0D84">
              <w:t xml:space="preserve">witnesses </w:t>
            </w:r>
            <w:r w:rsidR="00346707" w:rsidRPr="007D0D84">
              <w:t>who have:</w:t>
            </w:r>
            <w:r w:rsidRPr="007D0D84">
              <w:t xml:space="preserve"> </w:t>
            </w:r>
          </w:p>
          <w:p w14:paraId="79AF565F" w14:textId="7DD7DC89" w:rsidR="00346707" w:rsidRPr="007D0D84" w:rsidRDefault="00346707" w:rsidP="00346707">
            <w:pPr>
              <w:pStyle w:val="VBAILTBullet2"/>
            </w:pPr>
            <w:r w:rsidRPr="007D0D84">
              <w:t>K</w:t>
            </w:r>
            <w:r w:rsidR="00F04DF6" w:rsidRPr="007D0D84">
              <w:t xml:space="preserve">nowledge of the facts </w:t>
            </w:r>
          </w:p>
          <w:p w14:paraId="156777DE" w14:textId="77777777" w:rsidR="00F04DF6" w:rsidRPr="007D0D84" w:rsidRDefault="00346707" w:rsidP="00346707">
            <w:pPr>
              <w:pStyle w:val="VBAILTBullet2"/>
            </w:pPr>
            <w:r w:rsidRPr="007D0D84">
              <w:t>O</w:t>
            </w:r>
            <w:r w:rsidR="00F04DF6" w:rsidRPr="007D0D84">
              <w:t xml:space="preserve">bserved the child’s </w:t>
            </w:r>
            <w:r w:rsidRPr="007D0D84">
              <w:t>condition as of 18</w:t>
            </w:r>
          </w:p>
          <w:p w14:paraId="5904CC8B" w14:textId="186707C9" w:rsidR="006B6678" w:rsidRPr="007D0D84" w:rsidRDefault="00FB1FBC" w:rsidP="00FB1FBC">
            <w:pPr>
              <w:pStyle w:val="VBAILTbullet1"/>
            </w:pPr>
            <w:r w:rsidRPr="007D0D84">
              <w:t xml:space="preserve">Statements </w:t>
            </w:r>
            <w:r w:rsidR="006B6678" w:rsidRPr="007D0D84">
              <w:t>must conclude with:</w:t>
            </w:r>
            <w:r w:rsidRPr="007D0D84">
              <w:t xml:space="preserve"> </w:t>
            </w:r>
          </w:p>
          <w:p w14:paraId="33B96114" w14:textId="07671445" w:rsidR="00FB1FBC" w:rsidRPr="007D0D84" w:rsidRDefault="00DF6FFD" w:rsidP="006B6678">
            <w:pPr>
              <w:pStyle w:val="VBAILTBullet2"/>
            </w:pPr>
            <w:r w:rsidRPr="007D0D84">
              <w:t>N</w:t>
            </w:r>
            <w:r w:rsidR="00FB1FBC" w:rsidRPr="007D0D84">
              <w:t>ame and signature of person making the statement</w:t>
            </w:r>
          </w:p>
          <w:p w14:paraId="1F646C71" w14:textId="7AEA89D6" w:rsidR="006B6678" w:rsidRPr="007D0D84" w:rsidRDefault="006B6678" w:rsidP="006B6678">
            <w:pPr>
              <w:pStyle w:val="VBAILTBullet2"/>
            </w:pPr>
            <w:r w:rsidRPr="007D0D84">
              <w:t>Certification: "</w:t>
            </w:r>
            <w:r w:rsidRPr="007D0D84">
              <w:rPr>
                <w:i/>
              </w:rPr>
              <w:t>I hereby certify that the information I have given above is true and correct to the best of my knowledge and belief</w:t>
            </w:r>
            <w:r w:rsidRPr="007D0D84">
              <w:t>."</w:t>
            </w:r>
          </w:p>
        </w:tc>
        <w:tc>
          <w:tcPr>
            <w:tcW w:w="5850" w:type="dxa"/>
            <w:tcBorders>
              <w:left w:val="dashSmallGap" w:sz="4" w:space="0" w:color="auto"/>
            </w:tcBorders>
          </w:tcPr>
          <w:p w14:paraId="7159F10C" w14:textId="2CB78C36" w:rsidR="00287015" w:rsidRPr="007D0D84" w:rsidRDefault="00287015" w:rsidP="00287015">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“Facts Based on Personal Observation</w:t>
            </w:r>
            <w:r w:rsidR="00CC6D89" w:rsidRPr="007D0D84">
              <w:t xml:space="preserve"> </w:t>
            </w:r>
            <w:r w:rsidRPr="007D0D84">
              <w:t>”</w:t>
            </w:r>
          </w:p>
          <w:p w14:paraId="24F46854" w14:textId="4EA4E539" w:rsidR="00473975" w:rsidRPr="007D0D84" w:rsidRDefault="00473975" w:rsidP="00287015">
            <w:pPr>
              <w:pStyle w:val="VBAILTBody"/>
            </w:pPr>
            <w:r w:rsidRPr="007D0D84">
              <w:rPr>
                <w:b/>
              </w:rPr>
              <w:t>EXPLAIN</w:t>
            </w:r>
            <w:r w:rsidRPr="007D0D84">
              <w:t xml:space="preserve"> that in addition to having medical or school records as proof of disability, </w:t>
            </w:r>
            <w:r w:rsidR="00C45CB6" w:rsidRPr="007D0D84">
              <w:t xml:space="preserve">the </w:t>
            </w:r>
            <w:r w:rsidRPr="007D0D84">
              <w:t xml:space="preserve">statements from witnesses </w:t>
            </w:r>
            <w:r w:rsidR="00C45CB6" w:rsidRPr="007D0D84">
              <w:t xml:space="preserve">can also be used to provide </w:t>
            </w:r>
            <w:r w:rsidRPr="007D0D84">
              <w:t xml:space="preserve">the helpless child’s current condition. </w:t>
            </w:r>
          </w:p>
          <w:p w14:paraId="22814961" w14:textId="77777777" w:rsidR="00287015" w:rsidRPr="007D0D84" w:rsidRDefault="00287015" w:rsidP="00287015">
            <w:pPr>
              <w:pStyle w:val="VBAILTBody"/>
              <w:rPr>
                <w:rStyle w:val="Strong"/>
              </w:rPr>
            </w:pPr>
            <w:r w:rsidRPr="007D0D84">
              <w:rPr>
                <w:noProof/>
              </w:rPr>
              <w:drawing>
                <wp:inline distT="0" distB="0" distL="0" distR="0" wp14:anchorId="038CB66E" wp14:editId="483F3981">
                  <wp:extent cx="463550" cy="476250"/>
                  <wp:effectExtent l="0" t="0" r="0" b="0"/>
                  <wp:docPr id="8" name="Picture 8"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97BA3CB" w14:textId="37C727E0" w:rsidR="00287015" w:rsidRPr="007D0D84" w:rsidRDefault="00287015" w:rsidP="00287015">
            <w:pPr>
              <w:pStyle w:val="VBAILTBody"/>
              <w:rPr>
                <w:rStyle w:val="Strong"/>
                <w:b w:val="0"/>
              </w:rPr>
            </w:pPr>
            <w:r w:rsidRPr="007D0D84">
              <w:rPr>
                <w:rStyle w:val="Strong"/>
              </w:rPr>
              <w:t xml:space="preserve">REFER </w:t>
            </w:r>
            <w:r w:rsidRPr="007D0D84">
              <w:rPr>
                <w:rStyle w:val="Strong"/>
                <w:b w:val="0"/>
              </w:rPr>
              <w:t xml:space="preserve">to CPKM to view </w:t>
            </w:r>
            <w:r w:rsidR="00126118" w:rsidRPr="007D0D84">
              <w:t xml:space="preserve">M21-1 </w:t>
            </w:r>
            <w:r w:rsidRPr="007D0D84">
              <w:rPr>
                <w:rStyle w:val="Strong"/>
                <w:b w:val="0"/>
              </w:rPr>
              <w:t>III.iii.7.1.c.</w:t>
            </w:r>
            <w:r w:rsidRPr="007D0D84">
              <w:rPr>
                <w:rFonts w:ascii="Arial" w:hAnsi="Arial" w:cs="Arial"/>
                <w:sz w:val="21"/>
                <w:szCs w:val="21"/>
              </w:rPr>
              <w:t xml:space="preserve"> </w:t>
            </w:r>
            <w:r w:rsidRPr="007D0D84">
              <w:rPr>
                <w:rStyle w:val="Strong"/>
                <w:b w:val="0"/>
              </w:rPr>
              <w:t xml:space="preserve">(Reporting Facts Based on Personal Observation). Have </w:t>
            </w:r>
            <w:r w:rsidR="006F47B9" w:rsidRPr="007D0D84">
              <w:rPr>
                <w:rStyle w:val="Strong"/>
                <w:b w:val="0"/>
              </w:rPr>
              <w:t>a trainee</w:t>
            </w:r>
            <w:r w:rsidRPr="007D0D84">
              <w:rPr>
                <w:rStyle w:val="Strong"/>
                <w:b w:val="0"/>
              </w:rPr>
              <w:t xml:space="preserve"> read the first paragraph aloud.</w:t>
            </w:r>
          </w:p>
          <w:p w14:paraId="447F3B3C" w14:textId="52A0B7FF" w:rsidR="00ED7B6D" w:rsidRPr="007D0D84" w:rsidRDefault="006B6082" w:rsidP="00ED7B6D">
            <w:pPr>
              <w:pStyle w:val="VBAILTBody"/>
              <w:rPr>
                <w:i/>
              </w:rPr>
            </w:pPr>
            <w:r w:rsidRPr="007D0D84">
              <w:rPr>
                <w:rStyle w:val="Strong"/>
              </w:rPr>
              <w:t>SELECT</w:t>
            </w:r>
            <w:r w:rsidR="0060120D" w:rsidRPr="007D0D84">
              <w:rPr>
                <w:rStyle w:val="Strong"/>
                <w:b w:val="0"/>
              </w:rPr>
              <w:t xml:space="preserve"> one or more of the trainees</w:t>
            </w:r>
            <w:r w:rsidR="009A2C4A" w:rsidRPr="007D0D84">
              <w:rPr>
                <w:rStyle w:val="Strong"/>
                <w:b w:val="0"/>
              </w:rPr>
              <w:t xml:space="preserve"> to describe </w:t>
            </w:r>
            <w:r w:rsidR="00473975" w:rsidRPr="007D0D84">
              <w:rPr>
                <w:rStyle w:val="Strong"/>
                <w:b w:val="0"/>
              </w:rPr>
              <w:t>witness</w:t>
            </w:r>
            <w:r w:rsidR="00C45CB6" w:rsidRPr="007D0D84">
              <w:rPr>
                <w:rStyle w:val="Strong"/>
                <w:b w:val="0"/>
              </w:rPr>
              <w:t>es</w:t>
            </w:r>
            <w:r w:rsidR="00473975" w:rsidRPr="007D0D84">
              <w:rPr>
                <w:rStyle w:val="Strong"/>
                <w:b w:val="0"/>
              </w:rPr>
              <w:t xml:space="preserve"> </w:t>
            </w:r>
            <w:r w:rsidR="00F04DF6" w:rsidRPr="007D0D84">
              <w:rPr>
                <w:rStyle w:val="Strong"/>
                <w:b w:val="0"/>
              </w:rPr>
              <w:t>who</w:t>
            </w:r>
            <w:r w:rsidR="0060120D" w:rsidRPr="007D0D84">
              <w:rPr>
                <w:rStyle w:val="Strong"/>
                <w:b w:val="0"/>
              </w:rPr>
              <w:t xml:space="preserve"> could have knowledge of facts and </w:t>
            </w:r>
            <w:r w:rsidR="006F5E58" w:rsidRPr="007D0D84">
              <w:rPr>
                <w:rStyle w:val="Strong"/>
                <w:b w:val="0"/>
              </w:rPr>
              <w:t xml:space="preserve">could have </w:t>
            </w:r>
            <w:r w:rsidR="00346707" w:rsidRPr="007D0D84">
              <w:rPr>
                <w:rStyle w:val="Strong"/>
                <w:b w:val="0"/>
              </w:rPr>
              <w:t>observe</w:t>
            </w:r>
            <w:r w:rsidR="006F5E58" w:rsidRPr="007D0D84">
              <w:rPr>
                <w:rStyle w:val="Strong"/>
                <w:b w:val="0"/>
              </w:rPr>
              <w:t>d</w:t>
            </w:r>
            <w:r w:rsidR="00346707" w:rsidRPr="007D0D84">
              <w:rPr>
                <w:rStyle w:val="Strong"/>
                <w:b w:val="0"/>
              </w:rPr>
              <w:t xml:space="preserve"> the </w:t>
            </w:r>
            <w:r w:rsidR="0060120D" w:rsidRPr="007D0D84">
              <w:rPr>
                <w:rStyle w:val="Strong"/>
                <w:b w:val="0"/>
              </w:rPr>
              <w:t>helpless child’s condition.</w:t>
            </w:r>
          </w:p>
          <w:p w14:paraId="6AA0ECFC" w14:textId="7254D649" w:rsidR="00E504E9" w:rsidRPr="007D0D84" w:rsidRDefault="00E504E9" w:rsidP="00ED7B6D">
            <w:pPr>
              <w:pStyle w:val="VBAILTAnswersbullet2"/>
              <w:numPr>
                <w:ilvl w:val="0"/>
                <w:numId w:val="0"/>
              </w:numPr>
              <w:rPr>
                <w:rStyle w:val="Strong"/>
                <w:b w:val="0"/>
                <w:bCs w:val="0"/>
              </w:rPr>
            </w:pPr>
          </w:p>
        </w:tc>
      </w:tr>
      <w:tr w:rsidR="007D0D84" w:rsidRPr="007D0D84" w14:paraId="6A0900D6" w14:textId="77777777" w:rsidTr="00F10EF3">
        <w:trPr>
          <w:gridAfter w:val="1"/>
          <w:wAfter w:w="6" w:type="dxa"/>
          <w:cantSplit/>
          <w:jc w:val="center"/>
        </w:trPr>
        <w:tc>
          <w:tcPr>
            <w:tcW w:w="4225" w:type="dxa"/>
            <w:tcBorders>
              <w:right w:val="dashSmallGap" w:sz="4" w:space="0" w:color="auto"/>
            </w:tcBorders>
          </w:tcPr>
          <w:p w14:paraId="2408882D" w14:textId="3827556F" w:rsidR="00CC6D89" w:rsidRPr="007D0D84" w:rsidRDefault="00ED7B6D" w:rsidP="00287015">
            <w:pPr>
              <w:pStyle w:val="VBAILTBodyStrong"/>
            </w:pPr>
            <w:r w:rsidRPr="007D0D84">
              <w:t xml:space="preserve">Facts Based on Personal Observation </w:t>
            </w:r>
            <w:r w:rsidR="00C04D4F" w:rsidRPr="007D0D84">
              <w:t>Answers</w:t>
            </w:r>
          </w:p>
          <w:p w14:paraId="1A0138D4" w14:textId="77777777" w:rsidR="00ED7B6D" w:rsidRPr="007D0D84" w:rsidRDefault="00ED7B6D" w:rsidP="00A372C1">
            <w:pPr>
              <w:pStyle w:val="VBAILTBody"/>
              <w:rPr>
                <w:rStyle w:val="Strong"/>
                <w:b w:val="0"/>
              </w:rPr>
            </w:pPr>
            <w:r w:rsidRPr="007D0D84">
              <w:rPr>
                <w:rStyle w:val="Strong"/>
                <w:b w:val="0"/>
              </w:rPr>
              <w:t xml:space="preserve">Describe witnesses who could have knowledge of facts and could have observed the helpless child’s condition. </w:t>
            </w:r>
          </w:p>
          <w:p w14:paraId="3BEDD822" w14:textId="77777777" w:rsidR="00ED7B6D" w:rsidRPr="007D0D84" w:rsidRDefault="00ED7B6D" w:rsidP="00A372C1">
            <w:pPr>
              <w:pStyle w:val="VBAILTAnswerbullet1"/>
              <w:rPr>
                <w:rStyle w:val="Strong"/>
                <w:b w:val="0"/>
              </w:rPr>
            </w:pPr>
            <w:r w:rsidRPr="007D0D84">
              <w:rPr>
                <w:rStyle w:val="Strong"/>
                <w:b w:val="0"/>
              </w:rPr>
              <w:t>Teachers</w:t>
            </w:r>
          </w:p>
          <w:p w14:paraId="2E897641" w14:textId="77777777" w:rsidR="00ED7B6D" w:rsidRPr="007D0D84" w:rsidRDefault="00ED7B6D" w:rsidP="00A372C1">
            <w:pPr>
              <w:pStyle w:val="VBAILTAnswerbullet1"/>
              <w:rPr>
                <w:rStyle w:val="Strong"/>
                <w:b w:val="0"/>
              </w:rPr>
            </w:pPr>
            <w:r w:rsidRPr="007D0D84">
              <w:rPr>
                <w:rStyle w:val="Strong"/>
                <w:b w:val="0"/>
              </w:rPr>
              <w:t>Specialists</w:t>
            </w:r>
          </w:p>
          <w:p w14:paraId="6A8A76A6" w14:textId="77777777" w:rsidR="00ED7B6D" w:rsidRPr="007D0D84" w:rsidRDefault="00ED7B6D" w:rsidP="00A372C1">
            <w:pPr>
              <w:pStyle w:val="VBAILTAnswerbullet1"/>
              <w:rPr>
                <w:rStyle w:val="Strong"/>
                <w:b w:val="0"/>
              </w:rPr>
            </w:pPr>
            <w:r w:rsidRPr="007D0D84">
              <w:rPr>
                <w:rStyle w:val="Strong"/>
                <w:b w:val="0"/>
              </w:rPr>
              <w:t>Social workers</w:t>
            </w:r>
          </w:p>
          <w:p w14:paraId="5CF6B2BE" w14:textId="77777777" w:rsidR="00ED7B6D" w:rsidRPr="007D0D84" w:rsidRDefault="00ED7B6D" w:rsidP="00A372C1">
            <w:pPr>
              <w:pStyle w:val="VBAILTAnswerbullet1"/>
              <w:rPr>
                <w:rStyle w:val="Strong"/>
                <w:b w:val="0"/>
              </w:rPr>
            </w:pPr>
            <w:r w:rsidRPr="007D0D84">
              <w:rPr>
                <w:rStyle w:val="Strong"/>
                <w:b w:val="0"/>
              </w:rPr>
              <w:t xml:space="preserve">Physicians </w:t>
            </w:r>
          </w:p>
          <w:p w14:paraId="7F340733" w14:textId="77777777" w:rsidR="00ED7B6D" w:rsidRPr="007D0D84" w:rsidRDefault="00ED7B6D" w:rsidP="00A372C1">
            <w:pPr>
              <w:pStyle w:val="VBAILTAnswerbullet1"/>
              <w:rPr>
                <w:rStyle w:val="Strong"/>
                <w:b w:val="0"/>
              </w:rPr>
            </w:pPr>
            <w:r w:rsidRPr="007D0D84">
              <w:rPr>
                <w:rStyle w:val="Strong"/>
                <w:b w:val="0"/>
              </w:rPr>
              <w:t>Institutions where the child may have been maintained</w:t>
            </w:r>
          </w:p>
          <w:p w14:paraId="23D6A511" w14:textId="16BF7EB1" w:rsidR="00ED7B6D" w:rsidRPr="007D0D84" w:rsidRDefault="00ED7B6D" w:rsidP="00287015">
            <w:pPr>
              <w:pStyle w:val="VBAILTBodyStrong"/>
            </w:pPr>
          </w:p>
        </w:tc>
        <w:tc>
          <w:tcPr>
            <w:tcW w:w="5850" w:type="dxa"/>
            <w:tcBorders>
              <w:left w:val="dashSmallGap" w:sz="4" w:space="0" w:color="auto"/>
            </w:tcBorders>
          </w:tcPr>
          <w:p w14:paraId="63B0820C" w14:textId="61E4F9A4" w:rsidR="00CC6D89" w:rsidRPr="007D0D84" w:rsidRDefault="00CC6D89" w:rsidP="00CC6D89">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“Facts Based on Personal Observation </w:t>
            </w:r>
            <w:r w:rsidR="00C04D4F" w:rsidRPr="007D0D84">
              <w:t>Answers</w:t>
            </w:r>
            <w:r w:rsidRPr="007D0D84">
              <w:t>”</w:t>
            </w:r>
          </w:p>
          <w:p w14:paraId="4EDF6F23" w14:textId="77777777" w:rsidR="00DC59DA" w:rsidRPr="007D0D84" w:rsidRDefault="00DC59DA" w:rsidP="00287015">
            <w:pPr>
              <w:pStyle w:val="VBAILTBody"/>
              <w:rPr>
                <w:rStyle w:val="Strong"/>
              </w:rPr>
            </w:pPr>
            <w:r w:rsidRPr="007D0D84">
              <w:rPr>
                <w:rStyle w:val="Strong"/>
              </w:rPr>
              <w:t xml:space="preserve">PROVIDE </w:t>
            </w:r>
            <w:r w:rsidRPr="007D0D84">
              <w:rPr>
                <w:rStyle w:val="Strong"/>
                <w:b w:val="0"/>
              </w:rPr>
              <w:t>answers:</w:t>
            </w:r>
          </w:p>
          <w:p w14:paraId="4683DE5D" w14:textId="4B6C0BC4" w:rsidR="00DC59DA" w:rsidRPr="007D0D84" w:rsidRDefault="00DC59DA" w:rsidP="006841A2">
            <w:pPr>
              <w:pStyle w:val="VBAILTBody"/>
              <w:rPr>
                <w:rStyle w:val="Strong"/>
                <w:b w:val="0"/>
              </w:rPr>
            </w:pPr>
            <w:r w:rsidRPr="007D0D84">
              <w:rPr>
                <w:rStyle w:val="Strong"/>
                <w:b w:val="0"/>
              </w:rPr>
              <w:t xml:space="preserve">Describe witnesses who could have knowledge of facts and could have observed the helpless child’s condition. </w:t>
            </w:r>
          </w:p>
          <w:p w14:paraId="2059B545" w14:textId="77777777" w:rsidR="00ED7B6D" w:rsidRPr="007D0D84" w:rsidRDefault="00ED7B6D" w:rsidP="00DC59DA">
            <w:pPr>
              <w:pStyle w:val="VBAILTAnswersbullet2"/>
              <w:rPr>
                <w:rStyle w:val="Strong"/>
                <w:b w:val="0"/>
              </w:rPr>
            </w:pPr>
            <w:r w:rsidRPr="007D0D84">
              <w:rPr>
                <w:rStyle w:val="Strong"/>
                <w:b w:val="0"/>
              </w:rPr>
              <w:t>Teachers</w:t>
            </w:r>
          </w:p>
          <w:p w14:paraId="6EAF8B91" w14:textId="552F3F97" w:rsidR="00ED7B6D" w:rsidRPr="007D0D84" w:rsidRDefault="00ED7B6D" w:rsidP="00DC59DA">
            <w:pPr>
              <w:pStyle w:val="VBAILTAnswersbullet2"/>
              <w:rPr>
                <w:rStyle w:val="Strong"/>
                <w:b w:val="0"/>
              </w:rPr>
            </w:pPr>
            <w:r w:rsidRPr="007D0D84">
              <w:rPr>
                <w:rStyle w:val="Strong"/>
                <w:b w:val="0"/>
              </w:rPr>
              <w:t>Specialists</w:t>
            </w:r>
          </w:p>
          <w:p w14:paraId="7B36B863" w14:textId="77777777" w:rsidR="00ED7B6D" w:rsidRPr="007D0D84" w:rsidRDefault="00ED7B6D" w:rsidP="00DC59DA">
            <w:pPr>
              <w:pStyle w:val="VBAILTAnswersbullet2"/>
              <w:rPr>
                <w:rStyle w:val="Strong"/>
                <w:b w:val="0"/>
              </w:rPr>
            </w:pPr>
            <w:r w:rsidRPr="007D0D84">
              <w:rPr>
                <w:rStyle w:val="Strong"/>
                <w:b w:val="0"/>
              </w:rPr>
              <w:t>Social workers</w:t>
            </w:r>
          </w:p>
          <w:p w14:paraId="4BF66E33" w14:textId="75CD0DE3" w:rsidR="00DC59DA" w:rsidRPr="007D0D84" w:rsidRDefault="00ED7B6D" w:rsidP="00DC59DA">
            <w:pPr>
              <w:pStyle w:val="VBAILTAnswersbullet2"/>
              <w:rPr>
                <w:rStyle w:val="Strong"/>
                <w:b w:val="0"/>
              </w:rPr>
            </w:pPr>
            <w:r w:rsidRPr="007D0D84">
              <w:rPr>
                <w:rStyle w:val="Strong"/>
                <w:b w:val="0"/>
              </w:rPr>
              <w:t>P</w:t>
            </w:r>
            <w:r w:rsidR="00DC59DA" w:rsidRPr="007D0D84">
              <w:rPr>
                <w:rStyle w:val="Strong"/>
                <w:b w:val="0"/>
              </w:rPr>
              <w:t xml:space="preserve">hysicians </w:t>
            </w:r>
          </w:p>
          <w:p w14:paraId="47EE8141" w14:textId="77777777" w:rsidR="00DC59DA" w:rsidRPr="007D0D84" w:rsidRDefault="00DC59DA" w:rsidP="00DC59DA">
            <w:pPr>
              <w:pStyle w:val="VBAILTAnswersbullet2"/>
              <w:rPr>
                <w:rStyle w:val="Strong"/>
                <w:b w:val="0"/>
              </w:rPr>
            </w:pPr>
            <w:r w:rsidRPr="007D0D84">
              <w:rPr>
                <w:rStyle w:val="Strong"/>
                <w:b w:val="0"/>
              </w:rPr>
              <w:t>Institutions where the child may have been maintained</w:t>
            </w:r>
          </w:p>
          <w:p w14:paraId="22D25694" w14:textId="77777777" w:rsidR="00DC59DA" w:rsidRPr="007D0D84" w:rsidRDefault="00DC59DA" w:rsidP="00DC59DA">
            <w:pPr>
              <w:pStyle w:val="VBAILTBody"/>
            </w:pPr>
            <w:r w:rsidRPr="007D0D84">
              <w:rPr>
                <w:noProof/>
              </w:rPr>
              <w:drawing>
                <wp:inline distT="0" distB="0" distL="0" distR="0" wp14:anchorId="709A2A5F" wp14:editId="651C9FAD">
                  <wp:extent cx="475488" cy="442696"/>
                  <wp:effectExtent l="0" t="0" r="1270" b="0"/>
                  <wp:docPr id="13" name="Picture 13"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C8734FE" w14:textId="0BA4A6BE" w:rsidR="00CC6D89" w:rsidRPr="007D0D84" w:rsidRDefault="00DC59DA" w:rsidP="00DC59DA">
            <w:pPr>
              <w:pStyle w:val="VBAILTBody"/>
              <w:rPr>
                <w:rStyle w:val="Strong"/>
              </w:rPr>
            </w:pPr>
            <w:r w:rsidRPr="007D0D84">
              <w:rPr>
                <w:b/>
              </w:rPr>
              <w:t>EMPHASIZE</w:t>
            </w:r>
            <w:r w:rsidRPr="007D0D84">
              <w:t xml:space="preserve"> that all statements should indicate the basis of the knowledge of the facts reported and</w:t>
            </w:r>
            <w:r w:rsidR="006F47B9" w:rsidRPr="007D0D84">
              <w:t xml:space="preserve"> should</w:t>
            </w:r>
            <w:r w:rsidRPr="007D0D84">
              <w:t xml:space="preserve"> include the name, signature, and certification of the person making the statement.</w:t>
            </w:r>
          </w:p>
        </w:tc>
      </w:tr>
      <w:tr w:rsidR="007D0D84" w:rsidRPr="007D0D84" w14:paraId="525A157F" w14:textId="77777777" w:rsidTr="00F10EF3">
        <w:trPr>
          <w:gridAfter w:val="1"/>
          <w:wAfter w:w="6" w:type="dxa"/>
          <w:cantSplit/>
          <w:jc w:val="center"/>
        </w:trPr>
        <w:tc>
          <w:tcPr>
            <w:tcW w:w="4225" w:type="dxa"/>
            <w:tcBorders>
              <w:right w:val="dashSmallGap" w:sz="4" w:space="0" w:color="auto"/>
            </w:tcBorders>
          </w:tcPr>
          <w:p w14:paraId="47BA2A64" w14:textId="1A095BE0" w:rsidR="00FF523A" w:rsidRPr="007D0D84" w:rsidRDefault="00ED7B6D" w:rsidP="00FF523A">
            <w:pPr>
              <w:pStyle w:val="VBAILTBodyStrong"/>
              <w:rPr>
                <w:rStyle w:val="Strong"/>
                <w:b/>
                <w:bCs w:val="0"/>
              </w:rPr>
            </w:pPr>
            <w:r w:rsidRPr="007D0D84">
              <w:rPr>
                <w:rStyle w:val="Strong"/>
                <w:b/>
                <w:bCs w:val="0"/>
              </w:rPr>
              <w:t>Evidence Examples</w:t>
            </w:r>
          </w:p>
          <w:p w14:paraId="28A4B62B" w14:textId="109FBEF1" w:rsidR="00FF523A" w:rsidRPr="007D0D84" w:rsidRDefault="00FF523A" w:rsidP="00FF523A">
            <w:pPr>
              <w:pStyle w:val="VBAILTBodyStrong"/>
              <w:rPr>
                <w:rStyle w:val="Strong"/>
                <w:b/>
                <w:bCs w:val="0"/>
              </w:rPr>
            </w:pPr>
            <w:r w:rsidRPr="007D0D84">
              <w:rPr>
                <w:b w:val="0"/>
                <w:noProof/>
              </w:rPr>
              <w:drawing>
                <wp:inline distT="0" distB="0" distL="0" distR="0" wp14:anchorId="5B6CE077" wp14:editId="7AEC28EB">
                  <wp:extent cx="464185" cy="464185"/>
                  <wp:effectExtent l="0" t="0" r="0" b="0"/>
                  <wp:docPr id="9" name="Picture 9"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337C6DEF" w14:textId="448A4334" w:rsidR="00FF523A" w:rsidRPr="007D0D84" w:rsidRDefault="00FF523A" w:rsidP="00FF523A">
            <w:pPr>
              <w:pStyle w:val="VBAILTBodyStrong"/>
            </w:pPr>
          </w:p>
        </w:tc>
        <w:tc>
          <w:tcPr>
            <w:tcW w:w="5850" w:type="dxa"/>
            <w:tcBorders>
              <w:left w:val="dashSmallGap" w:sz="4" w:space="0" w:color="auto"/>
            </w:tcBorders>
          </w:tcPr>
          <w:p w14:paraId="4338A0F4" w14:textId="08D49EAB" w:rsidR="00FF523A" w:rsidRPr="007D0D84" w:rsidRDefault="00FF523A" w:rsidP="00287015">
            <w:pPr>
              <w:pStyle w:val="VBAILTBody"/>
              <w:rPr>
                <w:rStyle w:val="Strong"/>
                <w:b w:val="0"/>
              </w:rPr>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ED7B6D" w:rsidRPr="007D0D84">
              <w:rPr>
                <w:rStyle w:val="Strong"/>
                <w:b w:val="0"/>
              </w:rPr>
              <w:t>Evidence Examples</w:t>
            </w:r>
            <w:r w:rsidRPr="007D0D84">
              <w:rPr>
                <w:rStyle w:val="Strong"/>
                <w:b w:val="0"/>
              </w:rPr>
              <w:t>”</w:t>
            </w:r>
          </w:p>
          <w:p w14:paraId="6D658296" w14:textId="77777777" w:rsidR="00FF523A" w:rsidRPr="007D0D84" w:rsidRDefault="00FF523A" w:rsidP="00287015">
            <w:pPr>
              <w:pStyle w:val="VBAILTBody"/>
              <w:rPr>
                <w:rStyle w:val="Strong"/>
                <w:b w:val="0"/>
                <w:bCs w:val="0"/>
              </w:rPr>
            </w:pPr>
            <w:r w:rsidRPr="007D0D84">
              <w:rPr>
                <w:b/>
                <w:noProof/>
              </w:rPr>
              <w:drawing>
                <wp:inline distT="0" distB="0" distL="0" distR="0" wp14:anchorId="559F605C" wp14:editId="5E408CC6">
                  <wp:extent cx="464185" cy="464185"/>
                  <wp:effectExtent l="0" t="0" r="0" b="0"/>
                  <wp:docPr id="11" name="Picture 11"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47924B28" w14:textId="5F1991CF" w:rsidR="00FF523A" w:rsidRPr="007D0D84" w:rsidRDefault="00FF523A" w:rsidP="00622BC1">
            <w:pPr>
              <w:pStyle w:val="VBAILTBody"/>
              <w:rPr>
                <w:rStyle w:val="Strong"/>
                <w:b w:val="0"/>
              </w:rPr>
            </w:pPr>
            <w:r w:rsidRPr="007D0D84">
              <w:rPr>
                <w:rStyle w:val="Strong"/>
                <w:bCs w:val="0"/>
              </w:rPr>
              <w:t>DEMONSTRATE</w:t>
            </w:r>
            <w:r w:rsidRPr="007D0D84">
              <w:rPr>
                <w:rStyle w:val="Strong"/>
                <w:b w:val="0"/>
                <w:bCs w:val="0"/>
              </w:rPr>
              <w:t xml:space="preserve"> examples</w:t>
            </w:r>
            <w:r w:rsidR="00ED7B6D" w:rsidRPr="007D0D84">
              <w:rPr>
                <w:rStyle w:val="Strong"/>
                <w:b w:val="0"/>
                <w:bCs w:val="0"/>
              </w:rPr>
              <w:t xml:space="preserve"> that would be used as evidence for</w:t>
            </w:r>
            <w:r w:rsidRPr="007D0D84">
              <w:rPr>
                <w:rStyle w:val="Strong"/>
                <w:b w:val="0"/>
                <w:bCs w:val="0"/>
              </w:rPr>
              <w:t xml:space="preserve"> information necessary to establish extent of disability. Use </w:t>
            </w:r>
            <w:r w:rsidR="00575BD7">
              <w:rPr>
                <w:rStyle w:val="Strong"/>
                <w:b w:val="0"/>
                <w:bCs w:val="0"/>
              </w:rPr>
              <w:t xml:space="preserve">Claim </w:t>
            </w:r>
            <w:r w:rsidR="00622BC1">
              <w:rPr>
                <w:rStyle w:val="Strong"/>
                <w:b w:val="0"/>
                <w:bCs w:val="0"/>
              </w:rPr>
              <w:t>1</w:t>
            </w:r>
            <w:r w:rsidR="00575BD7">
              <w:rPr>
                <w:rStyle w:val="Strong"/>
                <w:b w:val="0"/>
                <w:bCs w:val="0"/>
              </w:rPr>
              <w:t xml:space="preserve"> for demonstration.</w:t>
            </w:r>
          </w:p>
        </w:tc>
      </w:tr>
      <w:tr w:rsidR="007D0D84" w:rsidRPr="007D0D84" w14:paraId="3C0EB146" w14:textId="77777777" w:rsidTr="00F10EF3">
        <w:trPr>
          <w:gridAfter w:val="1"/>
          <w:wAfter w:w="6" w:type="dxa"/>
          <w:cantSplit/>
          <w:jc w:val="center"/>
        </w:trPr>
        <w:tc>
          <w:tcPr>
            <w:tcW w:w="4225" w:type="dxa"/>
            <w:tcBorders>
              <w:right w:val="dashSmallGap" w:sz="4" w:space="0" w:color="auto"/>
            </w:tcBorders>
          </w:tcPr>
          <w:p w14:paraId="4967B0C3" w14:textId="188AC9DD" w:rsidR="00F96E44" w:rsidRPr="007D0D84" w:rsidRDefault="006B6082" w:rsidP="00475C1F">
            <w:pPr>
              <w:pStyle w:val="VBAILTBodyStrong"/>
            </w:pPr>
            <w:r w:rsidRPr="007D0D84">
              <w:t xml:space="preserve">Is </w:t>
            </w:r>
            <w:r w:rsidR="00AF294D" w:rsidRPr="007D0D84">
              <w:t xml:space="preserve">Helpless </w:t>
            </w:r>
            <w:r w:rsidRPr="007D0D84">
              <w:t>Child Information Complete</w:t>
            </w:r>
            <w:r w:rsidR="00FF5CE0" w:rsidRPr="007D0D84">
              <w:t>?</w:t>
            </w:r>
            <w:r w:rsidR="00FB7954" w:rsidRPr="007D0D84">
              <w:t xml:space="preserve"> </w:t>
            </w:r>
          </w:p>
          <w:p w14:paraId="6121D0DC" w14:textId="16E570B0" w:rsidR="001127EE" w:rsidRPr="007D0D84" w:rsidRDefault="00E73A64" w:rsidP="00A372C1">
            <w:pPr>
              <w:pStyle w:val="VBAILTBody"/>
              <w:rPr>
                <w:rStyle w:val="Strong"/>
                <w:b w:val="0"/>
                <w:bCs w:val="0"/>
              </w:rPr>
            </w:pPr>
            <w:r w:rsidRPr="007D0D84">
              <w:rPr>
                <w:b/>
              </w:rPr>
              <w:t>Example</w:t>
            </w:r>
            <w:r w:rsidRPr="007D0D84">
              <w:t>:</w:t>
            </w:r>
            <w:r w:rsidR="00E92E77" w:rsidRPr="007D0D84">
              <w:rPr>
                <w:rStyle w:val="Strong"/>
              </w:rPr>
              <w:t xml:space="preserve"> </w:t>
            </w:r>
            <w:r w:rsidR="00A6640B" w:rsidRPr="007D0D84">
              <w:rPr>
                <w:rStyle w:val="Strong"/>
                <w:b w:val="0"/>
                <w:bCs w:val="0"/>
              </w:rPr>
              <w:t>VA received a pension application on VA Form 21-534EZ from a 40</w:t>
            </w:r>
            <w:r w:rsidR="00A16649" w:rsidRPr="007D0D84">
              <w:rPr>
                <w:rStyle w:val="Strong"/>
                <w:b w:val="0"/>
                <w:bCs w:val="0"/>
              </w:rPr>
              <w:t>-</w:t>
            </w:r>
            <w:r w:rsidR="00A6640B" w:rsidRPr="007D0D84">
              <w:rPr>
                <w:rStyle w:val="Strong"/>
                <w:b w:val="0"/>
                <w:bCs w:val="0"/>
              </w:rPr>
              <w:t>year</w:t>
            </w:r>
            <w:r w:rsidR="00A16649" w:rsidRPr="007D0D84">
              <w:rPr>
                <w:rStyle w:val="Strong"/>
                <w:b w:val="0"/>
                <w:bCs w:val="0"/>
              </w:rPr>
              <w:t>-</w:t>
            </w:r>
            <w:r w:rsidR="00A6640B" w:rsidRPr="007D0D84">
              <w:rPr>
                <w:rStyle w:val="Strong"/>
                <w:b w:val="0"/>
                <w:bCs w:val="0"/>
              </w:rPr>
              <w:t>old surviving child who claims he is incapable of self-support. The surviving child meets all the requirements to receive pension benefits. He submitted his birth certificate</w:t>
            </w:r>
            <w:r w:rsidR="00A16649" w:rsidRPr="007D0D84">
              <w:rPr>
                <w:rStyle w:val="Strong"/>
                <w:b w:val="0"/>
                <w:bCs w:val="0"/>
              </w:rPr>
              <w:t>,</w:t>
            </w:r>
            <w:r w:rsidR="00A6640B" w:rsidRPr="007D0D84">
              <w:rPr>
                <w:rStyle w:val="Strong"/>
                <w:b w:val="0"/>
                <w:bCs w:val="0"/>
              </w:rPr>
              <w:t xml:space="preserve"> which establishes him as the Veteran's child. The surviving child lists</w:t>
            </w:r>
            <w:r w:rsidR="00A16649" w:rsidRPr="007D0D84">
              <w:rPr>
                <w:rStyle w:val="Strong"/>
                <w:b w:val="0"/>
                <w:bCs w:val="0"/>
              </w:rPr>
              <w:t xml:space="preserve"> that</w:t>
            </w:r>
            <w:r w:rsidR="00A6640B" w:rsidRPr="007D0D84">
              <w:rPr>
                <w:rStyle w:val="Strong"/>
                <w:b w:val="0"/>
                <w:bCs w:val="0"/>
              </w:rPr>
              <w:t xml:space="preserve"> he is living in an institution and submits medical evidence from his doctor, who </w:t>
            </w:r>
            <w:r w:rsidR="003224C3" w:rsidRPr="007D0D84">
              <w:rPr>
                <w:rStyle w:val="Strong"/>
                <w:b w:val="0"/>
                <w:bCs w:val="0"/>
              </w:rPr>
              <w:t>indicates he has been</w:t>
            </w:r>
            <w:r w:rsidR="00A6640B" w:rsidRPr="007D0D84">
              <w:rPr>
                <w:rStyle w:val="Strong"/>
                <w:b w:val="0"/>
                <w:bCs w:val="0"/>
              </w:rPr>
              <w:t xml:space="preserve"> incapable of self-support </w:t>
            </w:r>
            <w:r w:rsidR="003224C3" w:rsidRPr="007D0D84">
              <w:rPr>
                <w:rStyle w:val="Strong"/>
                <w:b w:val="0"/>
                <w:bCs w:val="0"/>
              </w:rPr>
              <w:t xml:space="preserve">since he was under </w:t>
            </w:r>
            <w:r w:rsidR="00A6640B" w:rsidRPr="007D0D84">
              <w:rPr>
                <w:rStyle w:val="Strong"/>
                <w:b w:val="0"/>
                <w:bCs w:val="0"/>
              </w:rPr>
              <w:t>18. The doctor also submits supporting medical evidence.</w:t>
            </w:r>
          </w:p>
          <w:p w14:paraId="32E45A62" w14:textId="06CD0B15" w:rsidR="000E7843" w:rsidRPr="007D0D84" w:rsidRDefault="00E92E77" w:rsidP="00A9172B">
            <w:pPr>
              <w:pStyle w:val="VBAILTBody"/>
            </w:pPr>
            <w:r w:rsidRPr="007D0D84">
              <w:t>Is the helpless child information complete for the type of claim requested?</w:t>
            </w:r>
          </w:p>
        </w:tc>
        <w:tc>
          <w:tcPr>
            <w:tcW w:w="5850" w:type="dxa"/>
            <w:tcBorders>
              <w:left w:val="dashSmallGap" w:sz="4" w:space="0" w:color="auto"/>
            </w:tcBorders>
          </w:tcPr>
          <w:p w14:paraId="5E2C27C5" w14:textId="7F2BB103" w:rsidR="00F96E44" w:rsidRPr="007D0D84" w:rsidRDefault="00F96E44" w:rsidP="00F96E44">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6B6082" w:rsidRPr="007D0D84">
              <w:t xml:space="preserve">Is </w:t>
            </w:r>
            <w:r w:rsidR="00AF294D" w:rsidRPr="007D0D84">
              <w:t xml:space="preserve">Helpless </w:t>
            </w:r>
            <w:r w:rsidR="006B6082" w:rsidRPr="007D0D84">
              <w:t>Child Information Complete</w:t>
            </w:r>
            <w:r w:rsidR="00FF5CE0" w:rsidRPr="007D0D84">
              <w:t>?</w:t>
            </w:r>
            <w:r w:rsidRPr="007D0D84">
              <w:t xml:space="preserve">” </w:t>
            </w:r>
          </w:p>
          <w:p w14:paraId="7E81F9CC" w14:textId="21D210FE" w:rsidR="004255CE" w:rsidRPr="007D0D84" w:rsidRDefault="00AF294D" w:rsidP="004255CE">
            <w:pPr>
              <w:pStyle w:val="VBAILTBody"/>
            </w:pPr>
            <w:r w:rsidRPr="007D0D84">
              <w:rPr>
                <w:b/>
              </w:rPr>
              <w:t xml:space="preserve">DIRECT </w:t>
            </w:r>
            <w:r w:rsidRPr="007D0D84">
              <w:t>the traine</w:t>
            </w:r>
            <w:r w:rsidR="00965C56" w:rsidRPr="007D0D84">
              <w:t>es to read the example and answer the questions.</w:t>
            </w:r>
          </w:p>
          <w:p w14:paraId="2F2855D2" w14:textId="3D7B576F" w:rsidR="00AF294D" w:rsidRPr="007D0D84" w:rsidRDefault="000E7843" w:rsidP="00445026">
            <w:pPr>
              <w:pStyle w:val="VBAILTBody"/>
              <w:rPr>
                <w:rStyle w:val="Strong"/>
                <w:b w:val="0"/>
                <w:bCs w:val="0"/>
              </w:rPr>
            </w:pPr>
            <w:r w:rsidRPr="007D0D84">
              <w:rPr>
                <w:rStyle w:val="Strong"/>
                <w:b w:val="0"/>
                <w:bCs w:val="0"/>
              </w:rPr>
              <w:t>E</w:t>
            </w:r>
            <w:r w:rsidR="00E73A64" w:rsidRPr="007D0D84">
              <w:rPr>
                <w:rStyle w:val="Strong"/>
                <w:b w:val="0"/>
                <w:bCs w:val="0"/>
              </w:rPr>
              <w:t xml:space="preserve">xample: </w:t>
            </w:r>
            <w:r w:rsidR="00777280" w:rsidRPr="007D0D84">
              <w:rPr>
                <w:rStyle w:val="Strong"/>
                <w:b w:val="0"/>
                <w:bCs w:val="0"/>
              </w:rPr>
              <w:t>VA received a pension application on VA Form 21-534EZ from a 40-year-old surviving child who claims he is incapable of self-support. The surviving child meets all the requirements to receive pension benefits. He submitted his birth certificate, which establishes him as the Veteran's child. The surviving child lists that he is living in an institution and submits medical evidence from his doctor, who indicates he has been incapable of self-support since he was under 18. The doctor also submits supporting medical evidence.</w:t>
            </w:r>
          </w:p>
          <w:p w14:paraId="05573D44" w14:textId="77777777" w:rsidR="00E976BC" w:rsidRPr="007D0D84" w:rsidRDefault="00E92E77" w:rsidP="00445026">
            <w:pPr>
              <w:pStyle w:val="VBAILTBody"/>
            </w:pPr>
            <w:r w:rsidRPr="007D0D84">
              <w:t>Is the helpless child information complete for the type of claim requested?</w:t>
            </w:r>
          </w:p>
          <w:p w14:paraId="7AB48C3D" w14:textId="77777777" w:rsidR="000E7843" w:rsidRPr="007D0D84" w:rsidRDefault="000E7843" w:rsidP="000E7843">
            <w:pPr>
              <w:pStyle w:val="VBAILTbullet1"/>
              <w:numPr>
                <w:ilvl w:val="0"/>
                <w:numId w:val="0"/>
              </w:numPr>
              <w:ind w:left="360"/>
              <w:rPr>
                <w:rStyle w:val="Strong"/>
                <w:b w:val="0"/>
                <w:bCs w:val="0"/>
              </w:rPr>
            </w:pPr>
          </w:p>
          <w:p w14:paraId="7D6C3A8A" w14:textId="50B6354B" w:rsidR="00F96E44" w:rsidRPr="007D0D84" w:rsidRDefault="00F96E44" w:rsidP="006309D3">
            <w:pPr>
              <w:pStyle w:val="VBAILTBody"/>
              <w:rPr>
                <w:rStyle w:val="Strong"/>
                <w:b w:val="0"/>
                <w:bCs w:val="0"/>
              </w:rPr>
            </w:pPr>
          </w:p>
        </w:tc>
      </w:tr>
      <w:tr w:rsidR="007D0D84" w:rsidRPr="007D0D84" w14:paraId="1BFB810B" w14:textId="77777777" w:rsidTr="00F10EF3">
        <w:trPr>
          <w:gridAfter w:val="1"/>
          <w:wAfter w:w="6" w:type="dxa"/>
          <w:cantSplit/>
          <w:jc w:val="center"/>
        </w:trPr>
        <w:tc>
          <w:tcPr>
            <w:tcW w:w="4225" w:type="dxa"/>
            <w:tcBorders>
              <w:right w:val="dashSmallGap" w:sz="4" w:space="0" w:color="auto"/>
            </w:tcBorders>
          </w:tcPr>
          <w:p w14:paraId="47DA0CA7" w14:textId="3A00A0AF" w:rsidR="00FB7954" w:rsidRPr="007D0D84" w:rsidRDefault="00FB7954" w:rsidP="00FB7954">
            <w:pPr>
              <w:pStyle w:val="VBAILTBodyStrong"/>
            </w:pPr>
            <w:r w:rsidRPr="007D0D84">
              <w:t xml:space="preserve">Is Helpless Child Information Complete </w:t>
            </w:r>
            <w:r w:rsidR="00C04D4F" w:rsidRPr="007D0D84">
              <w:t>Answers</w:t>
            </w:r>
          </w:p>
          <w:p w14:paraId="38B8AE16" w14:textId="77777777" w:rsidR="00FF5CE0" w:rsidRPr="007D0D84" w:rsidRDefault="00FF5CE0" w:rsidP="00990AD7">
            <w:pPr>
              <w:pStyle w:val="VBAILTBody"/>
            </w:pPr>
            <w:r w:rsidRPr="007D0D84">
              <w:t>Is the helpless child information complete for the claim requested?</w:t>
            </w:r>
          </w:p>
          <w:p w14:paraId="378A1B5C" w14:textId="646EF81F" w:rsidR="00FF5CE0" w:rsidRPr="007D0D84" w:rsidRDefault="00FF5CE0" w:rsidP="00990AD7">
            <w:pPr>
              <w:pStyle w:val="VBAILTAnswerbullet1"/>
            </w:pPr>
            <w:r w:rsidRPr="007D0D84">
              <w:t>Yes, the helpless child can be established as a dependent on his own right and the application would be submitted with the medical evidence to the RVSR to prepare a rating decision.</w:t>
            </w:r>
          </w:p>
        </w:tc>
        <w:tc>
          <w:tcPr>
            <w:tcW w:w="5850" w:type="dxa"/>
            <w:tcBorders>
              <w:left w:val="dashSmallGap" w:sz="4" w:space="0" w:color="auto"/>
            </w:tcBorders>
          </w:tcPr>
          <w:p w14:paraId="7C853D1F" w14:textId="253CE100" w:rsidR="00FB7954" w:rsidRPr="007D0D84" w:rsidRDefault="00FB7954" w:rsidP="00FB7954">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“Is Helpless Child Information Complete </w:t>
            </w:r>
            <w:r w:rsidR="00C04D4F" w:rsidRPr="007D0D84">
              <w:t>Answers</w:t>
            </w:r>
            <w:r w:rsidRPr="007D0D84">
              <w:t xml:space="preserve">” </w:t>
            </w:r>
          </w:p>
          <w:p w14:paraId="11FF0B56" w14:textId="320309DC" w:rsidR="00FB7954" w:rsidRPr="007D0D84" w:rsidRDefault="00FF5CE0" w:rsidP="00FB7954">
            <w:pPr>
              <w:pStyle w:val="VBAILTbullet1"/>
              <w:numPr>
                <w:ilvl w:val="0"/>
                <w:numId w:val="0"/>
              </w:numPr>
              <w:ind w:left="360" w:hanging="360"/>
            </w:pPr>
            <w:r w:rsidRPr="007D0D84">
              <w:rPr>
                <w:b/>
              </w:rPr>
              <w:t>PROVIDE</w:t>
            </w:r>
            <w:r w:rsidRPr="007D0D84">
              <w:t xml:space="preserve"> answer to example:</w:t>
            </w:r>
          </w:p>
          <w:p w14:paraId="74A6DBBE" w14:textId="77777777" w:rsidR="00FB7954" w:rsidRPr="007D0D84" w:rsidRDefault="00FB7954" w:rsidP="00FB7954">
            <w:pPr>
              <w:pStyle w:val="VBAILTbullet1"/>
            </w:pPr>
            <w:r w:rsidRPr="007D0D84">
              <w:t>Is the helpless child information complete for the claim requested?</w:t>
            </w:r>
          </w:p>
          <w:p w14:paraId="4848629A" w14:textId="3A398274" w:rsidR="00FB7954" w:rsidRPr="007D0D84" w:rsidRDefault="00FB7954" w:rsidP="009D4C83">
            <w:pPr>
              <w:pStyle w:val="VBAILTAnswersbullet2"/>
              <w:rPr>
                <w:rStyle w:val="Strong"/>
              </w:rPr>
            </w:pPr>
            <w:r w:rsidRPr="007D0D84">
              <w:t>Yes, the helpless child can be established as a dependent on his own right and the application would be submitted with the medical evidence to the RVSR to prepare a rating decision.</w:t>
            </w:r>
          </w:p>
        </w:tc>
      </w:tr>
      <w:tr w:rsidR="007D0D84" w:rsidRPr="007D0D84" w14:paraId="0CA25786" w14:textId="77777777" w:rsidTr="00F10EF3">
        <w:trPr>
          <w:gridAfter w:val="1"/>
          <w:wAfter w:w="6" w:type="dxa"/>
          <w:cantSplit/>
          <w:jc w:val="center"/>
        </w:trPr>
        <w:tc>
          <w:tcPr>
            <w:tcW w:w="4225" w:type="dxa"/>
            <w:tcBorders>
              <w:right w:val="dashSmallGap" w:sz="4" w:space="0" w:color="auto"/>
            </w:tcBorders>
          </w:tcPr>
          <w:p w14:paraId="3AC13B07" w14:textId="77777777" w:rsidR="00244D0C" w:rsidRPr="007D0D84" w:rsidRDefault="00244D0C" w:rsidP="00244D0C">
            <w:pPr>
              <w:pStyle w:val="VBAILTBodyStrong"/>
            </w:pPr>
            <w:r w:rsidRPr="007D0D84">
              <w:t>Group Activity—Practice Exercise</w:t>
            </w:r>
          </w:p>
          <w:p w14:paraId="22023F0E" w14:textId="77777777" w:rsidR="00244D0C" w:rsidRPr="007D0D84" w:rsidRDefault="00244D0C" w:rsidP="00244D0C">
            <w:pPr>
              <w:pStyle w:val="VBAILTbullet1"/>
              <w:numPr>
                <w:ilvl w:val="0"/>
                <w:numId w:val="1"/>
              </w:numPr>
            </w:pPr>
            <w:r w:rsidRPr="007D0D84">
              <w:t>Instructions:</w:t>
            </w:r>
          </w:p>
          <w:p w14:paraId="4B39C8D0" w14:textId="3FD61AC3" w:rsidR="00244D0C" w:rsidRPr="007D0D84" w:rsidRDefault="00244D0C" w:rsidP="00244D0C">
            <w:pPr>
              <w:pStyle w:val="VBAILTBullet2"/>
              <w:numPr>
                <w:ilvl w:val="1"/>
                <w:numId w:val="1"/>
              </w:numPr>
            </w:pPr>
            <w:r w:rsidRPr="007D0D84">
              <w:t xml:space="preserve">Divide into groups </w:t>
            </w:r>
            <w:r w:rsidR="00C65B1C" w:rsidRPr="007D0D84">
              <w:t>of three.</w:t>
            </w:r>
          </w:p>
          <w:p w14:paraId="02D9AD68" w14:textId="0647DE2E" w:rsidR="00244D0C" w:rsidRPr="007D0D84" w:rsidRDefault="00244D0C" w:rsidP="00244D0C">
            <w:pPr>
              <w:pStyle w:val="VBAILTBullet2"/>
              <w:numPr>
                <w:ilvl w:val="1"/>
                <w:numId w:val="1"/>
              </w:numPr>
            </w:pPr>
            <w:r w:rsidRPr="007D0D84">
              <w:t>Review</w:t>
            </w:r>
            <w:r w:rsidR="00622BC1">
              <w:t xml:space="preserve"> Claim 2, 3, and 4</w:t>
            </w:r>
            <w:r w:rsidRPr="007D0D84">
              <w:t>.</w:t>
            </w:r>
          </w:p>
          <w:p w14:paraId="73DE1A16" w14:textId="46530B24" w:rsidR="00244D0C" w:rsidRPr="007D0D84" w:rsidRDefault="00244D0C" w:rsidP="00244D0C">
            <w:pPr>
              <w:pStyle w:val="VBAILTBullet2"/>
              <w:numPr>
                <w:ilvl w:val="1"/>
                <w:numId w:val="1"/>
              </w:numPr>
            </w:pPr>
            <w:r w:rsidRPr="007D0D84">
              <w:t xml:space="preserve">Use the </w:t>
            </w:r>
            <w:r w:rsidRPr="007D0D84">
              <w:rPr>
                <w:rStyle w:val="Strong"/>
              </w:rPr>
              <w:t xml:space="preserve">Dependency Eligibility Requirements </w:t>
            </w:r>
            <w:r w:rsidR="00B448CD" w:rsidRPr="007D0D84">
              <w:rPr>
                <w:rStyle w:val="Strong"/>
                <w:b w:val="0"/>
              </w:rPr>
              <w:t>job aid</w:t>
            </w:r>
            <w:r w:rsidRPr="007D0D84">
              <w:rPr>
                <w:rStyle w:val="Strong"/>
                <w:b w:val="0"/>
              </w:rPr>
              <w:t xml:space="preserve"> </w:t>
            </w:r>
            <w:r w:rsidRPr="007D0D84">
              <w:t xml:space="preserve">to determine if the </w:t>
            </w:r>
            <w:r w:rsidR="006C0959" w:rsidRPr="007D0D84">
              <w:t xml:space="preserve">helpless </w:t>
            </w:r>
            <w:r w:rsidRPr="007D0D84">
              <w:t xml:space="preserve">child meets the dependency eligibility requirements. </w:t>
            </w:r>
          </w:p>
          <w:p w14:paraId="2A9BBDC0" w14:textId="77777777" w:rsidR="00244D0C" w:rsidRPr="007D0D84" w:rsidRDefault="00244D0C" w:rsidP="00244D0C">
            <w:pPr>
              <w:pStyle w:val="VBAILTBullet2"/>
              <w:numPr>
                <w:ilvl w:val="1"/>
                <w:numId w:val="1"/>
              </w:numPr>
            </w:pPr>
            <w:r w:rsidRPr="007D0D84">
              <w:t>Mark your answers based on the questions asked on the checklist.</w:t>
            </w:r>
          </w:p>
          <w:p w14:paraId="33CB2D9E" w14:textId="77777777" w:rsidR="00244D0C" w:rsidRPr="007D0D84" w:rsidRDefault="00244D0C" w:rsidP="00244D0C">
            <w:pPr>
              <w:pStyle w:val="VBAILTBullet2"/>
              <w:numPr>
                <w:ilvl w:val="1"/>
                <w:numId w:val="1"/>
              </w:numPr>
            </w:pPr>
            <w:r w:rsidRPr="007D0D84">
              <w:t xml:space="preserve">Provide the rationale for your decisions.  </w:t>
            </w:r>
          </w:p>
          <w:p w14:paraId="27F2D481" w14:textId="13CD71BA" w:rsidR="00244D0C" w:rsidRPr="007D0D84" w:rsidRDefault="00244D0C" w:rsidP="00C65B1C">
            <w:pPr>
              <w:pStyle w:val="VBAILTbullet1"/>
            </w:pPr>
            <w:r w:rsidRPr="007D0D84">
              <w:t>Time allowed: 10</w:t>
            </w:r>
            <w:r w:rsidR="00C65B1C" w:rsidRPr="007D0D84">
              <w:t>–</w:t>
            </w:r>
            <w:r w:rsidRPr="007D0D84">
              <w:t>15 minutes</w:t>
            </w:r>
          </w:p>
        </w:tc>
        <w:tc>
          <w:tcPr>
            <w:tcW w:w="5850" w:type="dxa"/>
            <w:tcBorders>
              <w:left w:val="dashSmallGap" w:sz="4" w:space="0" w:color="auto"/>
            </w:tcBorders>
          </w:tcPr>
          <w:p w14:paraId="1DAC1DCC" w14:textId="1BB49675" w:rsidR="00244D0C" w:rsidRDefault="00244D0C" w:rsidP="00244D0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“Group Activity—Practice Exercise”</w:t>
            </w:r>
          </w:p>
          <w:p w14:paraId="6EFFD58D" w14:textId="0CCEFB08" w:rsidR="00244D0C" w:rsidRPr="007D0D84" w:rsidRDefault="00F76940" w:rsidP="00244D0C">
            <w:pPr>
              <w:pStyle w:val="VBAILTBody"/>
            </w:pPr>
            <w:r w:rsidRPr="00F76940">
              <w:rPr>
                <w:b/>
              </w:rPr>
              <w:t>DIVIDE</w:t>
            </w:r>
            <w:r>
              <w:t xml:space="preserve"> class into groups of three.</w:t>
            </w:r>
          </w:p>
          <w:p w14:paraId="67B07622" w14:textId="2DA6A536" w:rsidR="00244D0C" w:rsidRPr="007D0D84" w:rsidRDefault="00244D0C" w:rsidP="00244D0C">
            <w:pPr>
              <w:pStyle w:val="VBAILTBody"/>
              <w:rPr>
                <w:rStyle w:val="Strong"/>
              </w:rPr>
            </w:pPr>
            <w:r w:rsidRPr="007D0D84">
              <w:rPr>
                <w:rStyle w:val="Strong"/>
              </w:rPr>
              <w:t xml:space="preserve">REFER </w:t>
            </w:r>
            <w:r w:rsidR="0007397B">
              <w:rPr>
                <w:rStyle w:val="Strong"/>
                <w:b w:val="0"/>
              </w:rPr>
              <w:t>trainees to</w:t>
            </w:r>
            <w:r w:rsidRPr="007D0D84">
              <w:rPr>
                <w:rStyle w:val="Strong"/>
                <w:b w:val="0"/>
              </w:rPr>
              <w:t xml:space="preserve"> </w:t>
            </w:r>
            <w:r w:rsidR="00622BC1">
              <w:rPr>
                <w:rStyle w:val="Strong"/>
                <w:b w:val="0"/>
              </w:rPr>
              <w:t xml:space="preserve">Claim 2, 3, and 4 </w:t>
            </w:r>
            <w:r w:rsidRPr="007D0D84">
              <w:rPr>
                <w:rStyle w:val="Strong"/>
                <w:b w:val="0"/>
              </w:rPr>
              <w:t xml:space="preserve">created for this practice exercise. </w:t>
            </w:r>
            <w:r w:rsidR="00B02034">
              <w:rPr>
                <w:rStyle w:val="Strong"/>
                <w:b w:val="0"/>
              </w:rPr>
              <w:t xml:space="preserve">Explain that </w:t>
            </w:r>
            <w:r w:rsidR="00622BC1">
              <w:rPr>
                <w:rStyle w:val="Strong"/>
                <w:b w:val="0"/>
              </w:rPr>
              <w:t xml:space="preserve">Group 1 will review Claim 1, Group 2 will review Claim 2, and Group 3 will review Claim 3. </w:t>
            </w:r>
          </w:p>
          <w:p w14:paraId="77B0F68D" w14:textId="1236D214" w:rsidR="00244D0C" w:rsidRPr="007D0D84" w:rsidRDefault="00244D0C" w:rsidP="00244D0C">
            <w:pPr>
              <w:pStyle w:val="VBAILTBody"/>
              <w:rPr>
                <w:rStyle w:val="Strong"/>
                <w:b w:val="0"/>
              </w:rPr>
            </w:pPr>
            <w:r w:rsidRPr="007D0D84">
              <w:rPr>
                <w:rStyle w:val="Strong"/>
              </w:rPr>
              <w:t xml:space="preserve">TELL </w:t>
            </w:r>
            <w:r w:rsidRPr="007D0D84">
              <w:rPr>
                <w:rStyle w:val="Strong"/>
                <w:b w:val="0"/>
              </w:rPr>
              <w:t xml:space="preserve">them that each </w:t>
            </w:r>
            <w:r w:rsidR="00814016" w:rsidRPr="007D0D84">
              <w:rPr>
                <w:rStyle w:val="Strong"/>
                <w:b w:val="0"/>
              </w:rPr>
              <w:t>group</w:t>
            </w:r>
            <w:r w:rsidRPr="007D0D84">
              <w:rPr>
                <w:rStyle w:val="Strong"/>
                <w:b w:val="0"/>
              </w:rPr>
              <w:t xml:space="preserve"> will answer questions based on the checklist. They should provide the rationale for their decision.</w:t>
            </w:r>
          </w:p>
          <w:p w14:paraId="5AEF7742" w14:textId="77777777" w:rsidR="00244D0C" w:rsidRPr="007D0D84" w:rsidRDefault="00244D0C" w:rsidP="00244D0C">
            <w:pPr>
              <w:pStyle w:val="VBAILTBody"/>
              <w:rPr>
                <w:rStyle w:val="Strong"/>
              </w:rPr>
            </w:pPr>
            <w:r w:rsidRPr="007D0D84">
              <w:rPr>
                <w:rStyle w:val="Strong"/>
                <w:b w:val="0"/>
                <w:bCs w:val="0"/>
                <w:noProof/>
              </w:rPr>
              <w:drawing>
                <wp:inline distT="0" distB="0" distL="0" distR="0" wp14:anchorId="5D56BEDE" wp14:editId="56A35B8D">
                  <wp:extent cx="463550" cy="475615"/>
                  <wp:effectExtent l="0" t="0" r="0" b="635"/>
                  <wp:docPr id="941" name="Picture 941" descr="Reference Icon"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FBEF884" w14:textId="7B0D6A8A" w:rsidR="00244D0C" w:rsidRPr="007D0D84" w:rsidRDefault="00244D0C" w:rsidP="00244D0C">
            <w:pPr>
              <w:pStyle w:val="VBAILTBody"/>
              <w:rPr>
                <w:rStyle w:val="Strong"/>
                <w:b w:val="0"/>
              </w:rPr>
            </w:pPr>
            <w:r w:rsidRPr="007D0D84">
              <w:rPr>
                <w:rStyle w:val="Strong"/>
              </w:rPr>
              <w:t>REFER</w:t>
            </w:r>
            <w:r w:rsidR="00814016" w:rsidRPr="007D0D84">
              <w:t xml:space="preserve"> to the Group Activity</w:t>
            </w:r>
            <w:r w:rsidR="00B02F17" w:rsidRPr="007D0D84">
              <w:t>: Practice Exercise</w:t>
            </w:r>
            <w:r w:rsidR="00814016" w:rsidRPr="007D0D84">
              <w:t xml:space="preserve"> of the trainee g</w:t>
            </w:r>
            <w:r w:rsidRPr="007D0D84">
              <w:t xml:space="preserve">uide. This is where the checklist is </w:t>
            </w:r>
            <w:r w:rsidRPr="007D0D84">
              <w:rPr>
                <w:rStyle w:val="Strong"/>
                <w:b w:val="0"/>
              </w:rPr>
              <w:t>located.</w:t>
            </w:r>
          </w:p>
          <w:p w14:paraId="4C50BC1D" w14:textId="3CE61EA7" w:rsidR="00244D0C" w:rsidRPr="007D0D84" w:rsidRDefault="00244D0C" w:rsidP="00244D0C">
            <w:pPr>
              <w:pStyle w:val="VBAILTBody"/>
              <w:rPr>
                <w:rStyle w:val="Strong"/>
                <w:b w:val="0"/>
              </w:rPr>
            </w:pPr>
            <w:r w:rsidRPr="007D0D84">
              <w:rPr>
                <w:rStyle w:val="Strong"/>
              </w:rPr>
              <w:t>DIRECT</w:t>
            </w:r>
            <w:r w:rsidRPr="007D0D84">
              <w:rPr>
                <w:rStyle w:val="Strong"/>
                <w:b w:val="0"/>
              </w:rPr>
              <w:t xml:space="preserve"> t</w:t>
            </w:r>
            <w:r w:rsidR="006333D8" w:rsidRPr="007D0D84">
              <w:rPr>
                <w:rStyle w:val="Strong"/>
                <w:b w:val="0"/>
              </w:rPr>
              <w:t>rainees t</w:t>
            </w:r>
            <w:r w:rsidRPr="007D0D84">
              <w:rPr>
                <w:rStyle w:val="Strong"/>
                <w:b w:val="0"/>
              </w:rPr>
              <w:t>o consult with their team member</w:t>
            </w:r>
            <w:r w:rsidR="006333D8" w:rsidRPr="007D0D84">
              <w:rPr>
                <w:rStyle w:val="Strong"/>
                <w:b w:val="0"/>
              </w:rPr>
              <w:t>s</w:t>
            </w:r>
            <w:r w:rsidRPr="007D0D84">
              <w:rPr>
                <w:rStyle w:val="Strong"/>
                <w:b w:val="0"/>
              </w:rPr>
              <w:t xml:space="preserve"> and use the </w:t>
            </w:r>
            <w:r w:rsidRPr="007D0D84">
              <w:rPr>
                <w:rStyle w:val="Strong"/>
              </w:rPr>
              <w:t xml:space="preserve">Dependency Eligibility Requirements </w:t>
            </w:r>
            <w:r w:rsidR="00B448CD" w:rsidRPr="007D0D84">
              <w:rPr>
                <w:rStyle w:val="Strong"/>
                <w:b w:val="0"/>
              </w:rPr>
              <w:t>job aid</w:t>
            </w:r>
            <w:r w:rsidRPr="007D0D84">
              <w:rPr>
                <w:rStyle w:val="Strong"/>
              </w:rPr>
              <w:t xml:space="preserve"> </w:t>
            </w:r>
            <w:r w:rsidRPr="007D0D84">
              <w:t xml:space="preserve">to </w:t>
            </w:r>
            <w:r w:rsidRPr="007D0D84">
              <w:rPr>
                <w:rStyle w:val="Strong"/>
                <w:b w:val="0"/>
              </w:rPr>
              <w:t xml:space="preserve">determine if the </w:t>
            </w:r>
            <w:r w:rsidR="006C0959" w:rsidRPr="007D0D84">
              <w:rPr>
                <w:rStyle w:val="Strong"/>
                <w:b w:val="0"/>
              </w:rPr>
              <w:t xml:space="preserve">helpless </w:t>
            </w:r>
            <w:r w:rsidRPr="007D0D84">
              <w:rPr>
                <w:rStyle w:val="Strong"/>
                <w:b w:val="0"/>
              </w:rPr>
              <w:t>child meets the dependency eligibility requirements.</w:t>
            </w:r>
          </w:p>
          <w:p w14:paraId="29CF3148" w14:textId="4B90999A" w:rsidR="00244D0C" w:rsidRPr="007D0D84" w:rsidRDefault="00244D0C" w:rsidP="006333D8">
            <w:pPr>
              <w:pStyle w:val="VBAILTBody"/>
              <w:rPr>
                <w:rStyle w:val="Strong"/>
              </w:rPr>
            </w:pPr>
            <w:r w:rsidRPr="007D0D84">
              <w:rPr>
                <w:rStyle w:val="Strong"/>
              </w:rPr>
              <w:t xml:space="preserve">GIVE </w:t>
            </w:r>
            <w:r w:rsidRPr="007D0D84">
              <w:rPr>
                <w:rStyle w:val="Strong"/>
                <w:b w:val="0"/>
              </w:rPr>
              <w:t>the groups</w:t>
            </w:r>
            <w:r w:rsidRPr="007D0D84">
              <w:rPr>
                <w:rStyle w:val="Strong"/>
              </w:rPr>
              <w:t xml:space="preserve"> </w:t>
            </w:r>
            <w:r w:rsidRPr="007D0D84">
              <w:rPr>
                <w:rStyle w:val="Strong"/>
                <w:b w:val="0"/>
              </w:rPr>
              <w:t>10</w:t>
            </w:r>
            <w:r w:rsidR="006333D8" w:rsidRPr="007D0D84">
              <w:rPr>
                <w:rStyle w:val="Strong"/>
                <w:b w:val="0"/>
              </w:rPr>
              <w:t>–</w:t>
            </w:r>
            <w:r w:rsidRPr="007D0D84">
              <w:rPr>
                <w:rStyle w:val="Strong"/>
                <w:b w:val="0"/>
              </w:rPr>
              <w:t>15 minutes to complete the practice exercise.</w:t>
            </w:r>
          </w:p>
        </w:tc>
      </w:tr>
    </w:tbl>
    <w:p w14:paraId="33FDBA0A" w14:textId="0821A63F" w:rsidR="009B03AC" w:rsidRPr="007D0D84" w:rsidRDefault="00DB285C" w:rsidP="00543C7E">
      <w:pPr>
        <w:pStyle w:val="VBAILTHeading2"/>
      </w:pPr>
      <w:r w:rsidRPr="007D0D84">
        <w:t>Group Activity</w:t>
      </w:r>
      <w:r w:rsidR="0047317A" w:rsidRPr="007D0D84">
        <w:t>:</w:t>
      </w:r>
      <w:r w:rsidRPr="007D0D84">
        <w:t xml:space="preserve"> Practice Exercise</w:t>
      </w:r>
    </w:p>
    <w:tbl>
      <w:tblPr>
        <w:tblStyle w:val="TableGrid"/>
        <w:tblW w:w="9355" w:type="dxa"/>
        <w:tblLook w:val="04A0" w:firstRow="1" w:lastRow="0" w:firstColumn="1" w:lastColumn="0" w:noHBand="0" w:noVBand="1"/>
        <w:tblCaption w:val="Dependency Eligibility: Helpless Child—Checklist  "/>
        <w:tblDescription w:val="Dependency Eligibility: Helpless Child—Checklist  &#10;"/>
      </w:tblPr>
      <w:tblGrid>
        <w:gridCol w:w="7351"/>
        <w:gridCol w:w="1002"/>
        <w:gridCol w:w="1002"/>
      </w:tblGrid>
      <w:tr w:rsidR="007D0D84" w:rsidRPr="007D0D84" w14:paraId="616918B7" w14:textId="77777777" w:rsidTr="00306A99">
        <w:trPr>
          <w:tblHeader/>
        </w:trPr>
        <w:tc>
          <w:tcPr>
            <w:tcW w:w="7351" w:type="dxa"/>
            <w:shd w:val="clear" w:color="auto" w:fill="9CC2E5" w:themeFill="accent1" w:themeFillTint="99"/>
          </w:tcPr>
          <w:p w14:paraId="6FD1E260" w14:textId="4371517F" w:rsidR="00DB285C" w:rsidRPr="007D0D84" w:rsidRDefault="009B03AC" w:rsidP="00126118">
            <w:pPr>
              <w:pStyle w:val="VBAILTTableHeading1"/>
            </w:pPr>
            <w:r w:rsidRPr="007D0D84">
              <w:br w:type="page"/>
            </w:r>
            <w:r w:rsidR="00DB285C" w:rsidRPr="007D0D84">
              <w:t xml:space="preserve">Dependency Eligibility: </w:t>
            </w:r>
            <w:r w:rsidR="00386EAF" w:rsidRPr="007D0D84">
              <w:t xml:space="preserve">Helpless </w:t>
            </w:r>
            <w:r w:rsidR="00DB285C" w:rsidRPr="007D0D84">
              <w:t xml:space="preserve">Child </w:t>
            </w:r>
            <w:r w:rsidR="0054767D" w:rsidRPr="007D0D84">
              <w:t xml:space="preserve">Checklist  </w:t>
            </w:r>
          </w:p>
        </w:tc>
        <w:tc>
          <w:tcPr>
            <w:tcW w:w="1002" w:type="dxa"/>
            <w:shd w:val="clear" w:color="auto" w:fill="9CC2E5" w:themeFill="accent1" w:themeFillTint="99"/>
          </w:tcPr>
          <w:p w14:paraId="61E667A5" w14:textId="0738E946" w:rsidR="00DB285C" w:rsidRPr="007D0D84" w:rsidRDefault="0054767D" w:rsidP="00244D0C">
            <w:pPr>
              <w:pStyle w:val="VBAILTBody"/>
              <w:rPr>
                <w:b/>
              </w:rPr>
            </w:pPr>
            <w:r w:rsidRPr="007D0D84">
              <w:rPr>
                <w:b/>
              </w:rPr>
              <w:t>Yes</w:t>
            </w:r>
          </w:p>
        </w:tc>
        <w:tc>
          <w:tcPr>
            <w:tcW w:w="1002" w:type="dxa"/>
            <w:shd w:val="clear" w:color="auto" w:fill="9CC2E5" w:themeFill="accent1" w:themeFillTint="99"/>
          </w:tcPr>
          <w:p w14:paraId="5F231EFF" w14:textId="2516FFDA" w:rsidR="00DB285C" w:rsidRPr="007D0D84" w:rsidRDefault="0054767D" w:rsidP="00244D0C">
            <w:pPr>
              <w:pStyle w:val="VBAILTBody"/>
              <w:rPr>
                <w:b/>
              </w:rPr>
            </w:pPr>
            <w:r w:rsidRPr="007D0D84">
              <w:rPr>
                <w:b/>
              </w:rPr>
              <w:t>No</w:t>
            </w:r>
          </w:p>
        </w:tc>
      </w:tr>
      <w:tr w:rsidR="007D0D84" w:rsidRPr="007D0D84" w14:paraId="77482ADB" w14:textId="77777777" w:rsidTr="00244D0C">
        <w:trPr>
          <w:trHeight w:val="508"/>
        </w:trPr>
        <w:tc>
          <w:tcPr>
            <w:tcW w:w="7351" w:type="dxa"/>
            <w:tcBorders>
              <w:bottom w:val="single" w:sz="4" w:space="0" w:color="000000" w:themeColor="text1"/>
              <w:right w:val="single" w:sz="4" w:space="0" w:color="000000" w:themeColor="text1"/>
            </w:tcBorders>
          </w:tcPr>
          <w:p w14:paraId="402D9CB6" w14:textId="30A5D1A1" w:rsidR="00DB285C" w:rsidRPr="007D0D84" w:rsidRDefault="00DB285C" w:rsidP="00361663">
            <w:pPr>
              <w:pStyle w:val="VBAILTBody"/>
              <w:numPr>
                <w:ilvl w:val="0"/>
                <w:numId w:val="8"/>
              </w:numPr>
              <w:rPr>
                <w:i/>
              </w:rPr>
            </w:pPr>
            <w:r w:rsidRPr="007D0D84">
              <w:rPr>
                <w:i/>
              </w:rPr>
              <w:t>Is the child identified on the VA Form as disabled?</w:t>
            </w:r>
          </w:p>
        </w:tc>
        <w:tc>
          <w:tcPr>
            <w:tcW w:w="1002" w:type="dxa"/>
            <w:tcBorders>
              <w:left w:val="single" w:sz="4" w:space="0" w:color="000000" w:themeColor="text1"/>
              <w:bottom w:val="single" w:sz="4" w:space="0" w:color="000000" w:themeColor="text1"/>
              <w:right w:val="single" w:sz="4" w:space="0" w:color="000000" w:themeColor="text1"/>
            </w:tcBorders>
          </w:tcPr>
          <w:p w14:paraId="30E1C55D" w14:textId="4E826CCC" w:rsidR="00DB285C" w:rsidRPr="007D0D84" w:rsidRDefault="00DB285C" w:rsidP="00244D0C">
            <w:pPr>
              <w:pStyle w:val="VBAILTBody"/>
            </w:pPr>
          </w:p>
        </w:tc>
        <w:tc>
          <w:tcPr>
            <w:tcW w:w="1002" w:type="dxa"/>
            <w:tcBorders>
              <w:left w:val="single" w:sz="4" w:space="0" w:color="000000" w:themeColor="text1"/>
              <w:bottom w:val="single" w:sz="4" w:space="0" w:color="000000" w:themeColor="text1"/>
            </w:tcBorders>
          </w:tcPr>
          <w:p w14:paraId="605D530E" w14:textId="77777777" w:rsidR="00DB285C" w:rsidRPr="007D0D84" w:rsidRDefault="00DB285C" w:rsidP="00244D0C">
            <w:pPr>
              <w:pStyle w:val="VBAILTBody"/>
            </w:pPr>
          </w:p>
        </w:tc>
      </w:tr>
      <w:tr w:rsidR="007D0D84" w:rsidRPr="007D0D84" w14:paraId="33911602" w14:textId="77777777" w:rsidTr="00244D0C">
        <w:trPr>
          <w:trHeight w:val="508"/>
        </w:trPr>
        <w:tc>
          <w:tcPr>
            <w:tcW w:w="7351" w:type="dxa"/>
            <w:tcBorders>
              <w:bottom w:val="single" w:sz="4" w:space="0" w:color="000000" w:themeColor="text1"/>
              <w:right w:val="single" w:sz="4" w:space="0" w:color="000000" w:themeColor="text1"/>
            </w:tcBorders>
          </w:tcPr>
          <w:p w14:paraId="17E61CE5" w14:textId="13C92852" w:rsidR="00DB285C" w:rsidRPr="007D0D84" w:rsidRDefault="00DB285C" w:rsidP="00361663">
            <w:pPr>
              <w:pStyle w:val="VBAILTBody"/>
              <w:numPr>
                <w:ilvl w:val="0"/>
                <w:numId w:val="8"/>
              </w:numPr>
              <w:rPr>
                <w:i/>
              </w:rPr>
            </w:pPr>
            <w:r w:rsidRPr="007D0D84">
              <w:rPr>
                <w:i/>
              </w:rPr>
              <w:t xml:space="preserve">Is the </w:t>
            </w:r>
            <w:r w:rsidR="005A09FF" w:rsidRPr="007D0D84">
              <w:rPr>
                <w:i/>
              </w:rPr>
              <w:t>c</w:t>
            </w:r>
            <w:r w:rsidRPr="007D0D84">
              <w:rPr>
                <w:i/>
              </w:rPr>
              <w:t>hild married?</w:t>
            </w:r>
          </w:p>
        </w:tc>
        <w:tc>
          <w:tcPr>
            <w:tcW w:w="1002" w:type="dxa"/>
            <w:tcBorders>
              <w:left w:val="single" w:sz="4" w:space="0" w:color="000000" w:themeColor="text1"/>
              <w:bottom w:val="single" w:sz="4" w:space="0" w:color="000000" w:themeColor="text1"/>
              <w:right w:val="single" w:sz="4" w:space="0" w:color="000000" w:themeColor="text1"/>
            </w:tcBorders>
          </w:tcPr>
          <w:p w14:paraId="71EF2CB1" w14:textId="47D321F0" w:rsidR="00DB285C" w:rsidRPr="007D0D84" w:rsidRDefault="00DB285C" w:rsidP="00244D0C">
            <w:pPr>
              <w:pStyle w:val="VBAILTBody"/>
            </w:pPr>
          </w:p>
        </w:tc>
        <w:tc>
          <w:tcPr>
            <w:tcW w:w="1002" w:type="dxa"/>
            <w:tcBorders>
              <w:left w:val="single" w:sz="4" w:space="0" w:color="000000" w:themeColor="text1"/>
              <w:bottom w:val="single" w:sz="4" w:space="0" w:color="000000" w:themeColor="text1"/>
            </w:tcBorders>
          </w:tcPr>
          <w:p w14:paraId="7F9288A5" w14:textId="11A80227" w:rsidR="00DB285C" w:rsidRPr="007D0D84" w:rsidRDefault="00DB285C" w:rsidP="00244D0C">
            <w:pPr>
              <w:pStyle w:val="VBAILTBody"/>
            </w:pPr>
          </w:p>
        </w:tc>
      </w:tr>
      <w:tr w:rsidR="007D0D84" w:rsidRPr="007D0D84" w14:paraId="04DED39D" w14:textId="77777777" w:rsidTr="00244D0C">
        <w:trPr>
          <w:trHeight w:val="61"/>
        </w:trPr>
        <w:tc>
          <w:tcPr>
            <w:tcW w:w="7351" w:type="dxa"/>
            <w:tcBorders>
              <w:top w:val="single" w:sz="4" w:space="0" w:color="000000" w:themeColor="text1"/>
              <w:bottom w:val="single" w:sz="4" w:space="0" w:color="000000" w:themeColor="text1"/>
              <w:right w:val="single" w:sz="4" w:space="0" w:color="000000" w:themeColor="text1"/>
            </w:tcBorders>
          </w:tcPr>
          <w:p w14:paraId="29ACFC0B" w14:textId="77777777" w:rsidR="00DB285C" w:rsidRPr="007D0D84" w:rsidRDefault="00DB285C" w:rsidP="00361663">
            <w:pPr>
              <w:pStyle w:val="VBAILTBody"/>
              <w:numPr>
                <w:ilvl w:val="0"/>
                <w:numId w:val="8"/>
              </w:numPr>
              <w:rPr>
                <w:i/>
              </w:rPr>
            </w:pPr>
            <w:r w:rsidRPr="007D0D84">
              <w:rPr>
                <w:i/>
              </w:rPr>
              <w:t>Is the child the Veteran’s biological, step, or adopted child?</w:t>
            </w:r>
          </w:p>
          <w:p w14:paraId="6C4E0AB5" w14:textId="77777777" w:rsidR="00DB285C" w:rsidRPr="007D0D84" w:rsidRDefault="00DB285C" w:rsidP="00244D0C">
            <w:pPr>
              <w:pStyle w:val="VBAILTBody"/>
            </w:pPr>
            <w:r w:rsidRPr="007D0D84">
              <w:t>If yes, list _____________________________</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DC45C" w14:textId="46C0D880" w:rsidR="00DB285C" w:rsidRPr="007D0D84" w:rsidRDefault="00DB285C" w:rsidP="00244D0C">
            <w:pPr>
              <w:pStyle w:val="VBAILTBody"/>
            </w:pPr>
          </w:p>
        </w:tc>
        <w:tc>
          <w:tcPr>
            <w:tcW w:w="1002" w:type="dxa"/>
            <w:tcBorders>
              <w:top w:val="single" w:sz="4" w:space="0" w:color="000000" w:themeColor="text1"/>
              <w:left w:val="single" w:sz="4" w:space="0" w:color="000000" w:themeColor="text1"/>
              <w:bottom w:val="single" w:sz="4" w:space="0" w:color="000000" w:themeColor="text1"/>
            </w:tcBorders>
          </w:tcPr>
          <w:p w14:paraId="0A62A19E" w14:textId="58F3E60C" w:rsidR="00DB285C" w:rsidRPr="007D0D84" w:rsidRDefault="00DB285C" w:rsidP="00244D0C">
            <w:pPr>
              <w:pStyle w:val="VBAILTBody"/>
            </w:pPr>
          </w:p>
        </w:tc>
      </w:tr>
      <w:tr w:rsidR="007D0D84" w:rsidRPr="007D0D84" w14:paraId="6AA12F14" w14:textId="77777777" w:rsidTr="00244D0C">
        <w:trPr>
          <w:trHeight w:val="61"/>
        </w:trPr>
        <w:tc>
          <w:tcPr>
            <w:tcW w:w="7351" w:type="dxa"/>
            <w:tcBorders>
              <w:top w:val="single" w:sz="4" w:space="0" w:color="000000" w:themeColor="text1"/>
              <w:right w:val="single" w:sz="4" w:space="0" w:color="000000" w:themeColor="text1"/>
            </w:tcBorders>
          </w:tcPr>
          <w:p w14:paraId="2475EE98" w14:textId="2341009F" w:rsidR="00610933" w:rsidRPr="007D0D84" w:rsidRDefault="00610933" w:rsidP="00361663">
            <w:pPr>
              <w:pStyle w:val="VBAILTBody"/>
              <w:numPr>
                <w:ilvl w:val="0"/>
                <w:numId w:val="9"/>
              </w:numPr>
              <w:rPr>
                <w:i/>
              </w:rPr>
            </w:pPr>
            <w:r w:rsidRPr="007D0D84">
              <w:rPr>
                <w:i/>
              </w:rPr>
              <w:t>Has supporting evidence been provided?</w:t>
            </w:r>
          </w:p>
        </w:tc>
        <w:tc>
          <w:tcPr>
            <w:tcW w:w="1002" w:type="dxa"/>
            <w:tcBorders>
              <w:top w:val="single" w:sz="4" w:space="0" w:color="000000" w:themeColor="text1"/>
              <w:left w:val="single" w:sz="4" w:space="0" w:color="000000" w:themeColor="text1"/>
              <w:right w:val="single" w:sz="4" w:space="0" w:color="000000" w:themeColor="text1"/>
            </w:tcBorders>
          </w:tcPr>
          <w:p w14:paraId="5B4F0393" w14:textId="77777777" w:rsidR="00610933" w:rsidRPr="007D0D84" w:rsidRDefault="00610933" w:rsidP="00244D0C">
            <w:pPr>
              <w:pStyle w:val="VBAILTBody"/>
            </w:pPr>
          </w:p>
        </w:tc>
        <w:tc>
          <w:tcPr>
            <w:tcW w:w="1002" w:type="dxa"/>
            <w:tcBorders>
              <w:top w:val="single" w:sz="4" w:space="0" w:color="000000" w:themeColor="text1"/>
              <w:left w:val="single" w:sz="4" w:space="0" w:color="000000" w:themeColor="text1"/>
            </w:tcBorders>
          </w:tcPr>
          <w:p w14:paraId="01490DC0" w14:textId="77777777" w:rsidR="00610933" w:rsidRPr="007D0D84" w:rsidRDefault="00610933" w:rsidP="00244D0C">
            <w:pPr>
              <w:pStyle w:val="VBAILTBody"/>
            </w:pPr>
          </w:p>
        </w:tc>
      </w:tr>
      <w:tr w:rsidR="00DB285C" w:rsidRPr="007D0D84" w14:paraId="4417A96D" w14:textId="77777777" w:rsidTr="00244D0C">
        <w:trPr>
          <w:trHeight w:val="61"/>
        </w:trPr>
        <w:tc>
          <w:tcPr>
            <w:tcW w:w="7351" w:type="dxa"/>
            <w:tcBorders>
              <w:top w:val="single" w:sz="4" w:space="0" w:color="000000" w:themeColor="text1"/>
              <w:right w:val="single" w:sz="4" w:space="0" w:color="000000" w:themeColor="text1"/>
            </w:tcBorders>
          </w:tcPr>
          <w:p w14:paraId="02AD3DEC" w14:textId="1EB718EE" w:rsidR="006C0959" w:rsidRPr="007D0D84" w:rsidRDefault="00DB285C" w:rsidP="006C0959">
            <w:pPr>
              <w:pStyle w:val="VBAILTBody"/>
              <w:numPr>
                <w:ilvl w:val="0"/>
                <w:numId w:val="9"/>
              </w:numPr>
              <w:rPr>
                <w:i/>
              </w:rPr>
            </w:pPr>
            <w:r w:rsidRPr="007D0D84">
              <w:rPr>
                <w:i/>
              </w:rPr>
              <w:t>Is the child information complete</w:t>
            </w:r>
            <w:r w:rsidR="00610933" w:rsidRPr="007D0D84">
              <w:rPr>
                <w:i/>
              </w:rPr>
              <w:t>?</w:t>
            </w:r>
          </w:p>
        </w:tc>
        <w:tc>
          <w:tcPr>
            <w:tcW w:w="1002" w:type="dxa"/>
            <w:tcBorders>
              <w:top w:val="single" w:sz="4" w:space="0" w:color="000000" w:themeColor="text1"/>
              <w:left w:val="single" w:sz="4" w:space="0" w:color="000000" w:themeColor="text1"/>
              <w:right w:val="single" w:sz="4" w:space="0" w:color="000000" w:themeColor="text1"/>
            </w:tcBorders>
          </w:tcPr>
          <w:p w14:paraId="4B2D49DF" w14:textId="77777777" w:rsidR="00DB285C" w:rsidRPr="007D0D84" w:rsidRDefault="00DB285C" w:rsidP="00244D0C">
            <w:pPr>
              <w:pStyle w:val="VBAILTBody"/>
            </w:pPr>
          </w:p>
        </w:tc>
        <w:tc>
          <w:tcPr>
            <w:tcW w:w="1002" w:type="dxa"/>
            <w:tcBorders>
              <w:top w:val="single" w:sz="4" w:space="0" w:color="000000" w:themeColor="text1"/>
              <w:left w:val="single" w:sz="4" w:space="0" w:color="000000" w:themeColor="text1"/>
            </w:tcBorders>
          </w:tcPr>
          <w:p w14:paraId="2377C044" w14:textId="77777777" w:rsidR="00DB285C" w:rsidRPr="007D0D84" w:rsidRDefault="00DB285C" w:rsidP="00244D0C">
            <w:pPr>
              <w:pStyle w:val="VBAILTBody"/>
            </w:pPr>
          </w:p>
        </w:tc>
      </w:tr>
    </w:tbl>
    <w:p w14:paraId="5C530FDD" w14:textId="77777777" w:rsidR="00DB285C" w:rsidRPr="007D0D84" w:rsidRDefault="00DB285C" w:rsidP="00DB285C">
      <w:pPr>
        <w:pStyle w:val="VBAILTBody"/>
      </w:pPr>
    </w:p>
    <w:tbl>
      <w:tblPr>
        <w:tblStyle w:val="TableGrid"/>
        <w:tblW w:w="10081" w:type="dxa"/>
        <w:jc w:val="center"/>
        <w:tblLayout w:type="fixed"/>
        <w:tblLook w:val="04A0" w:firstRow="1" w:lastRow="0" w:firstColumn="1" w:lastColumn="0" w:noHBand="0" w:noVBand="1"/>
        <w:tblCaption w:val="Dependency Eligibility: Child Scenario 1—Checklist  "/>
        <w:tblDescription w:val="Dependency Eligibility: Child Scenario 1—Checklist  &#10;"/>
      </w:tblPr>
      <w:tblGrid>
        <w:gridCol w:w="4225"/>
        <w:gridCol w:w="5850"/>
        <w:gridCol w:w="6"/>
      </w:tblGrid>
      <w:tr w:rsidR="007D0D84" w:rsidRPr="007D0D84" w14:paraId="66A1C672" w14:textId="77777777" w:rsidTr="00244D0C">
        <w:trPr>
          <w:cantSplit/>
          <w:tblHeader/>
          <w:jc w:val="center"/>
        </w:trPr>
        <w:tc>
          <w:tcPr>
            <w:tcW w:w="4225" w:type="dxa"/>
            <w:tcBorders>
              <w:right w:val="dashSmallGap" w:sz="4" w:space="0" w:color="auto"/>
            </w:tcBorders>
            <w:shd w:val="clear" w:color="auto" w:fill="BDD6EE" w:themeFill="accent1" w:themeFillTint="66"/>
          </w:tcPr>
          <w:p w14:paraId="3FAC8515" w14:textId="77777777" w:rsidR="00244D0C" w:rsidRPr="007D0D84" w:rsidRDefault="00244D0C" w:rsidP="00244D0C">
            <w:pPr>
              <w:pStyle w:val="VBAILTTableHeading1"/>
            </w:pPr>
            <w:r w:rsidRPr="007D0D84">
              <w:t>PowerPoint Slides</w:t>
            </w:r>
          </w:p>
        </w:tc>
        <w:tc>
          <w:tcPr>
            <w:tcW w:w="5856" w:type="dxa"/>
            <w:gridSpan w:val="2"/>
            <w:tcBorders>
              <w:left w:val="dashSmallGap" w:sz="4" w:space="0" w:color="auto"/>
            </w:tcBorders>
            <w:shd w:val="clear" w:color="auto" w:fill="BDD6EE" w:themeFill="accent1" w:themeFillTint="66"/>
          </w:tcPr>
          <w:p w14:paraId="587A4B26" w14:textId="77777777" w:rsidR="00244D0C" w:rsidRPr="007D0D84" w:rsidRDefault="00244D0C" w:rsidP="00244D0C">
            <w:pPr>
              <w:pStyle w:val="VBAILTTableHeading1"/>
            </w:pPr>
            <w:r w:rsidRPr="007D0D84">
              <w:t>Instructor Activities</w:t>
            </w:r>
          </w:p>
        </w:tc>
      </w:tr>
      <w:tr w:rsidR="007D0D84" w:rsidRPr="007D0D84" w14:paraId="1A883A06" w14:textId="77777777" w:rsidTr="00244D0C">
        <w:trPr>
          <w:gridAfter w:val="1"/>
          <w:wAfter w:w="6" w:type="dxa"/>
          <w:cantSplit/>
          <w:jc w:val="center"/>
        </w:trPr>
        <w:tc>
          <w:tcPr>
            <w:tcW w:w="4225" w:type="dxa"/>
            <w:tcBorders>
              <w:right w:val="dashSmallGap" w:sz="4" w:space="0" w:color="auto"/>
            </w:tcBorders>
          </w:tcPr>
          <w:p w14:paraId="27D6D286" w14:textId="77777777" w:rsidR="00DB285C" w:rsidRPr="007D0D84" w:rsidRDefault="00DB285C" w:rsidP="00BB3A83">
            <w:pPr>
              <w:pStyle w:val="VBAILTBodyStrong"/>
            </w:pPr>
            <w:r w:rsidRPr="007D0D84">
              <w:t>Group Activity—Practice Exercise Answers</w:t>
            </w:r>
          </w:p>
          <w:p w14:paraId="1DCB7A1C" w14:textId="68594579" w:rsidR="006C0959" w:rsidRPr="007D0D84" w:rsidRDefault="009B03AC" w:rsidP="00BB3A83">
            <w:pPr>
              <w:pStyle w:val="VBAILTBodyStrong"/>
            </w:pPr>
            <w:r w:rsidRPr="007D0D84">
              <w:rPr>
                <w:noProof/>
              </w:rPr>
              <w:drawing>
                <wp:inline distT="0" distB="0" distL="0" distR="0" wp14:anchorId="43CB2094" wp14:editId="48E397A9">
                  <wp:extent cx="2545715" cy="1038860"/>
                  <wp:effectExtent l="0" t="0" r="6985" b="8890"/>
                  <wp:docPr id="20" name="Picture 20" descr="Dependency eligibility: helpless chlid checklist" title="Dependency eligibility: helpless chlid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45715" cy="1038860"/>
                          </a:xfrm>
                          <a:prstGeom prst="rect">
                            <a:avLst/>
                          </a:prstGeom>
                        </pic:spPr>
                      </pic:pic>
                    </a:graphicData>
                  </a:graphic>
                </wp:inline>
              </w:drawing>
            </w:r>
          </w:p>
        </w:tc>
        <w:tc>
          <w:tcPr>
            <w:tcW w:w="5850" w:type="dxa"/>
            <w:tcBorders>
              <w:left w:val="dashSmallGap" w:sz="4" w:space="0" w:color="auto"/>
            </w:tcBorders>
          </w:tcPr>
          <w:p w14:paraId="0CB349DC" w14:textId="729C71AC" w:rsidR="00DB285C" w:rsidRPr="007D0D84" w:rsidRDefault="00DB285C" w:rsidP="00DB285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“Group Activity—Practice Exercise Answers” </w:t>
            </w:r>
          </w:p>
          <w:p w14:paraId="54488ADA" w14:textId="295F7D6D" w:rsidR="00CF1D9A" w:rsidRPr="007D0D84" w:rsidRDefault="00CF1D9A" w:rsidP="00CF1D9A">
            <w:pPr>
              <w:pStyle w:val="VBAILTBody"/>
              <w:rPr>
                <w:rStyle w:val="Strong"/>
                <w:b w:val="0"/>
              </w:rPr>
            </w:pPr>
            <w:r w:rsidRPr="007D0D84">
              <w:rPr>
                <w:rStyle w:val="Strong"/>
              </w:rPr>
              <w:t xml:space="preserve">PROVIDE </w:t>
            </w:r>
            <w:r w:rsidRPr="007D0D84">
              <w:rPr>
                <w:rStyle w:val="Strong"/>
                <w:b w:val="0"/>
              </w:rPr>
              <w:t xml:space="preserve">the answers to the </w:t>
            </w:r>
            <w:r w:rsidR="0054767D" w:rsidRPr="007D0D84">
              <w:rPr>
                <w:rStyle w:val="Strong"/>
                <w:b w:val="0"/>
              </w:rPr>
              <w:t xml:space="preserve">checklist for the </w:t>
            </w:r>
            <w:r w:rsidR="008C4C36">
              <w:rPr>
                <w:rStyle w:val="Strong"/>
                <w:b w:val="0"/>
              </w:rPr>
              <w:t>claim</w:t>
            </w:r>
            <w:r w:rsidR="0054767D" w:rsidRPr="007D0D84">
              <w:rPr>
                <w:rStyle w:val="Strong"/>
                <w:b w:val="0"/>
              </w:rPr>
              <w:t xml:space="preserve"> materials you provided. </w:t>
            </w:r>
            <w:r w:rsidRPr="007D0D84">
              <w:rPr>
                <w:rStyle w:val="Strong"/>
                <w:b w:val="0"/>
              </w:rPr>
              <w:t xml:space="preserve"> </w:t>
            </w:r>
          </w:p>
          <w:p w14:paraId="7E03A65B" w14:textId="29F9F4B5" w:rsidR="00CF1D9A" w:rsidRPr="007D0D84" w:rsidRDefault="00CF1D9A" w:rsidP="00CF1D9A">
            <w:pPr>
              <w:pStyle w:val="VBAILTBody"/>
              <w:rPr>
                <w:rStyle w:val="Strong"/>
                <w:b w:val="0"/>
              </w:rPr>
            </w:pPr>
            <w:r w:rsidRPr="007D0D84">
              <w:rPr>
                <w:rStyle w:val="Strong"/>
              </w:rPr>
              <w:t>DISCUSS</w:t>
            </w:r>
            <w:r w:rsidRPr="007D0D84">
              <w:rPr>
                <w:rStyle w:val="Strong"/>
                <w:b w:val="0"/>
              </w:rPr>
              <w:t xml:space="preserve"> the answers for each </w:t>
            </w:r>
            <w:r w:rsidR="008C4C36">
              <w:rPr>
                <w:rStyle w:val="Strong"/>
                <w:b w:val="0"/>
              </w:rPr>
              <w:t>claim</w:t>
            </w:r>
            <w:r w:rsidRPr="007D0D84">
              <w:rPr>
                <w:rStyle w:val="Strong"/>
                <w:b w:val="0"/>
              </w:rPr>
              <w:t xml:space="preserve"> with the trainees. Use the answers provided for the rationale to guide your discussions.  </w:t>
            </w:r>
          </w:p>
          <w:p w14:paraId="6999574E" w14:textId="0ECE7BA3" w:rsidR="005F1435" w:rsidRPr="007D0D84" w:rsidRDefault="005F1435" w:rsidP="00CF1D9A">
            <w:pPr>
              <w:pStyle w:val="VBAILTBody"/>
              <w:rPr>
                <w:rStyle w:val="Strong"/>
                <w:b w:val="0"/>
              </w:rPr>
            </w:pPr>
            <w:r w:rsidRPr="007D0D84">
              <w:rPr>
                <w:noProof/>
              </w:rPr>
              <w:drawing>
                <wp:inline distT="0" distB="0" distL="0" distR="0" wp14:anchorId="2269CDAB" wp14:editId="5003EE77">
                  <wp:extent cx="477078" cy="477078"/>
                  <wp:effectExtent l="0" t="0" r="0" b="0"/>
                  <wp:docPr id="953" name="Picture 953" descr="Title: Question Icon - Description: This icon prompts you to ask students a discussion question or to ask students if they have any questions before proceeding with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987" cy="479987"/>
                          </a:xfrm>
                          <a:prstGeom prst="rect">
                            <a:avLst/>
                          </a:prstGeom>
                          <a:noFill/>
                          <a:ln>
                            <a:noFill/>
                          </a:ln>
                        </pic:spPr>
                      </pic:pic>
                    </a:graphicData>
                  </a:graphic>
                </wp:inline>
              </w:drawing>
            </w:r>
          </w:p>
          <w:p w14:paraId="2218552C" w14:textId="5D707158" w:rsidR="00DB285C" w:rsidRPr="007D0D84" w:rsidRDefault="00875DE7" w:rsidP="005F1435">
            <w:pPr>
              <w:pStyle w:val="VBAILTBody"/>
              <w:rPr>
                <w:rStyle w:val="Strong"/>
                <w:b w:val="0"/>
                <w:bCs w:val="0"/>
              </w:rPr>
            </w:pPr>
            <w:r w:rsidRPr="007D0D84">
              <w:rPr>
                <w:rStyle w:val="Strong"/>
              </w:rPr>
              <w:t>ASK</w:t>
            </w:r>
            <w:r w:rsidRPr="007D0D84">
              <w:t xml:space="preserve"> if they have any questions or concerns regarding the dependency eligibility for a helpless child. </w:t>
            </w:r>
          </w:p>
        </w:tc>
      </w:tr>
      <w:tr w:rsidR="007D0D84" w:rsidRPr="007D0D84" w14:paraId="387BB176" w14:textId="77777777" w:rsidTr="00244D0C">
        <w:trPr>
          <w:gridAfter w:val="1"/>
          <w:wAfter w:w="6" w:type="dxa"/>
          <w:cantSplit/>
          <w:jc w:val="center"/>
        </w:trPr>
        <w:tc>
          <w:tcPr>
            <w:tcW w:w="4225" w:type="dxa"/>
            <w:tcBorders>
              <w:right w:val="dashSmallGap" w:sz="4" w:space="0" w:color="auto"/>
            </w:tcBorders>
          </w:tcPr>
          <w:p w14:paraId="4B6E9DDF" w14:textId="3A49CB9F" w:rsidR="00620395" w:rsidRPr="007D0D84" w:rsidRDefault="00D61312" w:rsidP="00BB3A83">
            <w:pPr>
              <w:pStyle w:val="VBAILTBodyStrong"/>
            </w:pPr>
            <w:r w:rsidRPr="007D0D84">
              <w:t>Ready to Rate for Helpless Child</w:t>
            </w:r>
          </w:p>
          <w:p w14:paraId="5A5739CE" w14:textId="77777777" w:rsidR="00B74706" w:rsidRPr="007D0D84" w:rsidRDefault="00B74706" w:rsidP="00B74706">
            <w:pPr>
              <w:pStyle w:val="VBAILTbullet1"/>
            </w:pPr>
            <w:r w:rsidRPr="007D0D84">
              <w:t>Is there evidence of prior designation of helpless child under Veteran or Survivors award?</w:t>
            </w:r>
          </w:p>
          <w:p w14:paraId="5ED1F986" w14:textId="7F94DF76" w:rsidR="0012489D" w:rsidRPr="007D0D84" w:rsidRDefault="0012489D" w:rsidP="0012489D">
            <w:pPr>
              <w:pStyle w:val="VBAILTbullet1"/>
            </w:pPr>
            <w:r w:rsidRPr="007D0D84">
              <w:t>Is the medical evidence of record sufficient for the child to be rated?</w:t>
            </w:r>
          </w:p>
          <w:p w14:paraId="04E7014D" w14:textId="77777777" w:rsidR="009138E9" w:rsidRPr="007D0D84" w:rsidRDefault="009138E9" w:rsidP="009138E9">
            <w:pPr>
              <w:pStyle w:val="VBAILTbullet1"/>
            </w:pPr>
            <w:r w:rsidRPr="007D0D84">
              <w:t>Is the claim for Veterans Pension, Survivors Pension, or DIC?</w:t>
            </w:r>
          </w:p>
          <w:p w14:paraId="14F3BF00" w14:textId="71F126E9" w:rsidR="00D61312" w:rsidRPr="007D0D84" w:rsidRDefault="00D61312" w:rsidP="0012489D">
            <w:pPr>
              <w:pStyle w:val="VBAILTbullet1"/>
              <w:numPr>
                <w:ilvl w:val="0"/>
                <w:numId w:val="0"/>
              </w:numPr>
            </w:pPr>
          </w:p>
        </w:tc>
        <w:tc>
          <w:tcPr>
            <w:tcW w:w="5850" w:type="dxa"/>
            <w:tcBorders>
              <w:left w:val="dashSmallGap" w:sz="4" w:space="0" w:color="auto"/>
            </w:tcBorders>
          </w:tcPr>
          <w:p w14:paraId="2B62AAA7" w14:textId="37650A52" w:rsidR="00875DE7" w:rsidRPr="007D0D84" w:rsidRDefault="00D61312" w:rsidP="00D61312">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“Ready to Rate for Helpless Child”</w:t>
            </w:r>
          </w:p>
          <w:p w14:paraId="2713D21D" w14:textId="2BDCAFF1" w:rsidR="00A457AA" w:rsidRPr="007D0D84" w:rsidRDefault="000805C3" w:rsidP="00D61312">
            <w:pPr>
              <w:pStyle w:val="VBAILTBody"/>
            </w:pPr>
            <w:r w:rsidRPr="007D0D84">
              <w:rPr>
                <w:b/>
              </w:rPr>
              <w:t xml:space="preserve">EXPLAIN </w:t>
            </w:r>
            <w:r w:rsidRPr="007D0D84">
              <w:t>that</w:t>
            </w:r>
            <w:r w:rsidR="00A457AA" w:rsidRPr="007D0D84">
              <w:t xml:space="preserve"> the evidence they </w:t>
            </w:r>
            <w:r w:rsidRPr="007D0D84">
              <w:t>evaluated</w:t>
            </w:r>
            <w:r w:rsidR="00A457AA" w:rsidRPr="007D0D84">
              <w:t xml:space="preserve"> for dependency </w:t>
            </w:r>
            <w:r w:rsidRPr="007D0D84">
              <w:t>eligibility</w:t>
            </w:r>
            <w:r w:rsidR="00A457AA" w:rsidRPr="007D0D84">
              <w:t xml:space="preserve"> </w:t>
            </w:r>
            <w:r w:rsidRPr="007D0D84">
              <w:t xml:space="preserve">will be used as a </w:t>
            </w:r>
            <w:r w:rsidRPr="007D0D84">
              <w:rPr>
                <w:b/>
                <w:i/>
              </w:rPr>
              <w:t>preliminary review</w:t>
            </w:r>
            <w:r w:rsidRPr="007D0D84">
              <w:t xml:space="preserve"> for determining if the evidence meets the minimum criteria for the RVSR to rate.</w:t>
            </w:r>
          </w:p>
          <w:p w14:paraId="21DBD570" w14:textId="31425C29" w:rsidR="00D61312" w:rsidRPr="007D0D84" w:rsidRDefault="004255CE" w:rsidP="00D61312">
            <w:pPr>
              <w:pStyle w:val="VBAILTBody"/>
            </w:pPr>
            <w:r w:rsidRPr="007D0D84">
              <w:rPr>
                <w:noProof/>
              </w:rPr>
              <w:drawing>
                <wp:inline distT="0" distB="0" distL="0" distR="0" wp14:anchorId="59D669AF" wp14:editId="11A141C8">
                  <wp:extent cx="463550" cy="476250"/>
                  <wp:effectExtent l="0" t="0" r="0" b="0"/>
                  <wp:docPr id="19" name="Picture 19"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r w:rsidR="00D61312" w:rsidRPr="007D0D84">
              <w:t xml:space="preserve"> </w:t>
            </w:r>
          </w:p>
          <w:p w14:paraId="3819F2C2" w14:textId="49E89A11" w:rsidR="004255CE" w:rsidRPr="007D0D84" w:rsidRDefault="004255CE" w:rsidP="00D61312">
            <w:pPr>
              <w:pStyle w:val="VBAILTBody"/>
            </w:pPr>
            <w:r w:rsidRPr="007D0D84">
              <w:rPr>
                <w:rStyle w:val="Strong"/>
              </w:rPr>
              <w:t xml:space="preserve">REFER </w:t>
            </w:r>
            <w:r w:rsidRPr="007D0D84">
              <w:rPr>
                <w:rStyle w:val="Strong"/>
                <w:b w:val="0"/>
              </w:rPr>
              <w:t xml:space="preserve">to CPKM to view </w:t>
            </w:r>
            <w:r w:rsidR="00126118" w:rsidRPr="007D0D84">
              <w:t xml:space="preserve">M21-1 </w:t>
            </w:r>
            <w:r w:rsidRPr="007D0D84">
              <w:t xml:space="preserve">III.iii.7.2.b (Considerations of the Rating Activity in Any Claim for Permanent Incapacity for Self-Support). Have </w:t>
            </w:r>
            <w:r w:rsidR="008E1707" w:rsidRPr="007D0D84">
              <w:t>a trainee</w:t>
            </w:r>
            <w:r w:rsidRPr="007D0D84">
              <w:t xml:space="preserve"> read the first two sentences aloud.</w:t>
            </w:r>
          </w:p>
          <w:p w14:paraId="7C7986ED" w14:textId="77777777" w:rsidR="009138E9" w:rsidRPr="007D0D84" w:rsidRDefault="009138E9" w:rsidP="00D61312">
            <w:pPr>
              <w:pStyle w:val="VBAILTBody"/>
            </w:pPr>
            <w:r w:rsidRPr="007D0D84">
              <w:rPr>
                <w:b/>
              </w:rPr>
              <w:t>DISCUSS</w:t>
            </w:r>
            <w:r w:rsidRPr="007D0D84">
              <w:t xml:space="preserve"> how to determine the claim is ready to rate for helpless child. Use the following questions to guide your discussion. </w:t>
            </w:r>
          </w:p>
          <w:p w14:paraId="2AF03F0C" w14:textId="21E91AAA" w:rsidR="009138E9" w:rsidRPr="007D0D84" w:rsidRDefault="009138E9" w:rsidP="00D61312">
            <w:pPr>
              <w:pStyle w:val="VBAILTBody"/>
            </w:pPr>
            <w:r w:rsidRPr="007D0D84">
              <w:rPr>
                <w:b/>
              </w:rPr>
              <w:t>NOTE</w:t>
            </w:r>
            <w:r w:rsidRPr="007D0D84">
              <w:t xml:space="preserve"> to instructor</w:t>
            </w:r>
            <w:r w:rsidR="008E1707" w:rsidRPr="007D0D84">
              <w:t>:</w:t>
            </w:r>
            <w:r w:rsidRPr="007D0D84">
              <w:t xml:space="preserve"> these questions will be answered </w:t>
            </w:r>
            <w:r w:rsidR="00666F11" w:rsidRPr="007D0D84">
              <w:t>in separate</w:t>
            </w:r>
            <w:r w:rsidRPr="007D0D84">
              <w:t xml:space="preserve"> slides. </w:t>
            </w:r>
          </w:p>
          <w:p w14:paraId="36A8CD31" w14:textId="5135950B" w:rsidR="00E94F1C" w:rsidRPr="007D0D84" w:rsidRDefault="00E94F1C" w:rsidP="00B74706">
            <w:pPr>
              <w:pStyle w:val="VBAILTbullet1"/>
            </w:pPr>
            <w:r w:rsidRPr="007D0D84">
              <w:t>Is there evidence of prior designation of helpless c</w:t>
            </w:r>
            <w:r w:rsidR="00B6744D" w:rsidRPr="007D0D84">
              <w:t>hild under Veteran or Survivors</w:t>
            </w:r>
            <w:r w:rsidRPr="007D0D84">
              <w:t xml:space="preserve"> award?</w:t>
            </w:r>
          </w:p>
          <w:p w14:paraId="72D17316" w14:textId="61ADAC49" w:rsidR="0012489D" w:rsidRPr="007D0D84" w:rsidRDefault="0012489D" w:rsidP="00B74706">
            <w:pPr>
              <w:pStyle w:val="VBAILTbullet1"/>
            </w:pPr>
            <w:r w:rsidRPr="007D0D84">
              <w:t>Is the medical evidence of record sufficient for the child to be rated?</w:t>
            </w:r>
          </w:p>
          <w:p w14:paraId="65F30E62" w14:textId="3F13BCDF" w:rsidR="00E94F1C" w:rsidRPr="007D0D84" w:rsidRDefault="00B74706" w:rsidP="0012489D">
            <w:pPr>
              <w:pStyle w:val="VBAILTbullet1"/>
              <w:rPr>
                <w:rStyle w:val="Strong"/>
                <w:b w:val="0"/>
                <w:bCs w:val="0"/>
              </w:rPr>
            </w:pPr>
            <w:r w:rsidRPr="007D0D84">
              <w:t>Is the claim for Veterans</w:t>
            </w:r>
            <w:r w:rsidR="009138E9" w:rsidRPr="007D0D84">
              <w:t xml:space="preserve"> Pension, </w:t>
            </w:r>
            <w:r w:rsidRPr="007D0D84">
              <w:t>Survivors Pension</w:t>
            </w:r>
            <w:r w:rsidR="009138E9" w:rsidRPr="007D0D84">
              <w:t>,</w:t>
            </w:r>
            <w:r w:rsidRPr="007D0D84">
              <w:t xml:space="preserve"> or DIC?</w:t>
            </w:r>
          </w:p>
        </w:tc>
      </w:tr>
      <w:tr w:rsidR="007D0D84" w:rsidRPr="007D0D84" w14:paraId="6FBB65D2" w14:textId="77777777" w:rsidTr="00244D0C">
        <w:trPr>
          <w:gridAfter w:val="1"/>
          <w:wAfter w:w="6" w:type="dxa"/>
          <w:cantSplit/>
          <w:jc w:val="center"/>
        </w:trPr>
        <w:tc>
          <w:tcPr>
            <w:tcW w:w="4225" w:type="dxa"/>
            <w:tcBorders>
              <w:right w:val="dashSmallGap" w:sz="4" w:space="0" w:color="auto"/>
            </w:tcBorders>
          </w:tcPr>
          <w:p w14:paraId="17B54327" w14:textId="3E7063A6" w:rsidR="00E94F1C" w:rsidRPr="007D0D84" w:rsidRDefault="00E94F1C" w:rsidP="00E94F1C">
            <w:pPr>
              <w:pStyle w:val="VBAILTBodyStrong"/>
              <w:rPr>
                <w:noProof/>
              </w:rPr>
            </w:pPr>
            <w:r w:rsidRPr="007D0D84">
              <w:rPr>
                <w:noProof/>
              </w:rPr>
              <w:t>Helpless Child Prior Designation</w:t>
            </w:r>
            <w:r w:rsidR="0047317A" w:rsidRPr="007D0D84">
              <w:rPr>
                <w:noProof/>
              </w:rPr>
              <w:t xml:space="preserve">  </w:t>
            </w:r>
          </w:p>
          <w:p w14:paraId="2A129AA5" w14:textId="77777777" w:rsidR="00E94F1C" w:rsidRPr="007D0D84" w:rsidRDefault="00E94F1C" w:rsidP="00E94F1C">
            <w:pPr>
              <w:pStyle w:val="VBAILTBodyStrong"/>
            </w:pPr>
            <w:r w:rsidRPr="007D0D84">
              <w:rPr>
                <w:noProof/>
              </w:rPr>
              <w:drawing>
                <wp:inline distT="0" distB="0" distL="0" distR="0" wp14:anchorId="3224870B" wp14:editId="43EFCDE2">
                  <wp:extent cx="2533905" cy="1790745"/>
                  <wp:effectExtent l="0" t="0" r="0" b="0"/>
                  <wp:docPr id="935" name="Picture 935" descr="SHARE Screen showing the column where the helpless child would be indicated. " title="SHARE Screen showing Helpless Chi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q-hvdusrfs2\v01$\userdata\Mary.Coleman\My Documents\PMC VSR CORE\My lessons\51_14_helpless\hc_column_award_tab_100215.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533905" cy="1790745"/>
                          </a:xfrm>
                          <a:prstGeom prst="rect">
                            <a:avLst/>
                          </a:prstGeom>
                          <a:noFill/>
                          <a:ln>
                            <a:noFill/>
                          </a:ln>
                        </pic:spPr>
                      </pic:pic>
                    </a:graphicData>
                  </a:graphic>
                </wp:inline>
              </w:drawing>
            </w:r>
          </w:p>
          <w:p w14:paraId="5D58C4B3" w14:textId="429F3723" w:rsidR="00E94F1C" w:rsidRPr="007D0D84" w:rsidRDefault="00E94F1C" w:rsidP="00E94F1C">
            <w:pPr>
              <w:pStyle w:val="VBAILTBodyStrong"/>
            </w:pPr>
          </w:p>
        </w:tc>
        <w:tc>
          <w:tcPr>
            <w:tcW w:w="5850" w:type="dxa"/>
            <w:tcBorders>
              <w:left w:val="dashSmallGap" w:sz="4" w:space="0" w:color="auto"/>
            </w:tcBorders>
          </w:tcPr>
          <w:p w14:paraId="758958C8" w14:textId="3CF8D795" w:rsidR="00E94F1C" w:rsidRPr="007D0D84" w:rsidRDefault="00E94F1C" w:rsidP="00E94F1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“Helpless Child Prior Designation”</w:t>
            </w:r>
          </w:p>
          <w:p w14:paraId="6B0518C5" w14:textId="64005982" w:rsidR="0047317A" w:rsidRPr="007D0D84" w:rsidRDefault="0047317A" w:rsidP="00E94F1C">
            <w:pPr>
              <w:pStyle w:val="VBAILTBody"/>
            </w:pPr>
            <w:r w:rsidRPr="007D0D84">
              <w:rPr>
                <w:b/>
              </w:rPr>
              <w:t>ASK</w:t>
            </w:r>
            <w:r w:rsidR="008E1707" w:rsidRPr="007D0D84">
              <w:t>, “</w:t>
            </w:r>
            <w:r w:rsidRPr="007D0D84">
              <w:t>has the helpless child been previously designated on the Veteran or Survivors award?</w:t>
            </w:r>
            <w:r w:rsidR="008E1707" w:rsidRPr="007D0D84">
              <w:t>”</w:t>
            </w:r>
          </w:p>
          <w:p w14:paraId="311FE492" w14:textId="77777777" w:rsidR="00E94F1C" w:rsidRPr="007D0D84" w:rsidRDefault="00E94F1C" w:rsidP="00E94F1C">
            <w:pPr>
              <w:pStyle w:val="VBAILTBody"/>
            </w:pPr>
            <w:r w:rsidRPr="007D0D84">
              <w:rPr>
                <w:b/>
                <w:noProof/>
              </w:rPr>
              <w:drawing>
                <wp:inline distT="0" distB="0" distL="0" distR="0" wp14:anchorId="4D0B774F" wp14:editId="4BECE336">
                  <wp:extent cx="464185" cy="464185"/>
                  <wp:effectExtent l="0" t="0" r="0" b="0"/>
                  <wp:docPr id="937" name="Picture 937"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2F908EE1" w14:textId="77777777" w:rsidR="00E94F1C" w:rsidRPr="007D0D84" w:rsidRDefault="00E94F1C" w:rsidP="00E94F1C">
            <w:pPr>
              <w:pStyle w:val="VBAILTBody"/>
            </w:pPr>
            <w:r w:rsidRPr="007D0D84">
              <w:rPr>
                <w:b/>
              </w:rPr>
              <w:t>DEMONSTRATE</w:t>
            </w:r>
            <w:r w:rsidRPr="007D0D84">
              <w:t xml:space="preserve"> how to determine if there is prior designation of helpless child under the Veteran or Survivors award using SHARE. </w:t>
            </w:r>
          </w:p>
          <w:p w14:paraId="57C61F69" w14:textId="48720366" w:rsidR="00E94F1C" w:rsidRPr="007D0D84" w:rsidRDefault="00E94F1C" w:rsidP="00E94F1C">
            <w:pPr>
              <w:pStyle w:val="VBAILTbullet1"/>
            </w:pPr>
            <w:r w:rsidRPr="007D0D84">
              <w:t>Access the Corporate tab within SHARE</w:t>
            </w:r>
            <w:r w:rsidR="008E1707" w:rsidRPr="007D0D84">
              <w:t>.</w:t>
            </w:r>
          </w:p>
          <w:p w14:paraId="66AFD888" w14:textId="328CF31F" w:rsidR="00E94F1C" w:rsidRPr="007D0D84" w:rsidRDefault="00E94F1C" w:rsidP="0054767D">
            <w:pPr>
              <w:pStyle w:val="VBAILTbullet1"/>
            </w:pPr>
            <w:r w:rsidRPr="007D0D84">
              <w:t>Select the Awards tab</w:t>
            </w:r>
            <w:r w:rsidR="008E1707" w:rsidRPr="007D0D84">
              <w:t>.</w:t>
            </w:r>
          </w:p>
          <w:p w14:paraId="0312CE00" w14:textId="7C76A963" w:rsidR="00E94F1C" w:rsidRPr="007D0D84" w:rsidRDefault="00E94F1C" w:rsidP="0054767D">
            <w:pPr>
              <w:pStyle w:val="VBAILTbullet1"/>
            </w:pPr>
            <w:r w:rsidRPr="007D0D84">
              <w:t>Identify the column that indicates whether the child has previously been deemed Helpless—HC</w:t>
            </w:r>
            <w:r w:rsidR="008E1707" w:rsidRPr="007D0D84">
              <w:t>.</w:t>
            </w:r>
          </w:p>
          <w:p w14:paraId="317EFCF7" w14:textId="3355E209" w:rsidR="00B6744D" w:rsidRPr="007D0D84" w:rsidRDefault="00E94F1C" w:rsidP="0054767D">
            <w:pPr>
              <w:pStyle w:val="VBAILTbullet1"/>
              <w:rPr>
                <w:rStyle w:val="Strong"/>
              </w:rPr>
            </w:pPr>
            <w:r w:rsidRPr="007D0D84">
              <w:t>Access the prior rating decision (in SHARE, VVA, or VBMS) to identify which child was deemed helpless</w:t>
            </w:r>
            <w:r w:rsidR="008E1707" w:rsidRPr="007D0D84">
              <w:t>.</w:t>
            </w:r>
          </w:p>
        </w:tc>
      </w:tr>
    </w:tbl>
    <w:p w14:paraId="6523DD9F" w14:textId="75970B50" w:rsidR="002D5B35" w:rsidRPr="007D0D84" w:rsidRDefault="002D5B35" w:rsidP="00BD35A4">
      <w:pPr>
        <w:jc w:val="center"/>
      </w:pPr>
      <w:r w:rsidRPr="007D0D84">
        <w:rPr>
          <w:noProof/>
        </w:rPr>
        <w:drawing>
          <wp:inline distT="0" distB="0" distL="0" distR="0" wp14:anchorId="69CA1C57" wp14:editId="461E2A9F">
            <wp:extent cx="5516658" cy="3898698"/>
            <wp:effectExtent l="0" t="0" r="8255" b="6985"/>
            <wp:docPr id="14" name="Picture 14" descr="SHARE Screen showing the column where the helpless child would be indicated" title="SHARE Screen Helpless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c_column_award_tab_100215.jpg"/>
                    <pic:cNvPicPr/>
                  </pic:nvPicPr>
                  <pic:blipFill>
                    <a:blip r:embed="rId26">
                      <a:extLst>
                        <a:ext uri="{28A0092B-C50C-407E-A947-70E740481C1C}">
                          <a14:useLocalDpi xmlns:a14="http://schemas.microsoft.com/office/drawing/2010/main" val="0"/>
                        </a:ext>
                      </a:extLst>
                    </a:blip>
                    <a:stretch>
                      <a:fillRect/>
                    </a:stretch>
                  </pic:blipFill>
                  <pic:spPr>
                    <a:xfrm>
                      <a:off x="0" y="0"/>
                      <a:ext cx="5516658" cy="3898698"/>
                    </a:xfrm>
                    <a:prstGeom prst="rect">
                      <a:avLst/>
                    </a:prstGeom>
                  </pic:spPr>
                </pic:pic>
              </a:graphicData>
            </a:graphic>
          </wp:inline>
        </w:drawing>
      </w:r>
    </w:p>
    <w:p w14:paraId="5ECBA025" w14:textId="77777777" w:rsidR="008B6EB9" w:rsidRPr="007D0D84" w:rsidRDefault="008B6EB9" w:rsidP="00BD35A4">
      <w:pPr>
        <w:jc w:val="center"/>
      </w:pPr>
    </w:p>
    <w:tbl>
      <w:tblPr>
        <w:tblStyle w:val="TableGrid"/>
        <w:tblW w:w="10081" w:type="dxa"/>
        <w:jc w:val="center"/>
        <w:tblLayout w:type="fixed"/>
        <w:tblLook w:val="04A0" w:firstRow="1" w:lastRow="0" w:firstColumn="1" w:lastColumn="0" w:noHBand="0" w:noVBand="1"/>
        <w:tblCaption w:val="Dependency Eligibility: Child Scenario 1—Checklist  "/>
        <w:tblDescription w:val="Dependency Eligibility: Child Scenario 1—Checklist  &#10;"/>
      </w:tblPr>
      <w:tblGrid>
        <w:gridCol w:w="4225"/>
        <w:gridCol w:w="5850"/>
        <w:gridCol w:w="6"/>
      </w:tblGrid>
      <w:tr w:rsidR="007D0D84" w:rsidRPr="007D0D84" w14:paraId="6D42F6B6" w14:textId="77777777" w:rsidTr="002D5B35">
        <w:trPr>
          <w:cantSplit/>
          <w:tblHeader/>
          <w:jc w:val="center"/>
        </w:trPr>
        <w:tc>
          <w:tcPr>
            <w:tcW w:w="4225" w:type="dxa"/>
            <w:tcBorders>
              <w:right w:val="dashSmallGap" w:sz="4" w:space="0" w:color="auto"/>
            </w:tcBorders>
            <w:shd w:val="clear" w:color="auto" w:fill="BDD6EE" w:themeFill="accent1" w:themeFillTint="66"/>
          </w:tcPr>
          <w:p w14:paraId="6E5F558B" w14:textId="77777777" w:rsidR="002D5B35" w:rsidRPr="007D0D84" w:rsidRDefault="002D5B35" w:rsidP="00990AD7">
            <w:pPr>
              <w:pStyle w:val="VBAILTTableHeading1"/>
              <w:keepNext/>
            </w:pPr>
            <w:r w:rsidRPr="007D0D84">
              <w:t>PowerPoint Slides</w:t>
            </w:r>
          </w:p>
        </w:tc>
        <w:tc>
          <w:tcPr>
            <w:tcW w:w="5856" w:type="dxa"/>
            <w:gridSpan w:val="2"/>
            <w:tcBorders>
              <w:left w:val="dashSmallGap" w:sz="4" w:space="0" w:color="auto"/>
            </w:tcBorders>
            <w:shd w:val="clear" w:color="auto" w:fill="BDD6EE" w:themeFill="accent1" w:themeFillTint="66"/>
          </w:tcPr>
          <w:p w14:paraId="5A61994D" w14:textId="77777777" w:rsidR="002D5B35" w:rsidRPr="007D0D84" w:rsidRDefault="002D5B35" w:rsidP="00990AD7">
            <w:pPr>
              <w:pStyle w:val="VBAILTTableHeading1"/>
              <w:keepNext/>
            </w:pPr>
            <w:r w:rsidRPr="007D0D84">
              <w:t>Instructor Activities</w:t>
            </w:r>
          </w:p>
        </w:tc>
      </w:tr>
      <w:tr w:rsidR="007D0D84" w:rsidRPr="007D0D84" w14:paraId="689CB4A9" w14:textId="77777777" w:rsidTr="002D5B35">
        <w:trPr>
          <w:gridAfter w:val="1"/>
          <w:wAfter w:w="6" w:type="dxa"/>
          <w:cantSplit/>
          <w:jc w:val="center"/>
        </w:trPr>
        <w:tc>
          <w:tcPr>
            <w:tcW w:w="4225" w:type="dxa"/>
            <w:tcBorders>
              <w:right w:val="dashSmallGap" w:sz="4" w:space="0" w:color="auto"/>
            </w:tcBorders>
          </w:tcPr>
          <w:p w14:paraId="11CCD411" w14:textId="082348B4" w:rsidR="002F2C07" w:rsidRPr="007D0D84" w:rsidRDefault="002F2C07" w:rsidP="009D60C2">
            <w:pPr>
              <w:pStyle w:val="VBAILTBodyStrong"/>
            </w:pPr>
            <w:r w:rsidRPr="007D0D84">
              <w:t xml:space="preserve">Sufficient Medical Evidence </w:t>
            </w:r>
          </w:p>
          <w:p w14:paraId="717041BF" w14:textId="61A0CD1E" w:rsidR="007228BF" w:rsidRPr="007D0D84" w:rsidRDefault="007228BF" w:rsidP="007228BF">
            <w:pPr>
              <w:pStyle w:val="VBAILTbullet1"/>
            </w:pPr>
            <w:r w:rsidRPr="007D0D84">
              <w:t>What are some examples of sufficient evidence? (Hint: discussed early in lesson)</w:t>
            </w:r>
          </w:p>
          <w:p w14:paraId="7A9726B5" w14:textId="00916531" w:rsidR="007228BF" w:rsidRPr="007D0D84" w:rsidRDefault="007228BF" w:rsidP="007228BF">
            <w:pPr>
              <w:pStyle w:val="VBAILTbullet1"/>
            </w:pPr>
            <w:r w:rsidRPr="007D0D84">
              <w:t>What are some ex</w:t>
            </w:r>
            <w:r w:rsidR="007169EC" w:rsidRPr="007D0D84">
              <w:t>amples of insufficient evidence</w:t>
            </w:r>
            <w:r w:rsidR="0054767D" w:rsidRPr="007D0D84">
              <w:t>?</w:t>
            </w:r>
          </w:p>
          <w:p w14:paraId="685BB780" w14:textId="77777777" w:rsidR="008B6EB9" w:rsidRPr="007D0D84" w:rsidRDefault="008B6EB9" w:rsidP="000E1A2F">
            <w:pPr>
              <w:pStyle w:val="VBAILTBodyStrong"/>
            </w:pPr>
          </w:p>
        </w:tc>
        <w:tc>
          <w:tcPr>
            <w:tcW w:w="5850" w:type="dxa"/>
            <w:tcBorders>
              <w:left w:val="dashSmallGap" w:sz="4" w:space="0" w:color="auto"/>
            </w:tcBorders>
          </w:tcPr>
          <w:p w14:paraId="15323C0D" w14:textId="7589D005" w:rsidR="008B6EB9" w:rsidRPr="007D0D84" w:rsidRDefault="008B6EB9" w:rsidP="008B6EB9">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2F2C07" w:rsidRPr="007D0D84">
              <w:t xml:space="preserve">Sufficient </w:t>
            </w:r>
            <w:r w:rsidRPr="007D0D84">
              <w:t xml:space="preserve">Medical Evidence” </w:t>
            </w:r>
          </w:p>
          <w:p w14:paraId="3E8847A3" w14:textId="449C72E8" w:rsidR="000215D2" w:rsidRPr="007D0D84" w:rsidRDefault="000215D2" w:rsidP="000215D2">
            <w:pPr>
              <w:pStyle w:val="VBAILTbullet1"/>
              <w:numPr>
                <w:ilvl w:val="0"/>
                <w:numId w:val="0"/>
              </w:numPr>
              <w:ind w:left="360" w:hanging="360"/>
              <w:rPr>
                <w:b/>
              </w:rPr>
            </w:pPr>
            <w:r w:rsidRPr="007D0D84">
              <w:rPr>
                <w:noProof/>
              </w:rPr>
              <w:drawing>
                <wp:inline distT="0" distB="0" distL="0" distR="0" wp14:anchorId="40F10161" wp14:editId="78CEAA92">
                  <wp:extent cx="477078" cy="477078"/>
                  <wp:effectExtent l="0" t="0" r="0" b="0"/>
                  <wp:docPr id="940" name="Picture 940" descr="Title: Question Icon - Description: This icon prompts you to ask students a discussion question or to ask students if they have any questions before proceeding with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9987" cy="479987"/>
                          </a:xfrm>
                          <a:prstGeom prst="rect">
                            <a:avLst/>
                          </a:prstGeom>
                          <a:noFill/>
                          <a:ln>
                            <a:noFill/>
                          </a:ln>
                        </pic:spPr>
                      </pic:pic>
                    </a:graphicData>
                  </a:graphic>
                </wp:inline>
              </w:drawing>
            </w:r>
          </w:p>
          <w:p w14:paraId="0F978017" w14:textId="5F403D9B" w:rsidR="008B6EB9" w:rsidRPr="007D0D84" w:rsidRDefault="000215D2" w:rsidP="00306A99">
            <w:pPr>
              <w:pStyle w:val="VBAILTBody"/>
            </w:pPr>
            <w:r w:rsidRPr="007D0D84">
              <w:rPr>
                <w:b/>
              </w:rPr>
              <w:t xml:space="preserve">ASK </w:t>
            </w:r>
            <w:r w:rsidRPr="007D0D84">
              <w:t>i</w:t>
            </w:r>
            <w:r w:rsidR="008B6EB9" w:rsidRPr="007D0D84">
              <w:t>s the medical evidence of record suffi</w:t>
            </w:r>
            <w:r w:rsidRPr="007D0D84">
              <w:t>cient for the child to be rated?</w:t>
            </w:r>
          </w:p>
          <w:p w14:paraId="179274EB" w14:textId="7CC68CAB" w:rsidR="00D10848" w:rsidRPr="007D0D84" w:rsidRDefault="00D10848" w:rsidP="000215D2">
            <w:pPr>
              <w:pStyle w:val="VBAILTBody"/>
            </w:pPr>
            <w:r w:rsidRPr="007D0D84">
              <w:rPr>
                <w:b/>
              </w:rPr>
              <w:t xml:space="preserve">DISCUSS </w:t>
            </w:r>
            <w:r w:rsidRPr="007D0D84">
              <w:t>the</w:t>
            </w:r>
            <w:r w:rsidR="00990AD7" w:rsidRPr="007D0D84">
              <w:t xml:space="preserve"> </w:t>
            </w:r>
            <w:r w:rsidRPr="007D0D84">
              <w:t>evidence necessary to establish the extent of the disability.</w:t>
            </w:r>
            <w:r w:rsidR="00863953" w:rsidRPr="007D0D84">
              <w:t xml:space="preserve"> Use your personal experience and questions to guide your discussion.</w:t>
            </w:r>
          </w:p>
          <w:p w14:paraId="02061A7B" w14:textId="5738769D" w:rsidR="007228BF" w:rsidRPr="007D0D84" w:rsidRDefault="007228BF" w:rsidP="00863953">
            <w:pPr>
              <w:pStyle w:val="VBAILTbullet1"/>
            </w:pPr>
            <w:r w:rsidRPr="007D0D84">
              <w:t>What are some examples of sufficient evidence? (Hint: discussed early in lesson)</w:t>
            </w:r>
          </w:p>
          <w:p w14:paraId="219B9480" w14:textId="57C9D948" w:rsidR="008B6EB9" w:rsidRPr="007D0D84" w:rsidRDefault="00863953" w:rsidP="008B1B22">
            <w:pPr>
              <w:pStyle w:val="VBAILTbullet1"/>
              <w:rPr>
                <w:rStyle w:val="Strong"/>
                <w:b w:val="0"/>
                <w:bCs w:val="0"/>
              </w:rPr>
            </w:pPr>
            <w:r w:rsidRPr="007D0D84">
              <w:t>What are some ex</w:t>
            </w:r>
            <w:r w:rsidR="00187592" w:rsidRPr="007D0D84">
              <w:t>amples of insufficient evidence?</w:t>
            </w:r>
          </w:p>
        </w:tc>
      </w:tr>
      <w:tr w:rsidR="007D0D84" w:rsidRPr="007D0D84" w14:paraId="771FFB67" w14:textId="77777777" w:rsidTr="002D5B35">
        <w:trPr>
          <w:gridAfter w:val="1"/>
          <w:wAfter w:w="6" w:type="dxa"/>
          <w:cantSplit/>
          <w:jc w:val="center"/>
        </w:trPr>
        <w:tc>
          <w:tcPr>
            <w:tcW w:w="4225" w:type="dxa"/>
            <w:tcBorders>
              <w:right w:val="dashSmallGap" w:sz="4" w:space="0" w:color="auto"/>
            </w:tcBorders>
          </w:tcPr>
          <w:p w14:paraId="1142D76C" w14:textId="20454DDD" w:rsidR="00187592" w:rsidRPr="007D0D84" w:rsidRDefault="002F2C07" w:rsidP="002F2C07">
            <w:pPr>
              <w:pStyle w:val="VBAILTBodyStrong"/>
            </w:pPr>
            <w:r w:rsidRPr="007D0D84">
              <w:t xml:space="preserve">Sufficient Medical Evidence </w:t>
            </w:r>
            <w:r w:rsidR="00D65574" w:rsidRPr="007D0D84">
              <w:t>Answers</w:t>
            </w:r>
          </w:p>
          <w:p w14:paraId="4855C53A" w14:textId="77777777" w:rsidR="00187592" w:rsidRPr="007D0D84" w:rsidRDefault="00187592" w:rsidP="00187592">
            <w:pPr>
              <w:pStyle w:val="VBAILTbullet1"/>
            </w:pPr>
            <w:r w:rsidRPr="007D0D84">
              <w:t>What are some examples of sufficient evidence? (Hint: discussed early in lesson)</w:t>
            </w:r>
          </w:p>
          <w:p w14:paraId="1D7C1026" w14:textId="77777777" w:rsidR="00187592" w:rsidRPr="007D0D84" w:rsidRDefault="00187592" w:rsidP="00187592">
            <w:pPr>
              <w:pStyle w:val="VBAILTAnswersbullet2"/>
            </w:pPr>
            <w:r w:rsidRPr="007D0D84">
              <w:t>Medical or psychiatric examination reports</w:t>
            </w:r>
          </w:p>
          <w:p w14:paraId="3B843F9F" w14:textId="77777777" w:rsidR="00187592" w:rsidRPr="007D0D84" w:rsidRDefault="00187592" w:rsidP="00187592">
            <w:pPr>
              <w:pStyle w:val="VBAILTAnswersbullet2"/>
            </w:pPr>
            <w:r w:rsidRPr="007D0D84">
              <w:t>Vocational or educational assessment reports</w:t>
            </w:r>
          </w:p>
          <w:p w14:paraId="5B898AFB" w14:textId="77777777" w:rsidR="00187592" w:rsidRPr="007D0D84" w:rsidRDefault="00187592" w:rsidP="00187592">
            <w:pPr>
              <w:pStyle w:val="VBAILTAnswersbullet2"/>
              <w:rPr>
                <w:bCs/>
              </w:rPr>
            </w:pPr>
            <w:r w:rsidRPr="007D0D84">
              <w:t>Employment records</w:t>
            </w:r>
          </w:p>
          <w:p w14:paraId="46A59F51" w14:textId="77777777" w:rsidR="00187592" w:rsidRPr="007D0D84" w:rsidRDefault="00187592" w:rsidP="00187592">
            <w:pPr>
              <w:pStyle w:val="VBAILTAnswersbullet2"/>
            </w:pPr>
            <w:r w:rsidRPr="007D0D84">
              <w:rPr>
                <w:rStyle w:val="Strong"/>
                <w:b w:val="0"/>
              </w:rPr>
              <w:t>Statements for persons having knowledge of facts and who have observed the child’s current condition</w:t>
            </w:r>
          </w:p>
          <w:p w14:paraId="5ADDC1FD" w14:textId="77777777" w:rsidR="00187592" w:rsidRPr="007D0D84" w:rsidRDefault="00187592" w:rsidP="00187592">
            <w:pPr>
              <w:pStyle w:val="VBAILTbullet1"/>
            </w:pPr>
            <w:r w:rsidRPr="007D0D84">
              <w:t>What are some examples of insufficient evidence?</w:t>
            </w:r>
          </w:p>
          <w:p w14:paraId="0867DF67" w14:textId="71E94565" w:rsidR="00187592" w:rsidRPr="007D0D84" w:rsidRDefault="00187592" w:rsidP="00187592">
            <w:pPr>
              <w:pStyle w:val="VBAILTAnswersbullet2"/>
            </w:pPr>
            <w:r w:rsidRPr="007D0D84">
              <w:t>2680</w:t>
            </w:r>
            <w:r w:rsidR="002E3312" w:rsidRPr="007D0D84">
              <w:t>—</w:t>
            </w:r>
            <w:r w:rsidRPr="007D0D84">
              <w:t>no diagnosis code</w:t>
            </w:r>
          </w:p>
          <w:p w14:paraId="13F239C1" w14:textId="77777777" w:rsidR="00187592" w:rsidRPr="007D0D84" w:rsidRDefault="00187592" w:rsidP="00187592">
            <w:pPr>
              <w:pStyle w:val="VBAILTAnswersbullet2"/>
            </w:pPr>
            <w:r w:rsidRPr="007D0D84">
              <w:t>Physician failed to sign the exam</w:t>
            </w:r>
          </w:p>
          <w:p w14:paraId="462322A7" w14:textId="4125C024" w:rsidR="00187592" w:rsidRPr="007D0D84" w:rsidRDefault="00187592" w:rsidP="007228BF">
            <w:pPr>
              <w:pStyle w:val="VBAILTAnswersbullet2"/>
            </w:pPr>
            <w:r w:rsidRPr="007D0D84">
              <w:t xml:space="preserve">No medical evidence </w:t>
            </w:r>
          </w:p>
        </w:tc>
        <w:tc>
          <w:tcPr>
            <w:tcW w:w="5850" w:type="dxa"/>
            <w:tcBorders>
              <w:left w:val="dashSmallGap" w:sz="4" w:space="0" w:color="auto"/>
            </w:tcBorders>
          </w:tcPr>
          <w:p w14:paraId="38E8CA11" w14:textId="0623FC4F" w:rsidR="00187592" w:rsidRPr="007D0D84" w:rsidRDefault="00187592" w:rsidP="00187592">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t>
            </w:r>
            <w:r w:rsidR="002F2C07" w:rsidRPr="007D0D84">
              <w:t xml:space="preserve">Sufficient Medical Evidence </w:t>
            </w:r>
            <w:r w:rsidR="00D65574" w:rsidRPr="007D0D84">
              <w:t>Answers</w:t>
            </w:r>
          </w:p>
          <w:p w14:paraId="60BCA069" w14:textId="32D5EE1B" w:rsidR="00187592" w:rsidRPr="007D0D84" w:rsidRDefault="00187592" w:rsidP="00187592">
            <w:pPr>
              <w:pStyle w:val="VBAILTBody"/>
            </w:pPr>
            <w:r w:rsidRPr="007D0D84">
              <w:rPr>
                <w:b/>
              </w:rPr>
              <w:t>PROVIDE</w:t>
            </w:r>
            <w:r w:rsidRPr="007D0D84">
              <w:t xml:space="preserve"> answers to discussion questions:</w:t>
            </w:r>
          </w:p>
          <w:p w14:paraId="6C8C8368" w14:textId="77777777" w:rsidR="00187592" w:rsidRPr="007D0D84" w:rsidRDefault="00187592" w:rsidP="00187592">
            <w:pPr>
              <w:pStyle w:val="VBAILTbullet1"/>
            </w:pPr>
            <w:r w:rsidRPr="007D0D84">
              <w:t>What are some examples of sufficient evidence? (Hint: discussed early in lesson)</w:t>
            </w:r>
          </w:p>
          <w:p w14:paraId="659A2A0F" w14:textId="77777777" w:rsidR="00187592" w:rsidRPr="007D0D84" w:rsidRDefault="00187592" w:rsidP="00187592">
            <w:pPr>
              <w:pStyle w:val="VBAILTAnswersbullet2"/>
            </w:pPr>
            <w:r w:rsidRPr="007D0D84">
              <w:t>Medical or psychiatric examination reports</w:t>
            </w:r>
          </w:p>
          <w:p w14:paraId="664C7643" w14:textId="77777777" w:rsidR="00187592" w:rsidRPr="007D0D84" w:rsidRDefault="00187592" w:rsidP="00187592">
            <w:pPr>
              <w:pStyle w:val="VBAILTAnswersbullet2"/>
            </w:pPr>
            <w:r w:rsidRPr="007D0D84">
              <w:t>Vocational or educational assessment reports</w:t>
            </w:r>
          </w:p>
          <w:p w14:paraId="1E61C900" w14:textId="77777777" w:rsidR="00187592" w:rsidRPr="007D0D84" w:rsidRDefault="00187592" w:rsidP="00187592">
            <w:pPr>
              <w:pStyle w:val="VBAILTAnswersbullet2"/>
              <w:rPr>
                <w:bCs/>
              </w:rPr>
            </w:pPr>
            <w:r w:rsidRPr="007D0D84">
              <w:t>Employment records</w:t>
            </w:r>
          </w:p>
          <w:p w14:paraId="2868C49E" w14:textId="77777777" w:rsidR="00187592" w:rsidRPr="007D0D84" w:rsidRDefault="00187592" w:rsidP="00187592">
            <w:pPr>
              <w:pStyle w:val="VBAILTAnswersbullet2"/>
            </w:pPr>
            <w:r w:rsidRPr="007D0D84">
              <w:rPr>
                <w:rStyle w:val="Strong"/>
                <w:b w:val="0"/>
              </w:rPr>
              <w:t>Statements for persons having knowledge of facts and who have observed the child’s current condition</w:t>
            </w:r>
          </w:p>
          <w:p w14:paraId="564B9D0A" w14:textId="5EC8D938" w:rsidR="00187592" w:rsidRPr="007D0D84" w:rsidRDefault="00187592" w:rsidP="00187592">
            <w:pPr>
              <w:pStyle w:val="VBAILTbullet1"/>
            </w:pPr>
            <w:r w:rsidRPr="007D0D84">
              <w:t>What are some examples of insufficient evidence?</w:t>
            </w:r>
          </w:p>
          <w:p w14:paraId="2DD478F4" w14:textId="70C2F3BB" w:rsidR="00187592" w:rsidRPr="007D0D84" w:rsidRDefault="00187592" w:rsidP="00187592">
            <w:pPr>
              <w:pStyle w:val="VBAILTAnswersbullet2"/>
            </w:pPr>
            <w:r w:rsidRPr="007D0D84">
              <w:t>2680</w:t>
            </w:r>
            <w:r w:rsidR="002E3312" w:rsidRPr="007D0D84">
              <w:t>—</w:t>
            </w:r>
            <w:r w:rsidRPr="007D0D84">
              <w:t>no diagnosis code</w:t>
            </w:r>
          </w:p>
          <w:p w14:paraId="4B30E6D5" w14:textId="77777777" w:rsidR="00187592" w:rsidRPr="007D0D84" w:rsidRDefault="00187592" w:rsidP="00187592">
            <w:pPr>
              <w:pStyle w:val="VBAILTAnswersbullet2"/>
            </w:pPr>
            <w:r w:rsidRPr="007D0D84">
              <w:t>Physician failed to sign the exam</w:t>
            </w:r>
          </w:p>
          <w:p w14:paraId="2E144A14" w14:textId="77777777" w:rsidR="00187592" w:rsidRPr="007D0D84" w:rsidRDefault="00187592" w:rsidP="00187592">
            <w:pPr>
              <w:pStyle w:val="VBAILTAnswersbullet2"/>
            </w:pPr>
            <w:r w:rsidRPr="007D0D84">
              <w:t xml:space="preserve">No medical evidence </w:t>
            </w:r>
          </w:p>
          <w:p w14:paraId="4CF53C88" w14:textId="77777777" w:rsidR="00187592" w:rsidRPr="007D0D84" w:rsidRDefault="00187592" w:rsidP="008B6EB9">
            <w:pPr>
              <w:pStyle w:val="VBAILTBody"/>
              <w:rPr>
                <w:rStyle w:val="Strong"/>
              </w:rPr>
            </w:pPr>
          </w:p>
        </w:tc>
      </w:tr>
      <w:tr w:rsidR="007D0D84" w:rsidRPr="007D0D84" w14:paraId="461A7890" w14:textId="77777777" w:rsidTr="002D5B35">
        <w:trPr>
          <w:gridAfter w:val="1"/>
          <w:wAfter w:w="6" w:type="dxa"/>
          <w:cantSplit/>
          <w:jc w:val="center"/>
        </w:trPr>
        <w:tc>
          <w:tcPr>
            <w:tcW w:w="4225" w:type="dxa"/>
            <w:tcBorders>
              <w:right w:val="dashSmallGap" w:sz="4" w:space="0" w:color="auto"/>
            </w:tcBorders>
          </w:tcPr>
          <w:p w14:paraId="14678E79" w14:textId="5C128B0A" w:rsidR="004D498E" w:rsidRPr="007D0D84" w:rsidRDefault="002F2C07" w:rsidP="002F2C07">
            <w:pPr>
              <w:pStyle w:val="VBAILTBodyStrong"/>
            </w:pPr>
            <w:r w:rsidRPr="007D0D84">
              <w:t xml:space="preserve">Sufficient Medical Evidence </w:t>
            </w:r>
            <w:r w:rsidR="00D65574" w:rsidRPr="007D0D84">
              <w:t>Missing</w:t>
            </w:r>
          </w:p>
          <w:p w14:paraId="35876068" w14:textId="397E79D2" w:rsidR="004D498E" w:rsidRPr="007D0D84" w:rsidRDefault="004D498E" w:rsidP="00990AD7">
            <w:pPr>
              <w:pStyle w:val="VBAILTBody"/>
            </w:pPr>
            <w:r w:rsidRPr="007D0D84">
              <w:rPr>
                <w:rStyle w:val="Strong"/>
                <w:b w:val="0"/>
              </w:rPr>
              <w:t>If the medical evidence is missing then</w:t>
            </w:r>
            <w:r w:rsidR="00367A21" w:rsidRPr="007D0D84">
              <w:rPr>
                <w:rStyle w:val="Strong"/>
                <w:b w:val="0"/>
              </w:rPr>
              <w:t xml:space="preserve"> go to</w:t>
            </w:r>
            <w:r w:rsidRPr="007D0D84">
              <w:rPr>
                <w:rStyle w:val="Strong"/>
                <w:b w:val="0"/>
              </w:rPr>
              <w:t xml:space="preserve"> </w:t>
            </w:r>
            <w:r w:rsidRPr="007D0D84">
              <w:rPr>
                <w:rStyle w:val="Strong"/>
              </w:rPr>
              <w:t>develop</w:t>
            </w:r>
            <w:r w:rsidRPr="007D0D84">
              <w:rPr>
                <w:rStyle w:val="Strong"/>
                <w:b w:val="0"/>
              </w:rPr>
              <w:t xml:space="preserve"> for missing or additional evidence</w:t>
            </w:r>
            <w:r w:rsidR="007E71A9" w:rsidRPr="007D0D84">
              <w:rPr>
                <w:rStyle w:val="Strong"/>
                <w:b w:val="0"/>
              </w:rPr>
              <w:t>.</w:t>
            </w:r>
          </w:p>
        </w:tc>
        <w:tc>
          <w:tcPr>
            <w:tcW w:w="5850" w:type="dxa"/>
            <w:tcBorders>
              <w:left w:val="dashSmallGap" w:sz="4" w:space="0" w:color="auto"/>
            </w:tcBorders>
          </w:tcPr>
          <w:p w14:paraId="05FBCDC5" w14:textId="2B7E23AB" w:rsidR="004D498E" w:rsidRPr="007D0D84" w:rsidRDefault="004D498E" w:rsidP="009D60C2">
            <w:pPr>
              <w:pStyle w:val="VBAILTBodyStrong"/>
            </w:pPr>
            <w:r w:rsidRPr="007D0D84">
              <w:rPr>
                <w:rStyle w:val="Strong"/>
                <w:b/>
              </w:rPr>
              <w:t>DISPLAY</w:t>
            </w:r>
            <w:r w:rsidRPr="007D0D84">
              <w:rPr>
                <w:b w:val="0"/>
              </w:rPr>
              <w:t xml:space="preserve"> slide</w:t>
            </w:r>
            <w:r w:rsidRPr="007D0D84">
              <w:rPr>
                <w:b w:val="0"/>
              </w:rPr>
              <w:br/>
            </w:r>
            <w:r w:rsidRPr="007D0D84">
              <w:rPr>
                <w:rStyle w:val="Strong"/>
                <w:b/>
              </w:rPr>
              <w:fldChar w:fldCharType="begin"/>
            </w:r>
            <w:r w:rsidRPr="007D0D84">
              <w:rPr>
                <w:rStyle w:val="Strong"/>
                <w:b/>
              </w:rPr>
              <w:instrText xml:space="preserve"> AUTONUMLGL  </w:instrText>
            </w:r>
            <w:r w:rsidRPr="007D0D84">
              <w:rPr>
                <w:rStyle w:val="Strong"/>
                <w:b/>
              </w:rPr>
              <w:fldChar w:fldCharType="end"/>
            </w:r>
            <w:r w:rsidRPr="007D0D84">
              <w:rPr>
                <w:b w:val="0"/>
              </w:rPr>
              <w:t xml:space="preserve"> </w:t>
            </w:r>
            <w:r w:rsidRPr="007D0D84">
              <w:t>“</w:t>
            </w:r>
            <w:r w:rsidR="002F2C07" w:rsidRPr="007D0D84">
              <w:rPr>
                <w:b w:val="0"/>
              </w:rPr>
              <w:t>Suff</w:t>
            </w:r>
            <w:r w:rsidR="00D65574" w:rsidRPr="007D0D84">
              <w:rPr>
                <w:b w:val="0"/>
              </w:rPr>
              <w:t>icient Medical Evidence Missing</w:t>
            </w:r>
            <w:r w:rsidR="002F2C07" w:rsidRPr="007D0D84">
              <w:rPr>
                <w:b w:val="0"/>
              </w:rPr>
              <w:t>”</w:t>
            </w:r>
          </w:p>
          <w:p w14:paraId="735D9606" w14:textId="5AB85F54" w:rsidR="000A03C7" w:rsidRPr="007D0D84" w:rsidRDefault="000A03C7" w:rsidP="004D498E">
            <w:pPr>
              <w:pStyle w:val="VBAILTBody"/>
              <w:rPr>
                <w:bCs/>
              </w:rPr>
            </w:pPr>
            <w:r w:rsidRPr="007D0D84">
              <w:rPr>
                <w:rStyle w:val="Strong"/>
              </w:rPr>
              <w:t xml:space="preserve">TELL </w:t>
            </w:r>
            <w:r w:rsidRPr="007D0D84">
              <w:rPr>
                <w:rStyle w:val="Strong"/>
                <w:b w:val="0"/>
              </w:rPr>
              <w:t>trainees</w:t>
            </w:r>
            <w:r w:rsidRPr="007D0D84">
              <w:rPr>
                <w:rStyle w:val="Strong"/>
              </w:rPr>
              <w:t xml:space="preserve"> </w:t>
            </w:r>
            <w:r w:rsidRPr="007D0D84">
              <w:rPr>
                <w:rStyle w:val="Strong"/>
                <w:b w:val="0"/>
              </w:rPr>
              <w:t xml:space="preserve">that when reviewing </w:t>
            </w:r>
            <w:r w:rsidR="001F0AD1" w:rsidRPr="007D0D84">
              <w:rPr>
                <w:rStyle w:val="Strong"/>
                <w:b w:val="0"/>
              </w:rPr>
              <w:t>a</w:t>
            </w:r>
            <w:r w:rsidRPr="007D0D84">
              <w:rPr>
                <w:rStyle w:val="Strong"/>
                <w:b w:val="0"/>
              </w:rPr>
              <w:t xml:space="preserve"> claim</w:t>
            </w:r>
            <w:r w:rsidR="001F0AD1" w:rsidRPr="007D0D84">
              <w:rPr>
                <w:rStyle w:val="Strong"/>
                <w:b w:val="0"/>
              </w:rPr>
              <w:t xml:space="preserve"> for evidence</w:t>
            </w:r>
            <w:r w:rsidRPr="007D0D84">
              <w:rPr>
                <w:rStyle w:val="Strong"/>
                <w:b w:val="0"/>
              </w:rPr>
              <w:t>, they may want to consult with an RVSR to determine wh</w:t>
            </w:r>
            <w:r w:rsidR="001F0AD1" w:rsidRPr="007D0D84">
              <w:rPr>
                <w:rStyle w:val="Strong"/>
                <w:b w:val="0"/>
              </w:rPr>
              <w:t xml:space="preserve">at evidence is appropriate for </w:t>
            </w:r>
            <w:r w:rsidR="002F120E" w:rsidRPr="007D0D84">
              <w:rPr>
                <w:rStyle w:val="Strong"/>
                <w:b w:val="0"/>
              </w:rPr>
              <w:t>the</w:t>
            </w:r>
            <w:r w:rsidRPr="007D0D84">
              <w:rPr>
                <w:rStyle w:val="Strong"/>
                <w:b w:val="0"/>
              </w:rPr>
              <w:t xml:space="preserve"> </w:t>
            </w:r>
            <w:r w:rsidR="001F0AD1" w:rsidRPr="007D0D84">
              <w:rPr>
                <w:rStyle w:val="Strong"/>
                <w:b w:val="0"/>
              </w:rPr>
              <w:t>claim</w:t>
            </w:r>
            <w:r w:rsidRPr="007D0D84">
              <w:rPr>
                <w:rStyle w:val="Strong"/>
                <w:b w:val="0"/>
              </w:rPr>
              <w:t>.</w:t>
            </w:r>
          </w:p>
          <w:p w14:paraId="4E15E88A" w14:textId="77777777" w:rsidR="004D498E" w:rsidRPr="007D0D84" w:rsidRDefault="004D498E" w:rsidP="004D498E">
            <w:pPr>
              <w:pStyle w:val="VBAILTbullet1"/>
              <w:numPr>
                <w:ilvl w:val="0"/>
                <w:numId w:val="0"/>
              </w:numPr>
            </w:pPr>
            <w:r w:rsidRPr="007D0D84">
              <w:rPr>
                <w:noProof/>
              </w:rPr>
              <w:drawing>
                <wp:inline distT="0" distB="0" distL="0" distR="0" wp14:anchorId="06C25428" wp14:editId="0F130259">
                  <wp:extent cx="475488" cy="442696"/>
                  <wp:effectExtent l="0" t="0" r="1270" b="0"/>
                  <wp:docPr id="947" name="Picture 947"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2811C274" w14:textId="047C49C9" w:rsidR="004D498E" w:rsidRPr="007D0D84" w:rsidRDefault="004D498E" w:rsidP="004D498E">
            <w:pPr>
              <w:pStyle w:val="VBAILTBody"/>
              <w:rPr>
                <w:rStyle w:val="Strong"/>
                <w:b w:val="0"/>
              </w:rPr>
            </w:pPr>
            <w:r w:rsidRPr="007D0D84">
              <w:rPr>
                <w:rStyle w:val="Strong"/>
              </w:rPr>
              <w:t xml:space="preserve">EMPHASIZE </w:t>
            </w:r>
            <w:r w:rsidRPr="007D0D84">
              <w:rPr>
                <w:rStyle w:val="Strong"/>
                <w:b w:val="0"/>
              </w:rPr>
              <w:t>that if the medical evidence is missing then</w:t>
            </w:r>
            <w:r w:rsidR="00367A21" w:rsidRPr="007D0D84">
              <w:rPr>
                <w:rStyle w:val="Strong"/>
                <w:b w:val="0"/>
              </w:rPr>
              <w:t xml:space="preserve"> go to</w:t>
            </w:r>
            <w:r w:rsidRPr="007D0D84">
              <w:rPr>
                <w:rStyle w:val="Strong"/>
                <w:b w:val="0"/>
              </w:rPr>
              <w:t xml:space="preserve"> develop for missing or additional evidence. </w:t>
            </w:r>
          </w:p>
          <w:p w14:paraId="258A4F8C" w14:textId="2AD9707A" w:rsidR="00367A21" w:rsidRPr="007D0D84" w:rsidRDefault="00367A21" w:rsidP="00D511FB">
            <w:pPr>
              <w:pStyle w:val="VBAILTBody"/>
              <w:rPr>
                <w:rStyle w:val="Strong"/>
                <w:b w:val="0"/>
              </w:rPr>
            </w:pPr>
            <w:r w:rsidRPr="007D0D84">
              <w:rPr>
                <w:b/>
              </w:rPr>
              <w:t>NOTE</w:t>
            </w:r>
            <w:r w:rsidRPr="007D0D84">
              <w:t xml:space="preserve"> to instructor: notify trainees that the actual developing for </w:t>
            </w:r>
            <w:r w:rsidR="00D511FB" w:rsidRPr="007D0D84">
              <w:t xml:space="preserve">missing or additional evidence </w:t>
            </w:r>
            <w:r w:rsidRPr="007D0D84">
              <w:t>will be discussed later in the course.</w:t>
            </w:r>
          </w:p>
        </w:tc>
      </w:tr>
      <w:tr w:rsidR="007D0D84" w:rsidRPr="007D0D84" w14:paraId="4D6F8B89" w14:textId="77777777" w:rsidTr="002D5B35">
        <w:trPr>
          <w:gridAfter w:val="1"/>
          <w:wAfter w:w="6" w:type="dxa"/>
          <w:cantSplit/>
          <w:jc w:val="center"/>
        </w:trPr>
        <w:tc>
          <w:tcPr>
            <w:tcW w:w="4225" w:type="dxa"/>
            <w:tcBorders>
              <w:right w:val="dashSmallGap" w:sz="4" w:space="0" w:color="auto"/>
            </w:tcBorders>
          </w:tcPr>
          <w:p w14:paraId="2ACA3337" w14:textId="752172C0" w:rsidR="00C8415B" w:rsidRPr="007D0D84" w:rsidRDefault="00C8415B" w:rsidP="00C8415B">
            <w:pPr>
              <w:pStyle w:val="VBAILTBodyStrong"/>
            </w:pPr>
            <w:r w:rsidRPr="007D0D84">
              <w:t>Helpless Child Veterans Pension</w:t>
            </w:r>
          </w:p>
          <w:p w14:paraId="51E9081C" w14:textId="578E0B21" w:rsidR="00D6264F" w:rsidRPr="007D0D84" w:rsidRDefault="00DB1634" w:rsidP="00990AD7">
            <w:pPr>
              <w:pStyle w:val="VBAILTBody"/>
            </w:pPr>
            <w:r w:rsidRPr="007D0D84">
              <w:rPr>
                <w:rStyle w:val="Strong"/>
                <w:b w:val="0"/>
              </w:rPr>
              <w:t xml:space="preserve">A </w:t>
            </w:r>
            <w:r w:rsidRPr="007D0D84">
              <w:rPr>
                <w:rStyle w:val="Strong"/>
                <w:b w:val="0"/>
                <w:bCs w:val="0"/>
              </w:rPr>
              <w:t>helpless child is a dependent for the purpose of determining monthly payments for the Veteran’s pension award</w:t>
            </w:r>
            <w:r w:rsidR="007E71A9" w:rsidRPr="007D0D84">
              <w:t>.</w:t>
            </w:r>
          </w:p>
        </w:tc>
        <w:tc>
          <w:tcPr>
            <w:tcW w:w="5850" w:type="dxa"/>
            <w:tcBorders>
              <w:left w:val="dashSmallGap" w:sz="4" w:space="0" w:color="auto"/>
            </w:tcBorders>
          </w:tcPr>
          <w:p w14:paraId="6C337E7A" w14:textId="77777777" w:rsidR="00C8415B" w:rsidRPr="007D0D84" w:rsidRDefault="00C8415B" w:rsidP="00C8415B">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“Helpless Child Veterans Pension</w:t>
            </w:r>
          </w:p>
          <w:p w14:paraId="0E87F25A" w14:textId="77777777" w:rsidR="00C8415B" w:rsidRPr="007D0D84" w:rsidRDefault="00C8415B" w:rsidP="00C8415B">
            <w:pPr>
              <w:pStyle w:val="VBAILTBody"/>
              <w:rPr>
                <w:rStyle w:val="Strong"/>
              </w:rPr>
            </w:pPr>
            <w:r w:rsidRPr="007D0D84">
              <w:rPr>
                <w:noProof/>
              </w:rPr>
              <w:drawing>
                <wp:inline distT="0" distB="0" distL="0" distR="0" wp14:anchorId="517E619B" wp14:editId="78735C29">
                  <wp:extent cx="463550" cy="476250"/>
                  <wp:effectExtent l="0" t="0" r="0" b="0"/>
                  <wp:docPr id="946" name="Picture 946"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2DF23B11" w14:textId="61DCCEF3" w:rsidR="00C8415B" w:rsidRPr="007D0D84" w:rsidRDefault="00C8415B" w:rsidP="00C8415B">
            <w:pPr>
              <w:pStyle w:val="VBAILTBody"/>
              <w:rPr>
                <w:rStyle w:val="Strong"/>
                <w:b w:val="0"/>
              </w:rPr>
            </w:pPr>
            <w:r w:rsidRPr="007D0D84">
              <w:rPr>
                <w:rStyle w:val="Strong"/>
              </w:rPr>
              <w:t xml:space="preserve">REFER </w:t>
            </w:r>
            <w:r w:rsidRPr="007D0D84">
              <w:rPr>
                <w:rStyle w:val="Strong"/>
                <w:b w:val="0"/>
              </w:rPr>
              <w:t xml:space="preserve">to CPKM and navigate to </w:t>
            </w:r>
            <w:r w:rsidR="00126118" w:rsidRPr="007D0D84">
              <w:rPr>
                <w:rStyle w:val="Strong"/>
                <w:b w:val="0"/>
              </w:rPr>
              <w:t xml:space="preserve">M21-1 </w:t>
            </w:r>
            <w:r w:rsidRPr="007D0D84">
              <w:rPr>
                <w:rStyle w:val="Strong"/>
                <w:b w:val="0"/>
              </w:rPr>
              <w:t xml:space="preserve">III.iii.7.3.b. (Veterans Pension). Have </w:t>
            </w:r>
            <w:r w:rsidR="007E71A9" w:rsidRPr="007D0D84">
              <w:rPr>
                <w:rStyle w:val="Strong"/>
                <w:b w:val="0"/>
              </w:rPr>
              <w:t>a trainee</w:t>
            </w:r>
            <w:r w:rsidRPr="007D0D84">
              <w:rPr>
                <w:rStyle w:val="Strong"/>
                <w:b w:val="0"/>
              </w:rPr>
              <w:t xml:space="preserve"> read the reference aloud.</w:t>
            </w:r>
          </w:p>
          <w:p w14:paraId="6EDB8E45" w14:textId="55B0ED2E" w:rsidR="00C8415B" w:rsidRPr="007D0D84" w:rsidRDefault="001434A8" w:rsidP="00C8415B">
            <w:pPr>
              <w:pStyle w:val="VBAILTBody"/>
              <w:rPr>
                <w:rStyle w:val="Strong"/>
                <w:b w:val="0"/>
              </w:rPr>
            </w:pPr>
            <w:r w:rsidRPr="007D0D84">
              <w:rPr>
                <w:rStyle w:val="Strong"/>
              </w:rPr>
              <w:t>SELECT</w:t>
            </w:r>
            <w:r w:rsidR="00C8415B" w:rsidRPr="007D0D84">
              <w:rPr>
                <w:rStyle w:val="Strong"/>
                <w:b w:val="0"/>
              </w:rPr>
              <w:t xml:space="preserve"> one of the trainees to summarize what the reference means in </w:t>
            </w:r>
            <w:r w:rsidR="007E71A9" w:rsidRPr="007D0D84">
              <w:rPr>
                <w:rStyle w:val="Strong"/>
                <w:b w:val="0"/>
              </w:rPr>
              <w:t xml:space="preserve">his or her </w:t>
            </w:r>
            <w:r w:rsidR="00C8415B" w:rsidRPr="007D0D84">
              <w:rPr>
                <w:rStyle w:val="Strong"/>
                <w:b w:val="0"/>
              </w:rPr>
              <w:t xml:space="preserve">own words. </w:t>
            </w:r>
          </w:p>
          <w:p w14:paraId="6B2242B9" w14:textId="1E625452" w:rsidR="00A24D77" w:rsidRPr="007D0D84" w:rsidRDefault="00A24D77" w:rsidP="00C8415B">
            <w:pPr>
              <w:pStyle w:val="VBAILTBody"/>
              <w:rPr>
                <w:rStyle w:val="Strong"/>
              </w:rPr>
            </w:pPr>
            <w:r w:rsidRPr="007D0D84">
              <w:rPr>
                <w:noProof/>
              </w:rPr>
              <w:drawing>
                <wp:inline distT="0" distB="0" distL="0" distR="0" wp14:anchorId="3D49847D" wp14:editId="77ACCADA">
                  <wp:extent cx="475488" cy="442696"/>
                  <wp:effectExtent l="0" t="0" r="1270" b="0"/>
                  <wp:docPr id="25" name="Picture 25" descr=" 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3E904F1" w14:textId="2D661D45" w:rsidR="001434A8" w:rsidRPr="007D0D84" w:rsidRDefault="00551CF3" w:rsidP="00A24D77">
            <w:pPr>
              <w:pStyle w:val="VBAILTBody"/>
              <w:rPr>
                <w:rStyle w:val="Strong"/>
              </w:rPr>
            </w:pPr>
            <w:r w:rsidRPr="007D0D84">
              <w:rPr>
                <w:rStyle w:val="Strong"/>
              </w:rPr>
              <w:t>EMPHASIZE</w:t>
            </w:r>
            <w:r w:rsidR="00A24D77" w:rsidRPr="007D0D84">
              <w:rPr>
                <w:rStyle w:val="Strong"/>
              </w:rPr>
              <w:t xml:space="preserve"> </w:t>
            </w:r>
            <w:r w:rsidR="00A24D77" w:rsidRPr="007D0D84">
              <w:rPr>
                <w:rStyle w:val="Strong"/>
                <w:b w:val="0"/>
              </w:rPr>
              <w:t>that a helpless child is a dependent for the purpose of determining monthly payments</w:t>
            </w:r>
            <w:r w:rsidR="00DF2B9E" w:rsidRPr="007D0D84">
              <w:rPr>
                <w:rStyle w:val="Strong"/>
                <w:b w:val="0"/>
              </w:rPr>
              <w:t xml:space="preserve"> for the Veteran’s pension award.</w:t>
            </w:r>
          </w:p>
        </w:tc>
      </w:tr>
      <w:tr w:rsidR="007D0D84" w:rsidRPr="007D0D84" w14:paraId="1E162561" w14:textId="77777777" w:rsidTr="002D5B35">
        <w:trPr>
          <w:gridAfter w:val="1"/>
          <w:wAfter w:w="6" w:type="dxa"/>
          <w:cantSplit/>
          <w:jc w:val="center"/>
        </w:trPr>
        <w:tc>
          <w:tcPr>
            <w:tcW w:w="4225" w:type="dxa"/>
            <w:tcBorders>
              <w:right w:val="dashSmallGap" w:sz="4" w:space="0" w:color="auto"/>
            </w:tcBorders>
          </w:tcPr>
          <w:p w14:paraId="0C59E6BF" w14:textId="3CF2F1B5" w:rsidR="00484206" w:rsidRPr="007D0D84" w:rsidRDefault="00484206" w:rsidP="00484206">
            <w:pPr>
              <w:pStyle w:val="VBAILTBodyStrong"/>
            </w:pPr>
            <w:r w:rsidRPr="007D0D84">
              <w:t>Helpless Child Survivors Pension</w:t>
            </w:r>
          </w:p>
          <w:p w14:paraId="17DDAD67" w14:textId="7F716216" w:rsidR="00484206" w:rsidRPr="007D0D84" w:rsidRDefault="002A5A6F" w:rsidP="003F7F7F">
            <w:pPr>
              <w:pStyle w:val="VBAILTBody"/>
              <w:rPr>
                <w:noProof/>
              </w:rPr>
            </w:pPr>
            <w:r w:rsidRPr="007D0D84">
              <w:rPr>
                <w:rStyle w:val="Strong"/>
                <w:b w:val="0"/>
              </w:rPr>
              <w:t>Additional allowance is payable for a child permanently incapable of self-support if the surviving spouse is receiving Survivors Pension</w:t>
            </w:r>
            <w:r w:rsidR="007E71A9" w:rsidRPr="007D0D84">
              <w:rPr>
                <w:rStyle w:val="Strong"/>
                <w:b w:val="0"/>
              </w:rPr>
              <w:t>.</w:t>
            </w:r>
          </w:p>
        </w:tc>
        <w:tc>
          <w:tcPr>
            <w:tcW w:w="5850" w:type="dxa"/>
            <w:tcBorders>
              <w:left w:val="dashSmallGap" w:sz="4" w:space="0" w:color="auto"/>
            </w:tcBorders>
          </w:tcPr>
          <w:p w14:paraId="6FF5DFBC" w14:textId="77777777" w:rsidR="00484206" w:rsidRPr="007D0D84" w:rsidRDefault="00484206" w:rsidP="00484206">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“Helpless Child Survivors Pension”</w:t>
            </w:r>
          </w:p>
          <w:p w14:paraId="469531E6" w14:textId="77777777" w:rsidR="00484206" w:rsidRPr="007D0D84" w:rsidRDefault="00484206" w:rsidP="00484206">
            <w:pPr>
              <w:pStyle w:val="VBAILTBody"/>
              <w:rPr>
                <w:rStyle w:val="Strong"/>
              </w:rPr>
            </w:pPr>
            <w:r w:rsidRPr="007D0D84">
              <w:rPr>
                <w:noProof/>
              </w:rPr>
              <w:drawing>
                <wp:inline distT="0" distB="0" distL="0" distR="0" wp14:anchorId="4ADFF099" wp14:editId="0C1E0A62">
                  <wp:extent cx="463550" cy="476250"/>
                  <wp:effectExtent l="0" t="0" r="0" b="0"/>
                  <wp:docPr id="24" name="Picture 24"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4A80F1B" w14:textId="59DBB30D" w:rsidR="00484206" w:rsidRPr="007D0D84" w:rsidRDefault="00484206" w:rsidP="00484206">
            <w:pPr>
              <w:pStyle w:val="VBAILTBody"/>
              <w:rPr>
                <w:rStyle w:val="Strong"/>
                <w:b w:val="0"/>
              </w:rPr>
            </w:pPr>
            <w:r w:rsidRPr="007D0D84">
              <w:rPr>
                <w:rStyle w:val="Strong"/>
              </w:rPr>
              <w:t xml:space="preserve">REFER </w:t>
            </w:r>
            <w:r w:rsidRPr="007D0D84">
              <w:rPr>
                <w:rStyle w:val="Strong"/>
                <w:b w:val="0"/>
              </w:rPr>
              <w:t xml:space="preserve">to CPKM and navigate to </w:t>
            </w:r>
            <w:r w:rsidR="00126118" w:rsidRPr="007D0D84">
              <w:rPr>
                <w:rStyle w:val="Strong"/>
                <w:b w:val="0"/>
              </w:rPr>
              <w:t xml:space="preserve">M21-1 </w:t>
            </w:r>
            <w:r w:rsidRPr="007D0D84">
              <w:rPr>
                <w:rStyle w:val="Strong"/>
                <w:b w:val="0"/>
              </w:rPr>
              <w:t>III.iii.7.3.c. (Survivors Pension). Have one of them read the reference aloud.</w:t>
            </w:r>
          </w:p>
          <w:p w14:paraId="4DA3D235" w14:textId="7F87ED5A" w:rsidR="00484206" w:rsidRPr="007D0D84" w:rsidRDefault="00484206" w:rsidP="00484206">
            <w:pPr>
              <w:pStyle w:val="VBAILTBody"/>
              <w:rPr>
                <w:rStyle w:val="Strong"/>
                <w:b w:val="0"/>
              </w:rPr>
            </w:pPr>
            <w:r w:rsidRPr="007D0D84">
              <w:rPr>
                <w:rStyle w:val="Strong"/>
              </w:rPr>
              <w:t>DIRECT</w:t>
            </w:r>
            <w:r w:rsidRPr="007D0D84">
              <w:rPr>
                <w:rStyle w:val="Strong"/>
                <w:b w:val="0"/>
              </w:rPr>
              <w:t xml:space="preserve"> one of the trainees to summarize what the reference means in </w:t>
            </w:r>
            <w:r w:rsidR="007E71A9" w:rsidRPr="007D0D84">
              <w:rPr>
                <w:rStyle w:val="Strong"/>
                <w:b w:val="0"/>
              </w:rPr>
              <w:t xml:space="preserve">his or her </w:t>
            </w:r>
            <w:r w:rsidRPr="007D0D84">
              <w:rPr>
                <w:rStyle w:val="Strong"/>
                <w:b w:val="0"/>
              </w:rPr>
              <w:t>own words.</w:t>
            </w:r>
          </w:p>
          <w:p w14:paraId="20C422E2" w14:textId="77777777" w:rsidR="00484206" w:rsidRPr="007D0D84" w:rsidRDefault="00484206" w:rsidP="00484206">
            <w:pPr>
              <w:pStyle w:val="VBAILTBody"/>
              <w:rPr>
                <w:rStyle w:val="Strong"/>
                <w:b w:val="0"/>
              </w:rPr>
            </w:pPr>
            <w:r w:rsidRPr="007D0D84">
              <w:rPr>
                <w:noProof/>
              </w:rPr>
              <w:drawing>
                <wp:inline distT="0" distB="0" distL="0" distR="0" wp14:anchorId="3C7EB429" wp14:editId="4AD2C8F5">
                  <wp:extent cx="475488" cy="442696"/>
                  <wp:effectExtent l="0" t="0" r="1270" b="0"/>
                  <wp:docPr id="29" name="Picture 29"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2E5215AC" w14:textId="4731C3AA" w:rsidR="00E20F50" w:rsidRPr="007D0D84" w:rsidRDefault="00484206" w:rsidP="00484206">
            <w:pPr>
              <w:pStyle w:val="VBAILTBody"/>
              <w:rPr>
                <w:rStyle w:val="Strong"/>
                <w:b w:val="0"/>
              </w:rPr>
            </w:pPr>
            <w:r w:rsidRPr="007D0D84">
              <w:rPr>
                <w:rStyle w:val="Strong"/>
              </w:rPr>
              <w:t>EMPHASIZE</w:t>
            </w:r>
            <w:r w:rsidRPr="007D0D84">
              <w:rPr>
                <w:rStyle w:val="Strong"/>
                <w:b w:val="0"/>
              </w:rPr>
              <w:t xml:space="preserve"> that an additional allowance is payable for a child permanently incapable of self- support if the surviving spouse i</w:t>
            </w:r>
            <w:r w:rsidR="00362E9F" w:rsidRPr="007D0D84">
              <w:rPr>
                <w:rStyle w:val="Strong"/>
                <w:b w:val="0"/>
              </w:rPr>
              <w:t xml:space="preserve">s receiving Survivors Pension. </w:t>
            </w:r>
          </w:p>
        </w:tc>
      </w:tr>
      <w:tr w:rsidR="007D0D84" w:rsidRPr="007D0D84" w14:paraId="15AEA69F" w14:textId="77777777" w:rsidTr="002D5B35">
        <w:trPr>
          <w:gridAfter w:val="1"/>
          <w:wAfter w:w="6" w:type="dxa"/>
          <w:cantSplit/>
          <w:jc w:val="center"/>
        </w:trPr>
        <w:tc>
          <w:tcPr>
            <w:tcW w:w="4225" w:type="dxa"/>
            <w:tcBorders>
              <w:right w:val="dashSmallGap" w:sz="4" w:space="0" w:color="auto"/>
            </w:tcBorders>
          </w:tcPr>
          <w:p w14:paraId="5DEC83AC" w14:textId="39E70FEC" w:rsidR="00306A99" w:rsidRPr="007D0D84" w:rsidRDefault="00306A99" w:rsidP="00306A99">
            <w:pPr>
              <w:pStyle w:val="VBAILTBodyStrong"/>
            </w:pPr>
            <w:r w:rsidRPr="007D0D84">
              <w:t>Helpless Child DIC</w:t>
            </w:r>
          </w:p>
          <w:p w14:paraId="28D4F640" w14:textId="2EDD41D7" w:rsidR="00306A99" w:rsidRPr="007D0D84" w:rsidRDefault="00306A99" w:rsidP="007E71A9">
            <w:pPr>
              <w:pStyle w:val="VBAILTBodyStrong"/>
            </w:pPr>
            <w:r w:rsidRPr="007D0D84">
              <w:rPr>
                <w:rStyle w:val="Strong"/>
              </w:rPr>
              <w:t>A helpless child will be on a separate award in his</w:t>
            </w:r>
            <w:r w:rsidR="007E71A9" w:rsidRPr="007D0D84">
              <w:rPr>
                <w:rStyle w:val="Strong"/>
              </w:rPr>
              <w:t xml:space="preserve"> or </w:t>
            </w:r>
            <w:r w:rsidRPr="007D0D84">
              <w:rPr>
                <w:rStyle w:val="Strong"/>
              </w:rPr>
              <w:t xml:space="preserve">her own right even if the surviving spouse </w:t>
            </w:r>
            <w:r w:rsidR="007E71A9" w:rsidRPr="007D0D84">
              <w:rPr>
                <w:rStyle w:val="Strong"/>
              </w:rPr>
              <w:t>has</w:t>
            </w:r>
            <w:r w:rsidRPr="007D0D84">
              <w:rPr>
                <w:rStyle w:val="Strong"/>
              </w:rPr>
              <w:t xml:space="preserve"> custody of the child and </w:t>
            </w:r>
            <w:r w:rsidR="007E71A9" w:rsidRPr="007D0D84">
              <w:rPr>
                <w:rStyle w:val="Strong"/>
              </w:rPr>
              <w:t xml:space="preserve">is </w:t>
            </w:r>
            <w:r w:rsidRPr="007D0D84">
              <w:rPr>
                <w:rStyle w:val="Strong"/>
              </w:rPr>
              <w:t>receiving DIC benefits</w:t>
            </w:r>
            <w:r w:rsidR="007E71A9" w:rsidRPr="007D0D84">
              <w:rPr>
                <w:rStyle w:val="Strong"/>
              </w:rPr>
              <w:t>.</w:t>
            </w:r>
          </w:p>
        </w:tc>
        <w:tc>
          <w:tcPr>
            <w:tcW w:w="5850" w:type="dxa"/>
            <w:tcBorders>
              <w:left w:val="dashSmallGap" w:sz="4" w:space="0" w:color="auto"/>
            </w:tcBorders>
          </w:tcPr>
          <w:p w14:paraId="535F5C30" w14:textId="77777777" w:rsidR="00306A99" w:rsidRPr="007D0D84" w:rsidRDefault="00306A99" w:rsidP="00306A99">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“Helpless Child DIC” </w:t>
            </w:r>
          </w:p>
          <w:p w14:paraId="0C60709D" w14:textId="77777777" w:rsidR="00306A99" w:rsidRPr="007D0D84" w:rsidRDefault="00306A99" w:rsidP="00306A99">
            <w:pPr>
              <w:pStyle w:val="VBAILTBody"/>
              <w:rPr>
                <w:rStyle w:val="Strong"/>
              </w:rPr>
            </w:pPr>
            <w:r w:rsidRPr="007D0D84">
              <w:rPr>
                <w:noProof/>
              </w:rPr>
              <w:drawing>
                <wp:inline distT="0" distB="0" distL="0" distR="0" wp14:anchorId="17F74337" wp14:editId="03DA5041">
                  <wp:extent cx="463550" cy="476250"/>
                  <wp:effectExtent l="0" t="0" r="0" b="0"/>
                  <wp:docPr id="26" name="Picture 26" descr="Title: Reference Icon - Description: This icon indicates you should refer students to a document (e.g., a page in the Student Guide or a specific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ACCDBF9" w14:textId="70068642" w:rsidR="00306A99" w:rsidRPr="007D0D84" w:rsidRDefault="00306A99" w:rsidP="00306A99">
            <w:pPr>
              <w:pStyle w:val="VBAILTBody"/>
              <w:rPr>
                <w:rStyle w:val="Strong"/>
                <w:b w:val="0"/>
              </w:rPr>
            </w:pPr>
            <w:r w:rsidRPr="007D0D84">
              <w:rPr>
                <w:rStyle w:val="Strong"/>
              </w:rPr>
              <w:t xml:space="preserve">REFER </w:t>
            </w:r>
            <w:r w:rsidRPr="007D0D84">
              <w:rPr>
                <w:rStyle w:val="Strong"/>
                <w:b w:val="0"/>
              </w:rPr>
              <w:t xml:space="preserve">to CPKM and navigate to </w:t>
            </w:r>
            <w:r w:rsidR="00126118" w:rsidRPr="007D0D84">
              <w:rPr>
                <w:rStyle w:val="Strong"/>
                <w:b w:val="0"/>
              </w:rPr>
              <w:t xml:space="preserve">M21-1 </w:t>
            </w:r>
            <w:r w:rsidRPr="007D0D84">
              <w:rPr>
                <w:rStyle w:val="Strong"/>
                <w:b w:val="0"/>
              </w:rPr>
              <w:t>III.iii.7.3.d. (DIC). Have one of them read the reference aloud.</w:t>
            </w:r>
          </w:p>
          <w:p w14:paraId="501FCE5A" w14:textId="4D303E14" w:rsidR="00306A99" w:rsidRPr="007D0D84" w:rsidRDefault="00306A99" w:rsidP="00306A99">
            <w:pPr>
              <w:pStyle w:val="VBAILTBody"/>
              <w:rPr>
                <w:rStyle w:val="Strong"/>
                <w:b w:val="0"/>
              </w:rPr>
            </w:pPr>
            <w:r w:rsidRPr="007D0D84">
              <w:rPr>
                <w:rStyle w:val="Strong"/>
              </w:rPr>
              <w:t>SELECT</w:t>
            </w:r>
            <w:r w:rsidRPr="007D0D84">
              <w:rPr>
                <w:rStyle w:val="Strong"/>
                <w:b w:val="0"/>
              </w:rPr>
              <w:t xml:space="preserve"> one or more of the trainees to summarize the reference in </w:t>
            </w:r>
            <w:r w:rsidR="007E71A9" w:rsidRPr="007D0D84">
              <w:rPr>
                <w:rStyle w:val="Strong"/>
                <w:b w:val="0"/>
              </w:rPr>
              <w:t xml:space="preserve">his or her </w:t>
            </w:r>
            <w:r w:rsidRPr="007D0D84">
              <w:rPr>
                <w:rStyle w:val="Strong"/>
                <w:b w:val="0"/>
              </w:rPr>
              <w:t xml:space="preserve">own words. </w:t>
            </w:r>
          </w:p>
          <w:p w14:paraId="6F3C25F0" w14:textId="77777777" w:rsidR="00306A99" w:rsidRPr="007D0D84" w:rsidRDefault="00306A99" w:rsidP="00306A99">
            <w:pPr>
              <w:pStyle w:val="VBAILTBody"/>
              <w:rPr>
                <w:rStyle w:val="Strong"/>
              </w:rPr>
            </w:pPr>
            <w:r w:rsidRPr="007D0D84">
              <w:rPr>
                <w:noProof/>
              </w:rPr>
              <w:drawing>
                <wp:inline distT="0" distB="0" distL="0" distR="0" wp14:anchorId="694574B9" wp14:editId="658C7695">
                  <wp:extent cx="475488" cy="442696"/>
                  <wp:effectExtent l="0" t="0" r="1270" b="0"/>
                  <wp:docPr id="27" name="Picture 27"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CF7B385" w14:textId="46B4C934" w:rsidR="00306A99" w:rsidRPr="007D0D84" w:rsidRDefault="00306A99" w:rsidP="00BD3FBC">
            <w:pPr>
              <w:pStyle w:val="VBAILTBody"/>
              <w:rPr>
                <w:rStyle w:val="Strong"/>
              </w:rPr>
            </w:pPr>
            <w:r w:rsidRPr="007D0D84">
              <w:rPr>
                <w:rStyle w:val="Strong"/>
              </w:rPr>
              <w:t xml:space="preserve">EMPHASIZE </w:t>
            </w:r>
            <w:r w:rsidRPr="007D0D84">
              <w:rPr>
                <w:rStyle w:val="Strong"/>
                <w:b w:val="0"/>
              </w:rPr>
              <w:t>that a helpless child will be on a separate DIC award in his</w:t>
            </w:r>
            <w:r w:rsidR="00BD3FBC" w:rsidRPr="007D0D84">
              <w:rPr>
                <w:rStyle w:val="Strong"/>
                <w:b w:val="0"/>
              </w:rPr>
              <w:t xml:space="preserve"> or </w:t>
            </w:r>
            <w:r w:rsidRPr="007D0D84">
              <w:rPr>
                <w:rStyle w:val="Strong"/>
                <w:b w:val="0"/>
              </w:rPr>
              <w:t xml:space="preserve">her own right even if the surviving spouse </w:t>
            </w:r>
            <w:r w:rsidR="00BD3FBC" w:rsidRPr="007D0D84">
              <w:rPr>
                <w:rStyle w:val="Strong"/>
                <w:b w:val="0"/>
              </w:rPr>
              <w:t>has</w:t>
            </w:r>
            <w:r w:rsidRPr="007D0D84">
              <w:rPr>
                <w:rStyle w:val="Strong"/>
                <w:b w:val="0"/>
              </w:rPr>
              <w:t xml:space="preserve"> custody of the child and </w:t>
            </w:r>
            <w:r w:rsidR="00BD3FBC" w:rsidRPr="007D0D84">
              <w:rPr>
                <w:rStyle w:val="Strong"/>
                <w:b w:val="0"/>
              </w:rPr>
              <w:t xml:space="preserve">is </w:t>
            </w:r>
            <w:r w:rsidRPr="007D0D84">
              <w:rPr>
                <w:rStyle w:val="Strong"/>
                <w:b w:val="0"/>
              </w:rPr>
              <w:t>receiving DIC benefits.</w:t>
            </w:r>
          </w:p>
        </w:tc>
      </w:tr>
      <w:tr w:rsidR="007D0D84" w:rsidRPr="007D0D84" w14:paraId="26ED0E8E" w14:textId="77777777" w:rsidTr="002D5B35">
        <w:trPr>
          <w:gridAfter w:val="1"/>
          <w:wAfter w:w="6" w:type="dxa"/>
          <w:cantSplit/>
          <w:jc w:val="center"/>
        </w:trPr>
        <w:tc>
          <w:tcPr>
            <w:tcW w:w="4225" w:type="dxa"/>
            <w:tcBorders>
              <w:right w:val="dashSmallGap" w:sz="4" w:space="0" w:color="auto"/>
            </w:tcBorders>
          </w:tcPr>
          <w:p w14:paraId="0590B12D" w14:textId="7A9663FB" w:rsidR="00671E91" w:rsidRPr="007D0D84" w:rsidRDefault="00182A07" w:rsidP="00182A07">
            <w:pPr>
              <w:pStyle w:val="VBAILTBodyStrong"/>
            </w:pPr>
            <w:r w:rsidRPr="007D0D84">
              <w:t>Is Claim Ready to Rate?</w:t>
            </w:r>
            <w:r w:rsidR="00DB4E28" w:rsidRPr="007D0D84">
              <w:t xml:space="preserve"> </w:t>
            </w:r>
          </w:p>
          <w:p w14:paraId="4C4F43D0" w14:textId="461F5B5F" w:rsidR="00182A07" w:rsidRPr="007D0D84" w:rsidRDefault="00753A5C" w:rsidP="00182A07">
            <w:pPr>
              <w:pStyle w:val="VBAILTbullet1"/>
              <w:rPr>
                <w:rStyle w:val="Strong"/>
                <w:b w:val="0"/>
              </w:rPr>
            </w:pPr>
            <w:r w:rsidRPr="007D0D84">
              <w:rPr>
                <w:noProof/>
              </w:rPr>
              <w:t>Is the</w:t>
            </w:r>
            <w:r w:rsidR="00182A07" w:rsidRPr="007D0D84">
              <w:rPr>
                <w:rStyle w:val="Strong"/>
                <w:b w:val="0"/>
              </w:rPr>
              <w:t xml:space="preserve"> Veteran’s or Survivors Pension claim </w:t>
            </w:r>
            <w:r w:rsidRPr="007D0D84">
              <w:rPr>
                <w:rStyle w:val="Strong"/>
                <w:b w:val="0"/>
              </w:rPr>
              <w:t>ready to rate</w:t>
            </w:r>
            <w:r w:rsidR="00182A07" w:rsidRPr="007D0D84">
              <w:rPr>
                <w:rStyle w:val="Strong"/>
                <w:b w:val="0"/>
              </w:rPr>
              <w:t>?</w:t>
            </w:r>
          </w:p>
          <w:p w14:paraId="7E985222" w14:textId="03C098AC" w:rsidR="00182A07" w:rsidRPr="007D0D84" w:rsidRDefault="00753A5C" w:rsidP="00182A07">
            <w:pPr>
              <w:pStyle w:val="VBAILTbullet1"/>
              <w:rPr>
                <w:rStyle w:val="Strong"/>
                <w:b w:val="0"/>
              </w:rPr>
            </w:pPr>
            <w:r w:rsidRPr="007D0D84">
              <w:rPr>
                <w:rStyle w:val="Strong"/>
                <w:b w:val="0"/>
              </w:rPr>
              <w:t>Is the</w:t>
            </w:r>
            <w:r w:rsidR="00182A07" w:rsidRPr="007D0D84">
              <w:rPr>
                <w:rStyle w:val="Strong"/>
                <w:b w:val="0"/>
              </w:rPr>
              <w:t xml:space="preserve"> DIC claim </w:t>
            </w:r>
            <w:r w:rsidRPr="007D0D84">
              <w:rPr>
                <w:rStyle w:val="Strong"/>
                <w:b w:val="0"/>
              </w:rPr>
              <w:t>ready to rate?</w:t>
            </w:r>
          </w:p>
          <w:p w14:paraId="0A3F98C5" w14:textId="23A6F89E" w:rsidR="00182A07" w:rsidRPr="007D0D84" w:rsidRDefault="00182A07" w:rsidP="00182A07">
            <w:pPr>
              <w:pStyle w:val="VBAILTBodyStrong"/>
              <w:rPr>
                <w:noProof/>
              </w:rPr>
            </w:pPr>
          </w:p>
        </w:tc>
        <w:tc>
          <w:tcPr>
            <w:tcW w:w="5850" w:type="dxa"/>
            <w:tcBorders>
              <w:left w:val="dashSmallGap" w:sz="4" w:space="0" w:color="auto"/>
            </w:tcBorders>
          </w:tcPr>
          <w:p w14:paraId="171A84A7" w14:textId="76869D26" w:rsidR="0095421C" w:rsidRPr="007D0D84" w:rsidRDefault="0095421C" w:rsidP="00671E91">
            <w:pPr>
              <w:pStyle w:val="VBAILTBody"/>
              <w:rPr>
                <w:b/>
                <w:noProof/>
              </w:rPr>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“Is Claim Ready to Rate?”</w:t>
            </w:r>
          </w:p>
          <w:p w14:paraId="7D84AA5C" w14:textId="488DE684" w:rsidR="00671E91" w:rsidRPr="007D0D84" w:rsidRDefault="00671E91" w:rsidP="00671E91">
            <w:pPr>
              <w:pStyle w:val="VBAILTBody"/>
              <w:rPr>
                <w:noProof/>
              </w:rPr>
            </w:pPr>
            <w:r w:rsidRPr="007D0D84">
              <w:rPr>
                <w:b/>
                <w:noProof/>
              </w:rPr>
              <w:t>DISCUSS</w:t>
            </w:r>
            <w:r w:rsidRPr="007D0D84">
              <w:rPr>
                <w:noProof/>
              </w:rPr>
              <w:t xml:space="preserve"> how to handle a DIC, Veterans Pension, or Survivors Pension </w:t>
            </w:r>
            <w:r w:rsidR="001A4A5D" w:rsidRPr="007D0D84">
              <w:rPr>
                <w:noProof/>
              </w:rPr>
              <w:t>claim that is ready to</w:t>
            </w:r>
            <w:r w:rsidRPr="007D0D84">
              <w:rPr>
                <w:noProof/>
              </w:rPr>
              <w:t xml:space="preserve"> </w:t>
            </w:r>
            <w:r w:rsidR="007819A0" w:rsidRPr="007D0D84">
              <w:rPr>
                <w:noProof/>
              </w:rPr>
              <w:t xml:space="preserve">send to the rating team for a </w:t>
            </w:r>
            <w:r w:rsidRPr="007D0D84">
              <w:rPr>
                <w:noProof/>
              </w:rPr>
              <w:t>rat</w:t>
            </w:r>
            <w:r w:rsidR="007819A0" w:rsidRPr="007D0D84">
              <w:rPr>
                <w:noProof/>
              </w:rPr>
              <w:t>ing of helpess child</w:t>
            </w:r>
            <w:r w:rsidRPr="007D0D84">
              <w:rPr>
                <w:noProof/>
              </w:rPr>
              <w:t>. Use the following questions to guide your discussion.</w:t>
            </w:r>
          </w:p>
          <w:p w14:paraId="65887B23" w14:textId="7F05ACE7" w:rsidR="00671E91" w:rsidRPr="007D0D84" w:rsidRDefault="001A4A5D" w:rsidP="00551CF3">
            <w:pPr>
              <w:pStyle w:val="VBAILTbullet1"/>
              <w:rPr>
                <w:rStyle w:val="Strong"/>
                <w:b w:val="0"/>
              </w:rPr>
            </w:pPr>
            <w:r w:rsidRPr="007D0D84">
              <w:rPr>
                <w:noProof/>
              </w:rPr>
              <w:t>Is the</w:t>
            </w:r>
            <w:r w:rsidR="00671E91" w:rsidRPr="007D0D84">
              <w:rPr>
                <w:rStyle w:val="Strong"/>
                <w:b w:val="0"/>
              </w:rPr>
              <w:t xml:space="preserve"> Veteran’s or Survivors Pension claim </w:t>
            </w:r>
            <w:r w:rsidRPr="007D0D84">
              <w:rPr>
                <w:rStyle w:val="Strong"/>
                <w:b w:val="0"/>
              </w:rPr>
              <w:t>ready to rate</w:t>
            </w:r>
            <w:r w:rsidR="00671E91" w:rsidRPr="007D0D84">
              <w:rPr>
                <w:rStyle w:val="Strong"/>
                <w:b w:val="0"/>
              </w:rPr>
              <w:t>?</w:t>
            </w:r>
          </w:p>
          <w:p w14:paraId="44D47DDB" w14:textId="19551027" w:rsidR="00D8514A" w:rsidRPr="007D0D84" w:rsidRDefault="00551CF3" w:rsidP="00DE2843">
            <w:pPr>
              <w:pStyle w:val="VBAILTbullet1"/>
              <w:rPr>
                <w:bCs/>
              </w:rPr>
            </w:pPr>
            <w:r w:rsidRPr="007D0D84">
              <w:rPr>
                <w:rStyle w:val="Strong"/>
                <w:b w:val="0"/>
              </w:rPr>
              <w:t xml:space="preserve">Does a DIC claim </w:t>
            </w:r>
            <w:r w:rsidR="001A4A5D" w:rsidRPr="007D0D84">
              <w:rPr>
                <w:rStyle w:val="Strong"/>
                <w:b w:val="0"/>
              </w:rPr>
              <w:t>ready to rate</w:t>
            </w:r>
            <w:r w:rsidRPr="007D0D84">
              <w:rPr>
                <w:rStyle w:val="Strong"/>
                <w:b w:val="0"/>
              </w:rPr>
              <w:t>?</w:t>
            </w:r>
          </w:p>
        </w:tc>
      </w:tr>
      <w:tr w:rsidR="007D0D84" w:rsidRPr="007D0D84" w14:paraId="3AE867BC" w14:textId="77777777" w:rsidTr="002D5B35">
        <w:trPr>
          <w:gridAfter w:val="1"/>
          <w:wAfter w:w="6" w:type="dxa"/>
          <w:cantSplit/>
          <w:jc w:val="center"/>
        </w:trPr>
        <w:tc>
          <w:tcPr>
            <w:tcW w:w="4225" w:type="dxa"/>
            <w:tcBorders>
              <w:right w:val="dashSmallGap" w:sz="4" w:space="0" w:color="auto"/>
            </w:tcBorders>
          </w:tcPr>
          <w:p w14:paraId="1A883E06" w14:textId="05691F8E" w:rsidR="00DE2843" w:rsidRPr="007D0D84" w:rsidRDefault="00DE2843" w:rsidP="00E734C3">
            <w:pPr>
              <w:pStyle w:val="VBAILTBodyStrong"/>
              <w:rPr>
                <w:bCs/>
              </w:rPr>
            </w:pPr>
            <w:r w:rsidRPr="007D0D84">
              <w:t>Is Claim Ready to Rate?</w:t>
            </w:r>
            <w:r w:rsidR="00E734C3" w:rsidRPr="007D0D84">
              <w:t xml:space="preserve"> </w:t>
            </w:r>
            <w:r w:rsidR="00C04D4F" w:rsidRPr="007D0D84">
              <w:t>Answers</w:t>
            </w:r>
          </w:p>
          <w:p w14:paraId="2C9B113B" w14:textId="77C03023" w:rsidR="00DE2843" w:rsidRPr="007D0D84" w:rsidRDefault="00DE2843" w:rsidP="00DE2843">
            <w:pPr>
              <w:pStyle w:val="VBAILTbullet1"/>
              <w:rPr>
                <w:rStyle w:val="Strong"/>
                <w:b w:val="0"/>
              </w:rPr>
            </w:pPr>
            <w:r w:rsidRPr="007D0D84">
              <w:rPr>
                <w:noProof/>
              </w:rPr>
              <w:t>Is the</w:t>
            </w:r>
            <w:r w:rsidRPr="007D0D84">
              <w:rPr>
                <w:rStyle w:val="Strong"/>
                <w:b w:val="0"/>
              </w:rPr>
              <w:t xml:space="preserve"> Veteran’s or Survivors Pension claim ready to rate?</w:t>
            </w:r>
          </w:p>
          <w:p w14:paraId="53F0BF67" w14:textId="1FCD8713" w:rsidR="00DE2843" w:rsidRPr="007D0D84" w:rsidRDefault="00DE2843" w:rsidP="00DE2843">
            <w:pPr>
              <w:pStyle w:val="VBAILTAnswersbullet2"/>
            </w:pPr>
            <w:r w:rsidRPr="007D0D84">
              <w:rPr>
                <w:rStyle w:val="Strong"/>
                <w:b w:val="0"/>
              </w:rPr>
              <w:t>If</w:t>
            </w:r>
            <w:r w:rsidRPr="007D0D84">
              <w:rPr>
                <w:rStyle w:val="Strong"/>
              </w:rPr>
              <w:t xml:space="preserve"> </w:t>
            </w:r>
            <w:r w:rsidRPr="007D0D84">
              <w:t>there is evidence of prior designation of helpless child under Veteran or Surviving Pension award, then</w:t>
            </w:r>
            <w:r w:rsidR="00BD3FBC" w:rsidRPr="007D0D84">
              <w:t xml:space="preserve"> it</w:t>
            </w:r>
            <w:r w:rsidRPr="007D0D84">
              <w:t xml:space="preserve"> does not need to get rated.</w:t>
            </w:r>
          </w:p>
          <w:p w14:paraId="55EBAA62" w14:textId="77777777" w:rsidR="00DE2843" w:rsidRPr="007D0D84" w:rsidRDefault="00DE2843" w:rsidP="00DE2843">
            <w:pPr>
              <w:pStyle w:val="VBAILTAnswersbullet2"/>
            </w:pPr>
            <w:r w:rsidRPr="007D0D84">
              <w:t>If the medical evidence is sufficient then Veteran or Survivors Pension is ready to rate.</w:t>
            </w:r>
          </w:p>
          <w:p w14:paraId="4CF454E2" w14:textId="4FD1CF9C" w:rsidR="00DE2843" w:rsidRPr="007D0D84" w:rsidRDefault="00187592" w:rsidP="00DE2843">
            <w:pPr>
              <w:pStyle w:val="VBAILTbullet1"/>
              <w:rPr>
                <w:rStyle w:val="Strong"/>
                <w:b w:val="0"/>
              </w:rPr>
            </w:pPr>
            <w:r w:rsidRPr="007D0D84">
              <w:rPr>
                <w:rStyle w:val="Strong"/>
                <w:b w:val="0"/>
              </w:rPr>
              <w:t>Is the</w:t>
            </w:r>
            <w:r w:rsidR="00DE2843" w:rsidRPr="007D0D84">
              <w:rPr>
                <w:rStyle w:val="Strong"/>
                <w:b w:val="0"/>
              </w:rPr>
              <w:t xml:space="preserve"> DIC claim ready to rate?</w:t>
            </w:r>
          </w:p>
          <w:p w14:paraId="54692F6D" w14:textId="77777777" w:rsidR="00DE2843" w:rsidRPr="007D0D84" w:rsidRDefault="00DE2843" w:rsidP="00DE2843">
            <w:pPr>
              <w:pStyle w:val="VBAILTAnswersbullet2"/>
              <w:rPr>
                <w:rStyle w:val="Strong"/>
                <w:b w:val="0"/>
              </w:rPr>
            </w:pPr>
            <w:r w:rsidRPr="007D0D84">
              <w:rPr>
                <w:rStyle w:val="Strong"/>
                <w:b w:val="0"/>
              </w:rPr>
              <w:t>If the claim is DIC and there is evidence of prior designation then it must go to the RVSR to be rated.</w:t>
            </w:r>
          </w:p>
          <w:p w14:paraId="1AA84A2D" w14:textId="624D53D1" w:rsidR="00DB4E28" w:rsidRPr="007D0D84" w:rsidRDefault="00DE2843" w:rsidP="00DE2843">
            <w:pPr>
              <w:pStyle w:val="VBAILTAnswersbullet2"/>
            </w:pPr>
            <w:r w:rsidRPr="007D0D84">
              <w:t>If the medical evidence is sufficient then Veteran or Survivors Pension is ready to rate.</w:t>
            </w:r>
          </w:p>
        </w:tc>
        <w:tc>
          <w:tcPr>
            <w:tcW w:w="5850" w:type="dxa"/>
            <w:tcBorders>
              <w:left w:val="dashSmallGap" w:sz="4" w:space="0" w:color="auto"/>
            </w:tcBorders>
          </w:tcPr>
          <w:p w14:paraId="1AD30EB0" w14:textId="274F6686" w:rsidR="00DE2843" w:rsidRPr="007D0D84" w:rsidRDefault="00DE2843" w:rsidP="00DE2843">
            <w:pPr>
              <w:pStyle w:val="VBAILTBody"/>
              <w:rPr>
                <w:b/>
                <w:noProof/>
              </w:rPr>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“Is Claim Ready to Rate?</w:t>
            </w:r>
            <w:r w:rsidR="00D65574" w:rsidRPr="007D0D84">
              <w:t xml:space="preserve"> Answers</w:t>
            </w:r>
            <w:r w:rsidRPr="007D0D84">
              <w:t>”</w:t>
            </w:r>
          </w:p>
          <w:p w14:paraId="5E057A1D" w14:textId="371A79E3" w:rsidR="00DB4E28" w:rsidRPr="007D0D84" w:rsidRDefault="00DB4E28" w:rsidP="00DB4E28">
            <w:pPr>
              <w:pStyle w:val="VBAILTbullet1"/>
              <w:numPr>
                <w:ilvl w:val="0"/>
                <w:numId w:val="0"/>
              </w:numPr>
              <w:ind w:left="360" w:hanging="360"/>
              <w:rPr>
                <w:bCs/>
              </w:rPr>
            </w:pPr>
            <w:r w:rsidRPr="007D0D84">
              <w:rPr>
                <w:b/>
                <w:bCs/>
              </w:rPr>
              <w:t xml:space="preserve">PROVIDE </w:t>
            </w:r>
            <w:r w:rsidRPr="007D0D84">
              <w:rPr>
                <w:bCs/>
              </w:rPr>
              <w:t>answers to discussion questions:</w:t>
            </w:r>
          </w:p>
          <w:p w14:paraId="67205BA0" w14:textId="77777777" w:rsidR="00DB4E28" w:rsidRPr="007D0D84" w:rsidRDefault="00DB4E28" w:rsidP="00DB4E28">
            <w:pPr>
              <w:pStyle w:val="VBAILTbullet1"/>
              <w:rPr>
                <w:rStyle w:val="Strong"/>
                <w:b w:val="0"/>
              </w:rPr>
            </w:pPr>
            <w:r w:rsidRPr="007D0D84">
              <w:rPr>
                <w:noProof/>
              </w:rPr>
              <w:t>Is the</w:t>
            </w:r>
            <w:r w:rsidRPr="007D0D84">
              <w:rPr>
                <w:rStyle w:val="Strong"/>
                <w:b w:val="0"/>
              </w:rPr>
              <w:t xml:space="preserve"> Veteran’s or Survivors Pension claim ready to rate?</w:t>
            </w:r>
          </w:p>
          <w:p w14:paraId="5F680727" w14:textId="515A32C5" w:rsidR="00DB4E28" w:rsidRPr="007D0D84" w:rsidRDefault="00DB4E28" w:rsidP="00DB4E28">
            <w:pPr>
              <w:pStyle w:val="VBAILTAnswersbullet2"/>
            </w:pPr>
            <w:r w:rsidRPr="007D0D84">
              <w:rPr>
                <w:rStyle w:val="Strong"/>
                <w:b w:val="0"/>
              </w:rPr>
              <w:t>If</w:t>
            </w:r>
            <w:r w:rsidRPr="007D0D84">
              <w:rPr>
                <w:rStyle w:val="Strong"/>
              </w:rPr>
              <w:t xml:space="preserve"> </w:t>
            </w:r>
            <w:r w:rsidRPr="007D0D84">
              <w:t xml:space="preserve">there is evidence of prior designation of helpless child under Veteran or Surviving Pension award, then </w:t>
            </w:r>
            <w:r w:rsidR="00BD3FBC" w:rsidRPr="007D0D84">
              <w:t xml:space="preserve">it </w:t>
            </w:r>
            <w:r w:rsidRPr="007D0D84">
              <w:t>does not need to get rated.</w:t>
            </w:r>
          </w:p>
          <w:p w14:paraId="34E750F0" w14:textId="77777777" w:rsidR="00DB4E28" w:rsidRPr="007D0D84" w:rsidRDefault="00DB4E28" w:rsidP="00DB4E28">
            <w:pPr>
              <w:pStyle w:val="VBAILTAnswersbullet2"/>
            </w:pPr>
            <w:r w:rsidRPr="007D0D84">
              <w:t>If the medical evidence is sufficient then Veteran or Survivors Pension is ready to rate.</w:t>
            </w:r>
          </w:p>
          <w:p w14:paraId="2918E500" w14:textId="41042453" w:rsidR="00DB4E28" w:rsidRPr="007D0D84" w:rsidRDefault="00187592" w:rsidP="00DB4E28">
            <w:pPr>
              <w:pStyle w:val="VBAILTbullet1"/>
              <w:rPr>
                <w:rStyle w:val="Strong"/>
                <w:b w:val="0"/>
              </w:rPr>
            </w:pPr>
            <w:r w:rsidRPr="007D0D84">
              <w:rPr>
                <w:rStyle w:val="Strong"/>
                <w:b w:val="0"/>
              </w:rPr>
              <w:t>Is the</w:t>
            </w:r>
            <w:r w:rsidR="00DB4E28" w:rsidRPr="007D0D84">
              <w:rPr>
                <w:rStyle w:val="Strong"/>
                <w:b w:val="0"/>
              </w:rPr>
              <w:t xml:space="preserve"> DIC claim ready to rate?</w:t>
            </w:r>
          </w:p>
          <w:p w14:paraId="3B15F45C" w14:textId="77777777" w:rsidR="00DB4E28" w:rsidRPr="007D0D84" w:rsidRDefault="00DB4E28" w:rsidP="00DB4E28">
            <w:pPr>
              <w:pStyle w:val="VBAILTAnswersbullet2"/>
              <w:rPr>
                <w:rStyle w:val="Strong"/>
                <w:b w:val="0"/>
              </w:rPr>
            </w:pPr>
            <w:r w:rsidRPr="007D0D84">
              <w:rPr>
                <w:rStyle w:val="Strong"/>
                <w:b w:val="0"/>
              </w:rPr>
              <w:t>If the claim is DIC and there is evidence of prior designation then it must go to the RVSR to be rated.</w:t>
            </w:r>
          </w:p>
          <w:p w14:paraId="45326F66" w14:textId="544C5293" w:rsidR="00DB4E28" w:rsidRPr="007D0D84" w:rsidRDefault="00DB4E28" w:rsidP="00DE2843">
            <w:pPr>
              <w:pStyle w:val="VBAILTAnswersbullet2"/>
              <w:rPr>
                <w:rStyle w:val="Strong"/>
              </w:rPr>
            </w:pPr>
            <w:r w:rsidRPr="007D0D84">
              <w:t>If the medical evidence is sufficient then Veteran or Survivors Pension is ready to rate.</w:t>
            </w:r>
          </w:p>
        </w:tc>
      </w:tr>
      <w:tr w:rsidR="007D0D84" w:rsidRPr="007D0D84" w14:paraId="3700C365" w14:textId="77777777" w:rsidTr="002D5B35">
        <w:trPr>
          <w:gridAfter w:val="1"/>
          <w:wAfter w:w="6" w:type="dxa"/>
          <w:cantSplit/>
          <w:jc w:val="center"/>
        </w:trPr>
        <w:tc>
          <w:tcPr>
            <w:tcW w:w="4225" w:type="dxa"/>
            <w:tcBorders>
              <w:right w:val="dashSmallGap" w:sz="4" w:space="0" w:color="auto"/>
            </w:tcBorders>
          </w:tcPr>
          <w:p w14:paraId="127889B4" w14:textId="67BC4C9A" w:rsidR="007C3945" w:rsidRPr="007D0D84" w:rsidRDefault="007C3945" w:rsidP="00E94F1C">
            <w:pPr>
              <w:pStyle w:val="VBAILTBodyStrong"/>
              <w:rPr>
                <w:b w:val="0"/>
                <w:noProof/>
              </w:rPr>
            </w:pPr>
            <w:r w:rsidRPr="007D0D84">
              <w:t>Ready to Rate Demonstration</w:t>
            </w:r>
          </w:p>
          <w:p w14:paraId="5F1C61C2" w14:textId="354768E0" w:rsidR="0047317A" w:rsidRPr="007D0D84" w:rsidRDefault="007C3945" w:rsidP="00E94F1C">
            <w:pPr>
              <w:pStyle w:val="VBAILTBodyStrong"/>
              <w:rPr>
                <w:noProof/>
              </w:rPr>
            </w:pPr>
            <w:r w:rsidRPr="007D0D84">
              <w:rPr>
                <w:b w:val="0"/>
                <w:noProof/>
              </w:rPr>
              <w:drawing>
                <wp:inline distT="0" distB="0" distL="0" distR="0" wp14:anchorId="4A3F9AA3" wp14:editId="051C292C">
                  <wp:extent cx="464185" cy="464185"/>
                  <wp:effectExtent l="0" t="0" r="0" b="0"/>
                  <wp:docPr id="23" name="Picture 23"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tc>
        <w:tc>
          <w:tcPr>
            <w:tcW w:w="5850" w:type="dxa"/>
            <w:tcBorders>
              <w:left w:val="dashSmallGap" w:sz="4" w:space="0" w:color="auto"/>
            </w:tcBorders>
          </w:tcPr>
          <w:p w14:paraId="3E600320" w14:textId="7FE7EB90" w:rsidR="00244D0C" w:rsidRPr="007D0D84" w:rsidRDefault="00244D0C" w:rsidP="00244D0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“Ready to Rate Demo</w:t>
            </w:r>
            <w:r w:rsidR="007C3945" w:rsidRPr="007D0D84">
              <w:t>nstration</w:t>
            </w:r>
            <w:r w:rsidRPr="007D0D84">
              <w:t>”</w:t>
            </w:r>
          </w:p>
          <w:p w14:paraId="264BC22A" w14:textId="77777777" w:rsidR="00244D0C" w:rsidRPr="007D0D84" w:rsidRDefault="00244D0C" w:rsidP="00244D0C">
            <w:pPr>
              <w:pStyle w:val="VBAILTBody"/>
            </w:pPr>
            <w:r w:rsidRPr="007D0D84">
              <w:rPr>
                <w:b/>
                <w:noProof/>
              </w:rPr>
              <w:drawing>
                <wp:inline distT="0" distB="0" distL="0" distR="0" wp14:anchorId="0449EA00" wp14:editId="22A2C750">
                  <wp:extent cx="464185" cy="464185"/>
                  <wp:effectExtent l="0" t="0" r="0" b="0"/>
                  <wp:docPr id="938" name="Picture 938" descr="DEMO Icon" title="DEMO Icon"/>
                  <wp:cNvGraphicFramePr/>
                  <a:graphic xmlns:a="http://schemas.openxmlformats.org/drawingml/2006/main">
                    <a:graphicData uri="http://schemas.openxmlformats.org/drawingml/2006/picture">
                      <pic:pic xmlns:pic="http://schemas.openxmlformats.org/drawingml/2006/picture">
                        <pic:nvPicPr>
                          <pic:cNvPr id="13" name="Picture 13" descr="DEMO Icon" title="DEMO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inline>
              </w:drawing>
            </w:r>
          </w:p>
          <w:p w14:paraId="43649236" w14:textId="44974744" w:rsidR="00244D0C" w:rsidRPr="007D0D84" w:rsidRDefault="00244D0C" w:rsidP="00244D0C">
            <w:pPr>
              <w:pStyle w:val="VBAILTBody"/>
            </w:pPr>
            <w:r w:rsidRPr="007D0D84">
              <w:rPr>
                <w:b/>
              </w:rPr>
              <w:t>DEMONSTRATE</w:t>
            </w:r>
            <w:r w:rsidR="00E15715" w:rsidRPr="007D0D84">
              <w:t xml:space="preserve"> how to determine if the claim is ready to rate for a</w:t>
            </w:r>
            <w:r w:rsidRPr="007D0D84">
              <w:t xml:space="preserve"> helpless child. </w:t>
            </w:r>
          </w:p>
          <w:p w14:paraId="7A95C2A8" w14:textId="66DA57E9" w:rsidR="00E15715" w:rsidRPr="007D0D84" w:rsidRDefault="00E15715" w:rsidP="00244D0C">
            <w:pPr>
              <w:pStyle w:val="VBAILTBody"/>
            </w:pPr>
            <w:r w:rsidRPr="007D0D84">
              <w:rPr>
                <w:b/>
              </w:rPr>
              <w:t>USE</w:t>
            </w:r>
            <w:r w:rsidRPr="007D0D84">
              <w:t xml:space="preserve"> the examples used for the group activity: practice exercise.</w:t>
            </w:r>
          </w:p>
          <w:p w14:paraId="5EDF4902" w14:textId="5D9D791D" w:rsidR="0047317A" w:rsidRPr="007D0D84" w:rsidRDefault="00E15715" w:rsidP="00AA536B">
            <w:pPr>
              <w:pStyle w:val="VBAILTBody"/>
              <w:rPr>
                <w:rStyle w:val="Strong"/>
                <w:bCs w:val="0"/>
              </w:rPr>
            </w:pPr>
            <w:r w:rsidRPr="007D0D84">
              <w:rPr>
                <w:b/>
              </w:rPr>
              <w:t xml:space="preserve">SHOW </w:t>
            </w:r>
            <w:r w:rsidR="00E00FE3" w:rsidRPr="007D0D84">
              <w:t>in VBMS to access the example and determine if the claim is ready to rate.</w:t>
            </w:r>
          </w:p>
        </w:tc>
      </w:tr>
      <w:tr w:rsidR="007D0D84" w:rsidRPr="007D0D84" w14:paraId="28F2A4CA" w14:textId="77777777" w:rsidTr="002D5B35">
        <w:trPr>
          <w:gridAfter w:val="1"/>
          <w:wAfter w:w="6" w:type="dxa"/>
          <w:cantSplit/>
          <w:jc w:val="center"/>
        </w:trPr>
        <w:tc>
          <w:tcPr>
            <w:tcW w:w="4225" w:type="dxa"/>
            <w:tcBorders>
              <w:right w:val="dashSmallGap" w:sz="4" w:space="0" w:color="auto"/>
            </w:tcBorders>
          </w:tcPr>
          <w:p w14:paraId="772C747A" w14:textId="77777777" w:rsidR="00244D0C" w:rsidRPr="007D0D84" w:rsidRDefault="00244D0C" w:rsidP="00244D0C">
            <w:pPr>
              <w:pStyle w:val="VBAILTBody"/>
              <w:rPr>
                <w:rStyle w:val="Strong"/>
              </w:rPr>
            </w:pPr>
            <w:r w:rsidRPr="007D0D84">
              <w:rPr>
                <w:rStyle w:val="Strong"/>
              </w:rPr>
              <w:t>Questions?</w:t>
            </w:r>
          </w:p>
          <w:p w14:paraId="186C6A01" w14:textId="7F7D6B52" w:rsidR="00244D0C" w:rsidRPr="007D0D84" w:rsidRDefault="00244D0C" w:rsidP="00244D0C">
            <w:pPr>
              <w:pStyle w:val="VBAILTBodyStrong"/>
              <w:rPr>
                <w:noProof/>
              </w:rPr>
            </w:pPr>
            <w:r w:rsidRPr="007D0D84">
              <w:rPr>
                <w:noProof/>
              </w:rPr>
              <w:drawing>
                <wp:inline distT="0" distB="0" distL="0" distR="0" wp14:anchorId="098B2480" wp14:editId="3A03F1C8">
                  <wp:extent cx="482600" cy="482600"/>
                  <wp:effectExtent l="0" t="0" r="0" b="0"/>
                  <wp:docPr id="28" name="Picture 28"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5850" w:type="dxa"/>
            <w:tcBorders>
              <w:left w:val="dashSmallGap" w:sz="4" w:space="0" w:color="auto"/>
            </w:tcBorders>
          </w:tcPr>
          <w:p w14:paraId="445F50BC" w14:textId="77777777" w:rsidR="00244D0C" w:rsidRPr="007D0D84" w:rsidRDefault="00244D0C" w:rsidP="00244D0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“Questions”</w:t>
            </w:r>
          </w:p>
          <w:p w14:paraId="17A9164A" w14:textId="77777777" w:rsidR="00244D0C" w:rsidRPr="007D0D84" w:rsidRDefault="00244D0C" w:rsidP="00244D0C">
            <w:pPr>
              <w:pStyle w:val="VBAILTBody"/>
            </w:pPr>
            <w:r w:rsidRPr="007D0D84">
              <w:rPr>
                <w:noProof/>
              </w:rPr>
              <w:drawing>
                <wp:inline distT="0" distB="0" distL="0" distR="0" wp14:anchorId="4E989923" wp14:editId="4F37A2B0">
                  <wp:extent cx="482600" cy="482600"/>
                  <wp:effectExtent l="0" t="0" r="0" b="0"/>
                  <wp:docPr id="30" name="Picture 3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122B79F7" w14:textId="4CC8CE21" w:rsidR="00244D0C" w:rsidRPr="007D0D84" w:rsidRDefault="00244D0C" w:rsidP="00244D0C">
            <w:pPr>
              <w:pStyle w:val="VBAILTBody"/>
              <w:rPr>
                <w:rStyle w:val="Strong"/>
              </w:rPr>
            </w:pPr>
            <w:r w:rsidRPr="007D0D84">
              <w:rPr>
                <w:rStyle w:val="Strong"/>
              </w:rPr>
              <w:t>ASK</w:t>
            </w:r>
            <w:r w:rsidRPr="007D0D84">
              <w:t xml:space="preserve"> if they have any questions or concerns regarding the dependency eligibility for a helpless child. Use this time to clear up any confusion or misconceptions about the information presented.</w:t>
            </w:r>
          </w:p>
        </w:tc>
      </w:tr>
      <w:tr w:rsidR="007D0D84" w:rsidRPr="007D0D84" w14:paraId="5A83421D" w14:textId="77777777" w:rsidTr="002D5B35">
        <w:trPr>
          <w:gridAfter w:val="1"/>
          <w:wAfter w:w="6" w:type="dxa"/>
          <w:cantSplit/>
          <w:jc w:val="center"/>
        </w:trPr>
        <w:tc>
          <w:tcPr>
            <w:tcW w:w="4225" w:type="dxa"/>
            <w:tcBorders>
              <w:right w:val="dashSmallGap" w:sz="4" w:space="0" w:color="auto"/>
            </w:tcBorders>
          </w:tcPr>
          <w:p w14:paraId="006EE40F" w14:textId="77777777" w:rsidR="00244D0C" w:rsidRPr="007D0D84" w:rsidRDefault="00244D0C" w:rsidP="00244D0C">
            <w:pPr>
              <w:pStyle w:val="VBAILTBody"/>
              <w:rPr>
                <w:rStyle w:val="Strong"/>
              </w:rPr>
            </w:pPr>
            <w:r w:rsidRPr="007D0D84">
              <w:rPr>
                <w:rStyle w:val="Strong"/>
              </w:rPr>
              <w:t>Lesson Summary</w:t>
            </w:r>
          </w:p>
          <w:p w14:paraId="0CF3F91D" w14:textId="77777777" w:rsidR="00244D0C" w:rsidRPr="007D0D84" w:rsidRDefault="00244D0C" w:rsidP="00244D0C">
            <w:pPr>
              <w:pStyle w:val="VBAILTbullet1"/>
            </w:pPr>
            <w:r w:rsidRPr="007D0D84">
              <w:t>How is helpless child dependency determined?</w:t>
            </w:r>
          </w:p>
          <w:p w14:paraId="06A8794C" w14:textId="77777777" w:rsidR="00244D0C" w:rsidRPr="007D0D84" w:rsidRDefault="00244D0C" w:rsidP="00244D0C">
            <w:pPr>
              <w:pStyle w:val="VBAILTbullet1"/>
            </w:pPr>
            <w:r w:rsidRPr="007D0D84">
              <w:t>What are the eligibility requirements for a helpless child?</w:t>
            </w:r>
          </w:p>
          <w:p w14:paraId="5E9FFCB6" w14:textId="65A7311C" w:rsidR="00244D0C" w:rsidRPr="007D0D84" w:rsidRDefault="00244D0C" w:rsidP="00244D0C">
            <w:pPr>
              <w:pStyle w:val="VBAILTbullet1"/>
            </w:pPr>
            <w:r w:rsidRPr="007D0D84">
              <w:t>How do you determine if the helpless child claim is ready to rate?</w:t>
            </w:r>
          </w:p>
        </w:tc>
        <w:tc>
          <w:tcPr>
            <w:tcW w:w="5850" w:type="dxa"/>
            <w:tcBorders>
              <w:left w:val="dashSmallGap" w:sz="4" w:space="0" w:color="auto"/>
            </w:tcBorders>
          </w:tcPr>
          <w:p w14:paraId="50A3DD4D" w14:textId="77777777" w:rsidR="00244D0C" w:rsidRPr="007D0D84" w:rsidRDefault="00244D0C" w:rsidP="00244D0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“Lesson Summary”</w:t>
            </w:r>
          </w:p>
          <w:p w14:paraId="396DB7E7" w14:textId="77777777" w:rsidR="00244D0C" w:rsidRPr="007D0D84" w:rsidRDefault="00244D0C" w:rsidP="00244D0C">
            <w:pPr>
              <w:pStyle w:val="VBAILTBody"/>
            </w:pPr>
            <w:r w:rsidRPr="007D0D84">
              <w:rPr>
                <w:b/>
              </w:rPr>
              <w:t xml:space="preserve">REVIEW </w:t>
            </w:r>
            <w:r w:rsidRPr="007D0D84">
              <w:t>the key points of the lesson with a guided discussion</w:t>
            </w:r>
            <w:r w:rsidRPr="007D0D84">
              <w:rPr>
                <w:b/>
              </w:rPr>
              <w:t xml:space="preserve"> </w:t>
            </w:r>
            <w:r w:rsidRPr="007D0D84">
              <w:t>using the following questions:</w:t>
            </w:r>
          </w:p>
          <w:p w14:paraId="4134E618" w14:textId="77777777" w:rsidR="00244D0C" w:rsidRPr="007D0D84" w:rsidRDefault="00244D0C" w:rsidP="00244D0C">
            <w:pPr>
              <w:pStyle w:val="VBAILTbullet1"/>
            </w:pPr>
            <w:r w:rsidRPr="007D0D84">
              <w:t>How is helpless child dependency determined?</w:t>
            </w:r>
          </w:p>
          <w:p w14:paraId="256C0402" w14:textId="77777777" w:rsidR="00244D0C" w:rsidRPr="007D0D84" w:rsidRDefault="00244D0C" w:rsidP="00244D0C">
            <w:pPr>
              <w:pStyle w:val="VBAILTbullet1"/>
            </w:pPr>
            <w:r w:rsidRPr="007D0D84">
              <w:t>What are the eligibility requirements for a helpless child?</w:t>
            </w:r>
          </w:p>
          <w:p w14:paraId="3AAEAF2E" w14:textId="13E7B4F9" w:rsidR="00244D0C" w:rsidRPr="006841A2" w:rsidRDefault="00244D0C" w:rsidP="00244D0C">
            <w:pPr>
              <w:pStyle w:val="VBAILTbullet1"/>
              <w:rPr>
                <w:rStyle w:val="Strong"/>
                <w:b w:val="0"/>
                <w:bCs w:val="0"/>
              </w:rPr>
            </w:pPr>
            <w:r w:rsidRPr="007D0D84">
              <w:t>How do you determine if the helpless child claim is ready to rate?</w:t>
            </w:r>
          </w:p>
        </w:tc>
      </w:tr>
      <w:tr w:rsidR="00244D0C" w:rsidRPr="007D0D84" w14:paraId="19F6E3E8" w14:textId="77777777" w:rsidTr="002D5B35">
        <w:trPr>
          <w:gridAfter w:val="1"/>
          <w:wAfter w:w="6" w:type="dxa"/>
          <w:cantSplit/>
          <w:jc w:val="center"/>
        </w:trPr>
        <w:tc>
          <w:tcPr>
            <w:tcW w:w="4225" w:type="dxa"/>
            <w:tcBorders>
              <w:right w:val="dashSmallGap" w:sz="4" w:space="0" w:color="auto"/>
            </w:tcBorders>
          </w:tcPr>
          <w:p w14:paraId="3BE279AC" w14:textId="77777777" w:rsidR="00244D0C" w:rsidRPr="007D0D84" w:rsidRDefault="00244D0C" w:rsidP="00244D0C">
            <w:pPr>
              <w:pStyle w:val="VBAILTBody"/>
              <w:rPr>
                <w:rStyle w:val="Strong"/>
              </w:rPr>
            </w:pPr>
            <w:r w:rsidRPr="007D0D84">
              <w:rPr>
                <w:rStyle w:val="Strong"/>
              </w:rPr>
              <w:t>What’s Next</w:t>
            </w:r>
          </w:p>
          <w:p w14:paraId="37AB21F9" w14:textId="618029DA" w:rsidR="00244D0C" w:rsidRPr="007D0D84" w:rsidRDefault="00244D0C" w:rsidP="004B4A6E">
            <w:pPr>
              <w:pStyle w:val="VBAILTBodyStrong"/>
              <w:rPr>
                <w:b w:val="0"/>
                <w:noProof/>
              </w:rPr>
            </w:pPr>
            <w:r w:rsidRPr="007D0D84">
              <w:rPr>
                <w:b w:val="0"/>
              </w:rPr>
              <w:t xml:space="preserve">Phase 5 Part 1, </w:t>
            </w:r>
            <w:r w:rsidR="006841A2">
              <w:rPr>
                <w:b w:val="0"/>
              </w:rPr>
              <w:t xml:space="preserve">Lesson </w:t>
            </w:r>
            <w:r w:rsidRPr="007D0D84">
              <w:rPr>
                <w:b w:val="0"/>
              </w:rPr>
              <w:t xml:space="preserve">15: </w:t>
            </w:r>
            <w:r w:rsidR="004B4A6E" w:rsidRPr="007D0D84">
              <w:rPr>
                <w:b w:val="0"/>
              </w:rPr>
              <w:t>Establish Parental Relationship for DIC</w:t>
            </w:r>
          </w:p>
        </w:tc>
        <w:tc>
          <w:tcPr>
            <w:tcW w:w="5850" w:type="dxa"/>
            <w:tcBorders>
              <w:left w:val="dashSmallGap" w:sz="4" w:space="0" w:color="auto"/>
            </w:tcBorders>
          </w:tcPr>
          <w:p w14:paraId="334C5FB9" w14:textId="77777777" w:rsidR="00244D0C" w:rsidRPr="007D0D84" w:rsidRDefault="00244D0C" w:rsidP="00244D0C">
            <w:pPr>
              <w:pStyle w:val="VBAILTBody"/>
            </w:pPr>
            <w:r w:rsidRPr="007D0D84">
              <w:rPr>
                <w:rStyle w:val="Strong"/>
              </w:rPr>
              <w:t>DISPLAY</w:t>
            </w:r>
            <w:r w:rsidRPr="007D0D84">
              <w:t xml:space="preserve"> slide</w:t>
            </w:r>
            <w:r w:rsidRPr="007D0D84">
              <w:br/>
            </w:r>
            <w:r w:rsidRPr="007D0D84">
              <w:rPr>
                <w:rStyle w:val="Strong"/>
              </w:rPr>
              <w:fldChar w:fldCharType="begin"/>
            </w:r>
            <w:r w:rsidRPr="007D0D84">
              <w:rPr>
                <w:rStyle w:val="Strong"/>
              </w:rPr>
              <w:instrText xml:space="preserve"> AUTONUMLGL  </w:instrText>
            </w:r>
            <w:r w:rsidRPr="007D0D84">
              <w:rPr>
                <w:rStyle w:val="Strong"/>
              </w:rPr>
              <w:fldChar w:fldCharType="end"/>
            </w:r>
            <w:r w:rsidRPr="007D0D84">
              <w:t xml:space="preserve"> “What’s Next”</w:t>
            </w:r>
          </w:p>
          <w:p w14:paraId="3B432533" w14:textId="0CD2847D" w:rsidR="00244D0C" w:rsidRPr="007D0D84" w:rsidRDefault="00244D0C" w:rsidP="006841A2">
            <w:pPr>
              <w:pStyle w:val="VBAILTBody"/>
              <w:rPr>
                <w:rStyle w:val="Strong"/>
              </w:rPr>
            </w:pPr>
            <w:r w:rsidRPr="007D0D84">
              <w:rPr>
                <w:rStyle w:val="Strong"/>
              </w:rPr>
              <w:t xml:space="preserve">DISCUSS </w:t>
            </w:r>
            <w:r w:rsidRPr="007D0D84">
              <w:t xml:space="preserve">the upcoming </w:t>
            </w:r>
            <w:r w:rsidR="004B4A6E" w:rsidRPr="007D0D84">
              <w:t>Phase</w:t>
            </w:r>
            <w:r w:rsidRPr="007D0D84">
              <w:t xml:space="preserve"> 5, Part 1, Lesson 15: </w:t>
            </w:r>
            <w:r w:rsidR="004B4A6E" w:rsidRPr="007D0D84">
              <w:t>Establish Parental Relationship for DIC</w:t>
            </w:r>
            <w:r w:rsidRPr="007D0D84">
              <w:t>.</w:t>
            </w:r>
          </w:p>
        </w:tc>
      </w:tr>
    </w:tbl>
    <w:p w14:paraId="6B08C4F9" w14:textId="014FB300" w:rsidR="007F4D1E" w:rsidRPr="007D0D84" w:rsidRDefault="007F4D1E" w:rsidP="00244D0C"/>
    <w:sectPr w:rsidR="007F4D1E" w:rsidRPr="007D0D84" w:rsidSect="0063748C">
      <w:headerReference w:type="default" r:id="rId27"/>
      <w:footerReference w:type="default" r:id="rId28"/>
      <w:headerReference w:type="first" r:id="rId29"/>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C48B" w14:textId="77777777" w:rsidR="006841A2" w:rsidRDefault="006841A2" w:rsidP="00C214A9">
      <w:pPr>
        <w:spacing w:after="0" w:line="240" w:lineRule="auto"/>
      </w:pPr>
      <w:r>
        <w:separator/>
      </w:r>
    </w:p>
  </w:endnote>
  <w:endnote w:type="continuationSeparator" w:id="0">
    <w:p w14:paraId="49BA02B3" w14:textId="77777777" w:rsidR="006841A2" w:rsidRDefault="006841A2"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0" w14:textId="6094001F" w:rsidR="006841A2" w:rsidRDefault="006841A2" w:rsidP="000A0F42">
    <w:pPr>
      <w:pStyle w:val="VBAILTFooter"/>
    </w:pPr>
    <w:r>
      <w:t>October 28, 2016 Version 1.0</w:t>
    </w:r>
    <w:r>
      <w:tab/>
    </w:r>
    <w:r w:rsidRPr="00C214A9">
      <w:rPr>
        <w:i w:val="0"/>
      </w:rPr>
      <w:fldChar w:fldCharType="begin"/>
    </w:r>
    <w:r w:rsidRPr="00C214A9">
      <w:instrText xml:space="preserve"> PAGE   \* MERGEFORMAT </w:instrText>
    </w:r>
    <w:r w:rsidRPr="00C214A9">
      <w:rPr>
        <w:i w:val="0"/>
      </w:rPr>
      <w:fldChar w:fldCharType="separate"/>
    </w:r>
    <w:r w:rsidR="0063748C" w:rsidRPr="0063748C">
      <w:rPr>
        <w:b/>
        <w:bCs/>
        <w:noProof/>
      </w:rPr>
      <w:t>21</w:t>
    </w:r>
    <w:r w:rsidRPr="00C214A9">
      <w:rPr>
        <w:b/>
        <w:bCs/>
        <w:i w:val="0"/>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474C" w14:textId="77777777" w:rsidR="006841A2" w:rsidRDefault="006841A2" w:rsidP="00C214A9">
      <w:pPr>
        <w:spacing w:after="0" w:line="240" w:lineRule="auto"/>
      </w:pPr>
      <w:r>
        <w:separator/>
      </w:r>
    </w:p>
  </w:footnote>
  <w:footnote w:type="continuationSeparator" w:id="0">
    <w:p w14:paraId="750D1DD0" w14:textId="77777777" w:rsidR="006841A2" w:rsidRDefault="006841A2" w:rsidP="00C2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4C" w14:textId="0D2B8CA7" w:rsidR="006841A2" w:rsidRPr="002D1DCE" w:rsidRDefault="006841A2" w:rsidP="000B1CB7">
    <w:pPr>
      <w:pStyle w:val="VBAILTHeader"/>
    </w:pPr>
    <w:r>
      <w:t xml:space="preserve">Lesson 14: </w:t>
    </w:r>
    <w:r w:rsidRPr="00BC4F4C">
      <w:t xml:space="preserve">Determine Dependency Eligibility: </w:t>
    </w:r>
    <w:r>
      <w:t>Helpless Child</w:t>
    </w:r>
  </w:p>
  <w:p w14:paraId="6B08C54D" w14:textId="77777777" w:rsidR="006841A2" w:rsidRPr="002D1DCE" w:rsidRDefault="006841A2" w:rsidP="001262F7">
    <w:pPr>
      <w:pStyle w:val="VBAILTHeader"/>
      <w:pBdr>
        <w:bottom w:val="single" w:sz="4" w:space="1" w:color="auto"/>
      </w:pBdr>
    </w:pPr>
    <w:r>
      <w:t xml:space="preserve">Lesson Plan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1" w14:textId="77777777" w:rsidR="006841A2" w:rsidRDefault="006841A2">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930" name="Picture 930"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E51"/>
    <w:multiLevelType w:val="hybridMultilevel"/>
    <w:tmpl w:val="7E8AD6F4"/>
    <w:lvl w:ilvl="0" w:tplc="01C8D4D8">
      <w:start w:val="1"/>
      <w:numFmt w:val="bullet"/>
      <w:lvlText w:val="•"/>
      <w:lvlJc w:val="left"/>
      <w:pPr>
        <w:tabs>
          <w:tab w:val="num" w:pos="720"/>
        </w:tabs>
        <w:ind w:left="720" w:hanging="360"/>
      </w:pPr>
      <w:rPr>
        <w:rFonts w:ascii="Arial" w:hAnsi="Arial" w:hint="default"/>
      </w:rPr>
    </w:lvl>
    <w:lvl w:ilvl="1" w:tplc="21CA928E" w:tentative="1">
      <w:start w:val="1"/>
      <w:numFmt w:val="bullet"/>
      <w:lvlText w:val="•"/>
      <w:lvlJc w:val="left"/>
      <w:pPr>
        <w:tabs>
          <w:tab w:val="num" w:pos="1440"/>
        </w:tabs>
        <w:ind w:left="1440" w:hanging="360"/>
      </w:pPr>
      <w:rPr>
        <w:rFonts w:ascii="Arial" w:hAnsi="Arial" w:hint="default"/>
      </w:rPr>
    </w:lvl>
    <w:lvl w:ilvl="2" w:tplc="C628A3FC" w:tentative="1">
      <w:start w:val="1"/>
      <w:numFmt w:val="bullet"/>
      <w:lvlText w:val="•"/>
      <w:lvlJc w:val="left"/>
      <w:pPr>
        <w:tabs>
          <w:tab w:val="num" w:pos="2160"/>
        </w:tabs>
        <w:ind w:left="2160" w:hanging="360"/>
      </w:pPr>
      <w:rPr>
        <w:rFonts w:ascii="Arial" w:hAnsi="Arial" w:hint="default"/>
      </w:rPr>
    </w:lvl>
    <w:lvl w:ilvl="3" w:tplc="754418E2" w:tentative="1">
      <w:start w:val="1"/>
      <w:numFmt w:val="bullet"/>
      <w:lvlText w:val="•"/>
      <w:lvlJc w:val="left"/>
      <w:pPr>
        <w:tabs>
          <w:tab w:val="num" w:pos="2880"/>
        </w:tabs>
        <w:ind w:left="2880" w:hanging="360"/>
      </w:pPr>
      <w:rPr>
        <w:rFonts w:ascii="Arial" w:hAnsi="Arial" w:hint="default"/>
      </w:rPr>
    </w:lvl>
    <w:lvl w:ilvl="4" w:tplc="1FF8D520" w:tentative="1">
      <w:start w:val="1"/>
      <w:numFmt w:val="bullet"/>
      <w:lvlText w:val="•"/>
      <w:lvlJc w:val="left"/>
      <w:pPr>
        <w:tabs>
          <w:tab w:val="num" w:pos="3600"/>
        </w:tabs>
        <w:ind w:left="3600" w:hanging="360"/>
      </w:pPr>
      <w:rPr>
        <w:rFonts w:ascii="Arial" w:hAnsi="Arial" w:hint="default"/>
      </w:rPr>
    </w:lvl>
    <w:lvl w:ilvl="5" w:tplc="B87AB438" w:tentative="1">
      <w:start w:val="1"/>
      <w:numFmt w:val="bullet"/>
      <w:lvlText w:val="•"/>
      <w:lvlJc w:val="left"/>
      <w:pPr>
        <w:tabs>
          <w:tab w:val="num" w:pos="4320"/>
        </w:tabs>
        <w:ind w:left="4320" w:hanging="360"/>
      </w:pPr>
      <w:rPr>
        <w:rFonts w:ascii="Arial" w:hAnsi="Arial" w:hint="default"/>
      </w:rPr>
    </w:lvl>
    <w:lvl w:ilvl="6" w:tplc="6FD82BA0" w:tentative="1">
      <w:start w:val="1"/>
      <w:numFmt w:val="bullet"/>
      <w:lvlText w:val="•"/>
      <w:lvlJc w:val="left"/>
      <w:pPr>
        <w:tabs>
          <w:tab w:val="num" w:pos="5040"/>
        </w:tabs>
        <w:ind w:left="5040" w:hanging="360"/>
      </w:pPr>
      <w:rPr>
        <w:rFonts w:ascii="Arial" w:hAnsi="Arial" w:hint="default"/>
      </w:rPr>
    </w:lvl>
    <w:lvl w:ilvl="7" w:tplc="F656E78E" w:tentative="1">
      <w:start w:val="1"/>
      <w:numFmt w:val="bullet"/>
      <w:lvlText w:val="•"/>
      <w:lvlJc w:val="left"/>
      <w:pPr>
        <w:tabs>
          <w:tab w:val="num" w:pos="5760"/>
        </w:tabs>
        <w:ind w:left="5760" w:hanging="360"/>
      </w:pPr>
      <w:rPr>
        <w:rFonts w:ascii="Arial" w:hAnsi="Arial" w:hint="default"/>
      </w:rPr>
    </w:lvl>
    <w:lvl w:ilvl="8" w:tplc="EF648A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E6E20"/>
    <w:multiLevelType w:val="hybridMultilevel"/>
    <w:tmpl w:val="B51437E0"/>
    <w:lvl w:ilvl="0" w:tplc="3CBC7D3C">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772A8"/>
    <w:multiLevelType w:val="multilevel"/>
    <w:tmpl w:val="DD72D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C1787"/>
    <w:multiLevelType w:val="hybridMultilevel"/>
    <w:tmpl w:val="8A0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7F4F31"/>
    <w:multiLevelType w:val="hybridMultilevel"/>
    <w:tmpl w:val="9946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C71C9"/>
    <w:multiLevelType w:val="hybridMultilevel"/>
    <w:tmpl w:val="F6D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7F6D"/>
    <w:multiLevelType w:val="hybridMultilevel"/>
    <w:tmpl w:val="8EF834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E53CCE"/>
    <w:multiLevelType w:val="hybridMultilevel"/>
    <w:tmpl w:val="B756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9D3559"/>
    <w:multiLevelType w:val="multilevel"/>
    <w:tmpl w:val="85A8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02D91"/>
    <w:multiLevelType w:val="hybridMultilevel"/>
    <w:tmpl w:val="7E9C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6D1AD3"/>
    <w:multiLevelType w:val="multilevel"/>
    <w:tmpl w:val="9D02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B7D14"/>
    <w:multiLevelType w:val="hybridMultilevel"/>
    <w:tmpl w:val="6EAE7AD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772AC8"/>
    <w:multiLevelType w:val="hybridMultilevel"/>
    <w:tmpl w:val="DED41656"/>
    <w:lvl w:ilvl="0" w:tplc="26BECE4E">
      <w:start w:val="1"/>
      <w:numFmt w:val="bullet"/>
      <w:lvlText w:val="•"/>
      <w:lvlJc w:val="left"/>
      <w:pPr>
        <w:tabs>
          <w:tab w:val="num" w:pos="720"/>
        </w:tabs>
        <w:ind w:left="720" w:hanging="360"/>
      </w:pPr>
      <w:rPr>
        <w:rFonts w:ascii="Arial" w:hAnsi="Arial" w:hint="default"/>
      </w:rPr>
    </w:lvl>
    <w:lvl w:ilvl="1" w:tplc="23FE2AB6" w:tentative="1">
      <w:start w:val="1"/>
      <w:numFmt w:val="bullet"/>
      <w:lvlText w:val="•"/>
      <w:lvlJc w:val="left"/>
      <w:pPr>
        <w:tabs>
          <w:tab w:val="num" w:pos="1440"/>
        </w:tabs>
        <w:ind w:left="1440" w:hanging="360"/>
      </w:pPr>
      <w:rPr>
        <w:rFonts w:ascii="Arial" w:hAnsi="Arial" w:hint="default"/>
      </w:rPr>
    </w:lvl>
    <w:lvl w:ilvl="2" w:tplc="F9ACCD9A" w:tentative="1">
      <w:start w:val="1"/>
      <w:numFmt w:val="bullet"/>
      <w:lvlText w:val="•"/>
      <w:lvlJc w:val="left"/>
      <w:pPr>
        <w:tabs>
          <w:tab w:val="num" w:pos="2160"/>
        </w:tabs>
        <w:ind w:left="2160" w:hanging="360"/>
      </w:pPr>
      <w:rPr>
        <w:rFonts w:ascii="Arial" w:hAnsi="Arial" w:hint="default"/>
      </w:rPr>
    </w:lvl>
    <w:lvl w:ilvl="3" w:tplc="46E2A88C" w:tentative="1">
      <w:start w:val="1"/>
      <w:numFmt w:val="bullet"/>
      <w:lvlText w:val="•"/>
      <w:lvlJc w:val="left"/>
      <w:pPr>
        <w:tabs>
          <w:tab w:val="num" w:pos="2880"/>
        </w:tabs>
        <w:ind w:left="2880" w:hanging="360"/>
      </w:pPr>
      <w:rPr>
        <w:rFonts w:ascii="Arial" w:hAnsi="Arial" w:hint="default"/>
      </w:rPr>
    </w:lvl>
    <w:lvl w:ilvl="4" w:tplc="8BC2FC86" w:tentative="1">
      <w:start w:val="1"/>
      <w:numFmt w:val="bullet"/>
      <w:lvlText w:val="•"/>
      <w:lvlJc w:val="left"/>
      <w:pPr>
        <w:tabs>
          <w:tab w:val="num" w:pos="3600"/>
        </w:tabs>
        <w:ind w:left="3600" w:hanging="360"/>
      </w:pPr>
      <w:rPr>
        <w:rFonts w:ascii="Arial" w:hAnsi="Arial" w:hint="default"/>
      </w:rPr>
    </w:lvl>
    <w:lvl w:ilvl="5" w:tplc="4F7CB406" w:tentative="1">
      <w:start w:val="1"/>
      <w:numFmt w:val="bullet"/>
      <w:lvlText w:val="•"/>
      <w:lvlJc w:val="left"/>
      <w:pPr>
        <w:tabs>
          <w:tab w:val="num" w:pos="4320"/>
        </w:tabs>
        <w:ind w:left="4320" w:hanging="360"/>
      </w:pPr>
      <w:rPr>
        <w:rFonts w:ascii="Arial" w:hAnsi="Arial" w:hint="default"/>
      </w:rPr>
    </w:lvl>
    <w:lvl w:ilvl="6" w:tplc="BB9E3754" w:tentative="1">
      <w:start w:val="1"/>
      <w:numFmt w:val="bullet"/>
      <w:lvlText w:val="•"/>
      <w:lvlJc w:val="left"/>
      <w:pPr>
        <w:tabs>
          <w:tab w:val="num" w:pos="5040"/>
        </w:tabs>
        <w:ind w:left="5040" w:hanging="360"/>
      </w:pPr>
      <w:rPr>
        <w:rFonts w:ascii="Arial" w:hAnsi="Arial" w:hint="default"/>
      </w:rPr>
    </w:lvl>
    <w:lvl w:ilvl="7" w:tplc="F0AC8BFE" w:tentative="1">
      <w:start w:val="1"/>
      <w:numFmt w:val="bullet"/>
      <w:lvlText w:val="•"/>
      <w:lvlJc w:val="left"/>
      <w:pPr>
        <w:tabs>
          <w:tab w:val="num" w:pos="5760"/>
        </w:tabs>
        <w:ind w:left="5760" w:hanging="360"/>
      </w:pPr>
      <w:rPr>
        <w:rFonts w:ascii="Arial" w:hAnsi="Arial" w:hint="default"/>
      </w:rPr>
    </w:lvl>
    <w:lvl w:ilvl="8" w:tplc="243691A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10"/>
  </w:num>
  <w:num w:numId="4">
    <w:abstractNumId w:val="12"/>
  </w:num>
  <w:num w:numId="5">
    <w:abstractNumId w:val="11"/>
  </w:num>
  <w:num w:numId="6">
    <w:abstractNumId w:val="12"/>
  </w:num>
  <w:num w:numId="7">
    <w:abstractNumId w:val="1"/>
  </w:num>
  <w:num w:numId="8">
    <w:abstractNumId w:val="16"/>
  </w:num>
  <w:num w:numId="9">
    <w:abstractNumId w:val="8"/>
  </w:num>
  <w:num w:numId="10">
    <w:abstractNumId w:val="1"/>
  </w:num>
  <w:num w:numId="11">
    <w:abstractNumId w:val="14"/>
  </w:num>
  <w:num w:numId="12">
    <w:abstractNumId w:val="5"/>
  </w:num>
  <w:num w:numId="13">
    <w:abstractNumId w:val="13"/>
  </w:num>
  <w:num w:numId="14">
    <w:abstractNumId w:val="2"/>
  </w:num>
  <w:num w:numId="15">
    <w:abstractNumId w:val="6"/>
  </w:num>
  <w:num w:numId="16">
    <w:abstractNumId w:val="15"/>
  </w:num>
  <w:num w:numId="17">
    <w:abstractNumId w:val="7"/>
  </w:num>
  <w:num w:numId="18">
    <w:abstractNumId w:val="9"/>
  </w:num>
  <w:num w:numId="19">
    <w:abstractNumId w:val="1"/>
  </w:num>
  <w:num w:numId="20">
    <w:abstractNumId w:val="3"/>
  </w:num>
  <w:num w:numId="21">
    <w:abstractNumId w:val="17"/>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F1"/>
    <w:rsid w:val="00003C70"/>
    <w:rsid w:val="00003D36"/>
    <w:rsid w:val="00004BB4"/>
    <w:rsid w:val="00005B04"/>
    <w:rsid w:val="00005F9F"/>
    <w:rsid w:val="000108CF"/>
    <w:rsid w:val="00012148"/>
    <w:rsid w:val="0001618A"/>
    <w:rsid w:val="000215D2"/>
    <w:rsid w:val="00022D05"/>
    <w:rsid w:val="000238B5"/>
    <w:rsid w:val="00026DB8"/>
    <w:rsid w:val="000309F1"/>
    <w:rsid w:val="00031B4D"/>
    <w:rsid w:val="00032074"/>
    <w:rsid w:val="00032352"/>
    <w:rsid w:val="0003286B"/>
    <w:rsid w:val="0003449B"/>
    <w:rsid w:val="00034553"/>
    <w:rsid w:val="00036230"/>
    <w:rsid w:val="00037BA1"/>
    <w:rsid w:val="00040C79"/>
    <w:rsid w:val="0004215F"/>
    <w:rsid w:val="00046868"/>
    <w:rsid w:val="00047608"/>
    <w:rsid w:val="00050E44"/>
    <w:rsid w:val="00051332"/>
    <w:rsid w:val="0005261F"/>
    <w:rsid w:val="00053CA9"/>
    <w:rsid w:val="00054486"/>
    <w:rsid w:val="000558CB"/>
    <w:rsid w:val="000565F5"/>
    <w:rsid w:val="000569B7"/>
    <w:rsid w:val="000571BF"/>
    <w:rsid w:val="00057E7C"/>
    <w:rsid w:val="00061335"/>
    <w:rsid w:val="000626D0"/>
    <w:rsid w:val="00065596"/>
    <w:rsid w:val="0006650B"/>
    <w:rsid w:val="00067C4C"/>
    <w:rsid w:val="00070685"/>
    <w:rsid w:val="0007397B"/>
    <w:rsid w:val="000779BE"/>
    <w:rsid w:val="00077BE7"/>
    <w:rsid w:val="00080391"/>
    <w:rsid w:val="000805C3"/>
    <w:rsid w:val="0009072A"/>
    <w:rsid w:val="0009337D"/>
    <w:rsid w:val="000955B7"/>
    <w:rsid w:val="000A03C7"/>
    <w:rsid w:val="000A0F42"/>
    <w:rsid w:val="000A1CFF"/>
    <w:rsid w:val="000A233D"/>
    <w:rsid w:val="000A48C1"/>
    <w:rsid w:val="000A4B66"/>
    <w:rsid w:val="000A4DEB"/>
    <w:rsid w:val="000A54F3"/>
    <w:rsid w:val="000A5752"/>
    <w:rsid w:val="000A70C8"/>
    <w:rsid w:val="000B02BF"/>
    <w:rsid w:val="000B14CC"/>
    <w:rsid w:val="000B198E"/>
    <w:rsid w:val="000B1CB7"/>
    <w:rsid w:val="000B3B43"/>
    <w:rsid w:val="000B71CA"/>
    <w:rsid w:val="000B71D2"/>
    <w:rsid w:val="000B77A5"/>
    <w:rsid w:val="000C407E"/>
    <w:rsid w:val="000C55F0"/>
    <w:rsid w:val="000C592A"/>
    <w:rsid w:val="000C6402"/>
    <w:rsid w:val="000C67BE"/>
    <w:rsid w:val="000C74CB"/>
    <w:rsid w:val="000C77FB"/>
    <w:rsid w:val="000D6FBB"/>
    <w:rsid w:val="000E074B"/>
    <w:rsid w:val="000E1A2F"/>
    <w:rsid w:val="000E66D2"/>
    <w:rsid w:val="000E7843"/>
    <w:rsid w:val="000F3DE0"/>
    <w:rsid w:val="000F3E84"/>
    <w:rsid w:val="000F6A22"/>
    <w:rsid w:val="000F7AFE"/>
    <w:rsid w:val="001007E4"/>
    <w:rsid w:val="001014EF"/>
    <w:rsid w:val="00104968"/>
    <w:rsid w:val="001049D0"/>
    <w:rsid w:val="00105E15"/>
    <w:rsid w:val="00110335"/>
    <w:rsid w:val="00111B10"/>
    <w:rsid w:val="001127EE"/>
    <w:rsid w:val="00112D23"/>
    <w:rsid w:val="00114B51"/>
    <w:rsid w:val="001150ED"/>
    <w:rsid w:val="0011521A"/>
    <w:rsid w:val="00116035"/>
    <w:rsid w:val="00117CD9"/>
    <w:rsid w:val="00120573"/>
    <w:rsid w:val="00121205"/>
    <w:rsid w:val="0012489D"/>
    <w:rsid w:val="0012570F"/>
    <w:rsid w:val="00126118"/>
    <w:rsid w:val="001262F7"/>
    <w:rsid w:val="001265DE"/>
    <w:rsid w:val="00130509"/>
    <w:rsid w:val="0013179E"/>
    <w:rsid w:val="00132426"/>
    <w:rsid w:val="00135734"/>
    <w:rsid w:val="001402A2"/>
    <w:rsid w:val="001434A8"/>
    <w:rsid w:val="00143CCF"/>
    <w:rsid w:val="00144120"/>
    <w:rsid w:val="00145486"/>
    <w:rsid w:val="00153153"/>
    <w:rsid w:val="0015330F"/>
    <w:rsid w:val="00153912"/>
    <w:rsid w:val="00154C5A"/>
    <w:rsid w:val="00154EF8"/>
    <w:rsid w:val="00157348"/>
    <w:rsid w:val="001573B5"/>
    <w:rsid w:val="001604CC"/>
    <w:rsid w:val="00161660"/>
    <w:rsid w:val="0016408C"/>
    <w:rsid w:val="0017061C"/>
    <w:rsid w:val="00170AE6"/>
    <w:rsid w:val="0017361D"/>
    <w:rsid w:val="00174C72"/>
    <w:rsid w:val="001767EF"/>
    <w:rsid w:val="00176879"/>
    <w:rsid w:val="00182A07"/>
    <w:rsid w:val="00183926"/>
    <w:rsid w:val="001840E7"/>
    <w:rsid w:val="00184241"/>
    <w:rsid w:val="00184945"/>
    <w:rsid w:val="00184D4D"/>
    <w:rsid w:val="00187592"/>
    <w:rsid w:val="001904E0"/>
    <w:rsid w:val="00192B94"/>
    <w:rsid w:val="00194047"/>
    <w:rsid w:val="00194ADD"/>
    <w:rsid w:val="00194ADF"/>
    <w:rsid w:val="0019576C"/>
    <w:rsid w:val="001A0D8A"/>
    <w:rsid w:val="001A195A"/>
    <w:rsid w:val="001A2B71"/>
    <w:rsid w:val="001A45A4"/>
    <w:rsid w:val="001A4661"/>
    <w:rsid w:val="001A4A5D"/>
    <w:rsid w:val="001B268A"/>
    <w:rsid w:val="001B2766"/>
    <w:rsid w:val="001B2773"/>
    <w:rsid w:val="001B37F3"/>
    <w:rsid w:val="001B3D91"/>
    <w:rsid w:val="001B59CD"/>
    <w:rsid w:val="001B74F0"/>
    <w:rsid w:val="001C0B61"/>
    <w:rsid w:val="001C22EC"/>
    <w:rsid w:val="001C247E"/>
    <w:rsid w:val="001C4C67"/>
    <w:rsid w:val="001C5E4B"/>
    <w:rsid w:val="001C5E6D"/>
    <w:rsid w:val="001C60CA"/>
    <w:rsid w:val="001C6938"/>
    <w:rsid w:val="001D02B4"/>
    <w:rsid w:val="001D1340"/>
    <w:rsid w:val="001D1A58"/>
    <w:rsid w:val="001D2E6A"/>
    <w:rsid w:val="001D5A75"/>
    <w:rsid w:val="001D60B5"/>
    <w:rsid w:val="001D66B9"/>
    <w:rsid w:val="001D694C"/>
    <w:rsid w:val="001E0FDB"/>
    <w:rsid w:val="001E33F8"/>
    <w:rsid w:val="001E3858"/>
    <w:rsid w:val="001E6665"/>
    <w:rsid w:val="001F030B"/>
    <w:rsid w:val="001F0AD1"/>
    <w:rsid w:val="001F153F"/>
    <w:rsid w:val="001F197E"/>
    <w:rsid w:val="001F282C"/>
    <w:rsid w:val="001F4BBB"/>
    <w:rsid w:val="001F4BBE"/>
    <w:rsid w:val="001F6EAD"/>
    <w:rsid w:val="001F6F2D"/>
    <w:rsid w:val="00200847"/>
    <w:rsid w:val="002015F3"/>
    <w:rsid w:val="00201C72"/>
    <w:rsid w:val="00203A43"/>
    <w:rsid w:val="00205087"/>
    <w:rsid w:val="00207894"/>
    <w:rsid w:val="00212F94"/>
    <w:rsid w:val="00214686"/>
    <w:rsid w:val="00214913"/>
    <w:rsid w:val="002169E3"/>
    <w:rsid w:val="00216FA0"/>
    <w:rsid w:val="00222A6D"/>
    <w:rsid w:val="002243AA"/>
    <w:rsid w:val="0022475B"/>
    <w:rsid w:val="00225A86"/>
    <w:rsid w:val="00226F3A"/>
    <w:rsid w:val="00230051"/>
    <w:rsid w:val="00231581"/>
    <w:rsid w:val="00231AD0"/>
    <w:rsid w:val="00231E6E"/>
    <w:rsid w:val="00232A01"/>
    <w:rsid w:val="00236118"/>
    <w:rsid w:val="002366D9"/>
    <w:rsid w:val="002375B7"/>
    <w:rsid w:val="00237CCD"/>
    <w:rsid w:val="0024084E"/>
    <w:rsid w:val="00241538"/>
    <w:rsid w:val="0024209B"/>
    <w:rsid w:val="0024242F"/>
    <w:rsid w:val="00244684"/>
    <w:rsid w:val="00244D0C"/>
    <w:rsid w:val="00246659"/>
    <w:rsid w:val="00247C18"/>
    <w:rsid w:val="0025051B"/>
    <w:rsid w:val="0025087F"/>
    <w:rsid w:val="00250FEF"/>
    <w:rsid w:val="002516F1"/>
    <w:rsid w:val="00251859"/>
    <w:rsid w:val="00251997"/>
    <w:rsid w:val="002519D4"/>
    <w:rsid w:val="00257FE1"/>
    <w:rsid w:val="00261E47"/>
    <w:rsid w:val="00265703"/>
    <w:rsid w:val="00265F0D"/>
    <w:rsid w:val="00267BA2"/>
    <w:rsid w:val="00267F5A"/>
    <w:rsid w:val="00270F9F"/>
    <w:rsid w:val="00271DAD"/>
    <w:rsid w:val="00273FA3"/>
    <w:rsid w:val="00274765"/>
    <w:rsid w:val="0027573B"/>
    <w:rsid w:val="00275763"/>
    <w:rsid w:val="00276457"/>
    <w:rsid w:val="002767F3"/>
    <w:rsid w:val="0027784E"/>
    <w:rsid w:val="002843F8"/>
    <w:rsid w:val="0028561F"/>
    <w:rsid w:val="002869D3"/>
    <w:rsid w:val="00287015"/>
    <w:rsid w:val="00290680"/>
    <w:rsid w:val="002908E2"/>
    <w:rsid w:val="002912BA"/>
    <w:rsid w:val="00291824"/>
    <w:rsid w:val="00293ECD"/>
    <w:rsid w:val="00293F59"/>
    <w:rsid w:val="002A025B"/>
    <w:rsid w:val="002A24A1"/>
    <w:rsid w:val="002A26E9"/>
    <w:rsid w:val="002A526E"/>
    <w:rsid w:val="002A598F"/>
    <w:rsid w:val="002A5A6F"/>
    <w:rsid w:val="002A5CA8"/>
    <w:rsid w:val="002A6BC9"/>
    <w:rsid w:val="002A7456"/>
    <w:rsid w:val="002B0D6C"/>
    <w:rsid w:val="002B297E"/>
    <w:rsid w:val="002B2982"/>
    <w:rsid w:val="002B2AE2"/>
    <w:rsid w:val="002B56F1"/>
    <w:rsid w:val="002B62BB"/>
    <w:rsid w:val="002B674D"/>
    <w:rsid w:val="002B6F98"/>
    <w:rsid w:val="002C1AA6"/>
    <w:rsid w:val="002C3FE7"/>
    <w:rsid w:val="002C4A91"/>
    <w:rsid w:val="002C74B0"/>
    <w:rsid w:val="002C7924"/>
    <w:rsid w:val="002C7A73"/>
    <w:rsid w:val="002D0BC7"/>
    <w:rsid w:val="002D1DCE"/>
    <w:rsid w:val="002D261E"/>
    <w:rsid w:val="002D31D9"/>
    <w:rsid w:val="002D3868"/>
    <w:rsid w:val="002D3AAD"/>
    <w:rsid w:val="002D469D"/>
    <w:rsid w:val="002D5B35"/>
    <w:rsid w:val="002D7C4C"/>
    <w:rsid w:val="002E067F"/>
    <w:rsid w:val="002E3042"/>
    <w:rsid w:val="002E3312"/>
    <w:rsid w:val="002E3812"/>
    <w:rsid w:val="002E42FF"/>
    <w:rsid w:val="002E4AD8"/>
    <w:rsid w:val="002E638E"/>
    <w:rsid w:val="002E6395"/>
    <w:rsid w:val="002E75D8"/>
    <w:rsid w:val="002E7715"/>
    <w:rsid w:val="002E7FD3"/>
    <w:rsid w:val="002F06F3"/>
    <w:rsid w:val="002F0E5D"/>
    <w:rsid w:val="002F120E"/>
    <w:rsid w:val="002F2C07"/>
    <w:rsid w:val="002F331B"/>
    <w:rsid w:val="002F47DE"/>
    <w:rsid w:val="002F522D"/>
    <w:rsid w:val="002F5481"/>
    <w:rsid w:val="002F6ACA"/>
    <w:rsid w:val="002F7642"/>
    <w:rsid w:val="003021F1"/>
    <w:rsid w:val="00303946"/>
    <w:rsid w:val="00305E9B"/>
    <w:rsid w:val="00306A99"/>
    <w:rsid w:val="00310238"/>
    <w:rsid w:val="00310870"/>
    <w:rsid w:val="003110E6"/>
    <w:rsid w:val="0031232D"/>
    <w:rsid w:val="003132B7"/>
    <w:rsid w:val="00315AE5"/>
    <w:rsid w:val="00316176"/>
    <w:rsid w:val="0031624E"/>
    <w:rsid w:val="00320EEC"/>
    <w:rsid w:val="003213F4"/>
    <w:rsid w:val="003224C3"/>
    <w:rsid w:val="0032290E"/>
    <w:rsid w:val="003375EF"/>
    <w:rsid w:val="00340862"/>
    <w:rsid w:val="00346707"/>
    <w:rsid w:val="003470FF"/>
    <w:rsid w:val="00347C76"/>
    <w:rsid w:val="00351657"/>
    <w:rsid w:val="0035224D"/>
    <w:rsid w:val="00353A4E"/>
    <w:rsid w:val="00360F79"/>
    <w:rsid w:val="00361663"/>
    <w:rsid w:val="00362E9F"/>
    <w:rsid w:val="00363B44"/>
    <w:rsid w:val="003666E8"/>
    <w:rsid w:val="00367203"/>
    <w:rsid w:val="00367398"/>
    <w:rsid w:val="00367A21"/>
    <w:rsid w:val="00370236"/>
    <w:rsid w:val="00374262"/>
    <w:rsid w:val="00374966"/>
    <w:rsid w:val="00376493"/>
    <w:rsid w:val="00376739"/>
    <w:rsid w:val="00376C3D"/>
    <w:rsid w:val="00384166"/>
    <w:rsid w:val="00384703"/>
    <w:rsid w:val="00386438"/>
    <w:rsid w:val="00386EAF"/>
    <w:rsid w:val="003876DA"/>
    <w:rsid w:val="003908F3"/>
    <w:rsid w:val="00393476"/>
    <w:rsid w:val="003957E5"/>
    <w:rsid w:val="00396CA9"/>
    <w:rsid w:val="00397146"/>
    <w:rsid w:val="0039750C"/>
    <w:rsid w:val="00397735"/>
    <w:rsid w:val="003A0993"/>
    <w:rsid w:val="003A4BC9"/>
    <w:rsid w:val="003A4F4B"/>
    <w:rsid w:val="003A5D5B"/>
    <w:rsid w:val="003A71BB"/>
    <w:rsid w:val="003B04B5"/>
    <w:rsid w:val="003B118F"/>
    <w:rsid w:val="003B2EE7"/>
    <w:rsid w:val="003B3180"/>
    <w:rsid w:val="003B79A5"/>
    <w:rsid w:val="003C0331"/>
    <w:rsid w:val="003C247E"/>
    <w:rsid w:val="003C2790"/>
    <w:rsid w:val="003C2BCC"/>
    <w:rsid w:val="003D0760"/>
    <w:rsid w:val="003D1175"/>
    <w:rsid w:val="003D24BA"/>
    <w:rsid w:val="003D36C9"/>
    <w:rsid w:val="003D3E5B"/>
    <w:rsid w:val="003D423A"/>
    <w:rsid w:val="003D53B8"/>
    <w:rsid w:val="003D6564"/>
    <w:rsid w:val="003D7A37"/>
    <w:rsid w:val="003E0BAD"/>
    <w:rsid w:val="003E38ED"/>
    <w:rsid w:val="003E3D02"/>
    <w:rsid w:val="003E412B"/>
    <w:rsid w:val="003F5C6A"/>
    <w:rsid w:val="003F6032"/>
    <w:rsid w:val="003F671A"/>
    <w:rsid w:val="003F7F7F"/>
    <w:rsid w:val="004012BA"/>
    <w:rsid w:val="004040E9"/>
    <w:rsid w:val="00406A43"/>
    <w:rsid w:val="0041062A"/>
    <w:rsid w:val="00412239"/>
    <w:rsid w:val="004123F5"/>
    <w:rsid w:val="004125C1"/>
    <w:rsid w:val="00412971"/>
    <w:rsid w:val="004130FE"/>
    <w:rsid w:val="00413CFD"/>
    <w:rsid w:val="00414618"/>
    <w:rsid w:val="0041549E"/>
    <w:rsid w:val="00416682"/>
    <w:rsid w:val="004171F8"/>
    <w:rsid w:val="004214D4"/>
    <w:rsid w:val="004221E3"/>
    <w:rsid w:val="00423678"/>
    <w:rsid w:val="004255CE"/>
    <w:rsid w:val="004266EC"/>
    <w:rsid w:val="00432145"/>
    <w:rsid w:val="004356BB"/>
    <w:rsid w:val="0043691F"/>
    <w:rsid w:val="00437E75"/>
    <w:rsid w:val="00437EF1"/>
    <w:rsid w:val="004403FD"/>
    <w:rsid w:val="00440BED"/>
    <w:rsid w:val="00441BA5"/>
    <w:rsid w:val="00445026"/>
    <w:rsid w:val="00445F8A"/>
    <w:rsid w:val="0044782B"/>
    <w:rsid w:val="00450A98"/>
    <w:rsid w:val="00454C4F"/>
    <w:rsid w:val="00454E3F"/>
    <w:rsid w:val="00456C46"/>
    <w:rsid w:val="00456D35"/>
    <w:rsid w:val="00460103"/>
    <w:rsid w:val="00463EC8"/>
    <w:rsid w:val="00466F33"/>
    <w:rsid w:val="004704EF"/>
    <w:rsid w:val="0047317A"/>
    <w:rsid w:val="004736EF"/>
    <w:rsid w:val="00473975"/>
    <w:rsid w:val="0047595D"/>
    <w:rsid w:val="00475C1F"/>
    <w:rsid w:val="00477812"/>
    <w:rsid w:val="00477FCF"/>
    <w:rsid w:val="00481F46"/>
    <w:rsid w:val="0048257C"/>
    <w:rsid w:val="004826A3"/>
    <w:rsid w:val="00484206"/>
    <w:rsid w:val="0048667C"/>
    <w:rsid w:val="00487A64"/>
    <w:rsid w:val="004919B9"/>
    <w:rsid w:val="00493FE6"/>
    <w:rsid w:val="00494920"/>
    <w:rsid w:val="00496568"/>
    <w:rsid w:val="00497D73"/>
    <w:rsid w:val="004A45F3"/>
    <w:rsid w:val="004A6323"/>
    <w:rsid w:val="004A774D"/>
    <w:rsid w:val="004B2667"/>
    <w:rsid w:val="004B34FA"/>
    <w:rsid w:val="004B353F"/>
    <w:rsid w:val="004B4A6E"/>
    <w:rsid w:val="004B4EE0"/>
    <w:rsid w:val="004B5F8E"/>
    <w:rsid w:val="004C0C89"/>
    <w:rsid w:val="004C163C"/>
    <w:rsid w:val="004C2968"/>
    <w:rsid w:val="004C2A98"/>
    <w:rsid w:val="004C3141"/>
    <w:rsid w:val="004C647A"/>
    <w:rsid w:val="004D094D"/>
    <w:rsid w:val="004D2E2A"/>
    <w:rsid w:val="004D3764"/>
    <w:rsid w:val="004D4618"/>
    <w:rsid w:val="004D498E"/>
    <w:rsid w:val="004D5AFF"/>
    <w:rsid w:val="004D5F6A"/>
    <w:rsid w:val="004D5FDF"/>
    <w:rsid w:val="004E0EBE"/>
    <w:rsid w:val="004E11E4"/>
    <w:rsid w:val="004F2756"/>
    <w:rsid w:val="004F5084"/>
    <w:rsid w:val="004F7206"/>
    <w:rsid w:val="004F75C8"/>
    <w:rsid w:val="00500820"/>
    <w:rsid w:val="00500AE3"/>
    <w:rsid w:val="00503817"/>
    <w:rsid w:val="0050507E"/>
    <w:rsid w:val="00505DDF"/>
    <w:rsid w:val="00507FC8"/>
    <w:rsid w:val="00510F85"/>
    <w:rsid w:val="00512928"/>
    <w:rsid w:val="0051295E"/>
    <w:rsid w:val="00512A7D"/>
    <w:rsid w:val="00514EC6"/>
    <w:rsid w:val="0051514F"/>
    <w:rsid w:val="00517CD4"/>
    <w:rsid w:val="00522D88"/>
    <w:rsid w:val="00524416"/>
    <w:rsid w:val="00524D87"/>
    <w:rsid w:val="0052735B"/>
    <w:rsid w:val="00527617"/>
    <w:rsid w:val="00532E5A"/>
    <w:rsid w:val="005360D8"/>
    <w:rsid w:val="005364AD"/>
    <w:rsid w:val="00536547"/>
    <w:rsid w:val="00536A9E"/>
    <w:rsid w:val="00537156"/>
    <w:rsid w:val="00540404"/>
    <w:rsid w:val="00540CAD"/>
    <w:rsid w:val="00543447"/>
    <w:rsid w:val="00543C7E"/>
    <w:rsid w:val="00546BA1"/>
    <w:rsid w:val="00546E3D"/>
    <w:rsid w:val="0054767D"/>
    <w:rsid w:val="00550F68"/>
    <w:rsid w:val="00551CF3"/>
    <w:rsid w:val="0055325F"/>
    <w:rsid w:val="005536FC"/>
    <w:rsid w:val="00553A02"/>
    <w:rsid w:val="00554001"/>
    <w:rsid w:val="005540F1"/>
    <w:rsid w:val="00554B1C"/>
    <w:rsid w:val="00555F68"/>
    <w:rsid w:val="00557E44"/>
    <w:rsid w:val="005622D8"/>
    <w:rsid w:val="0056237A"/>
    <w:rsid w:val="0056255B"/>
    <w:rsid w:val="00563D94"/>
    <w:rsid w:val="00566D64"/>
    <w:rsid w:val="005702EC"/>
    <w:rsid w:val="00570370"/>
    <w:rsid w:val="005737EA"/>
    <w:rsid w:val="00575BD7"/>
    <w:rsid w:val="00576D49"/>
    <w:rsid w:val="00577617"/>
    <w:rsid w:val="00577E13"/>
    <w:rsid w:val="00585485"/>
    <w:rsid w:val="005856E3"/>
    <w:rsid w:val="00585B88"/>
    <w:rsid w:val="005863F6"/>
    <w:rsid w:val="00586A5C"/>
    <w:rsid w:val="005907AA"/>
    <w:rsid w:val="00590F38"/>
    <w:rsid w:val="00591947"/>
    <w:rsid w:val="00591B9B"/>
    <w:rsid w:val="005965F1"/>
    <w:rsid w:val="00596EB2"/>
    <w:rsid w:val="00597E5A"/>
    <w:rsid w:val="005A0601"/>
    <w:rsid w:val="005A09FF"/>
    <w:rsid w:val="005A3447"/>
    <w:rsid w:val="005A37EC"/>
    <w:rsid w:val="005A66E2"/>
    <w:rsid w:val="005A6A4E"/>
    <w:rsid w:val="005A72B9"/>
    <w:rsid w:val="005B05CB"/>
    <w:rsid w:val="005B350B"/>
    <w:rsid w:val="005B37AB"/>
    <w:rsid w:val="005B6642"/>
    <w:rsid w:val="005B6A52"/>
    <w:rsid w:val="005B7D9B"/>
    <w:rsid w:val="005C097E"/>
    <w:rsid w:val="005C0C67"/>
    <w:rsid w:val="005C5421"/>
    <w:rsid w:val="005C6414"/>
    <w:rsid w:val="005C7037"/>
    <w:rsid w:val="005D1408"/>
    <w:rsid w:val="005D2227"/>
    <w:rsid w:val="005D24AE"/>
    <w:rsid w:val="005D44C5"/>
    <w:rsid w:val="005D4632"/>
    <w:rsid w:val="005D5030"/>
    <w:rsid w:val="005D5F99"/>
    <w:rsid w:val="005E3890"/>
    <w:rsid w:val="005E3964"/>
    <w:rsid w:val="005E53AB"/>
    <w:rsid w:val="005E72E1"/>
    <w:rsid w:val="005E7963"/>
    <w:rsid w:val="005F1435"/>
    <w:rsid w:val="005F5321"/>
    <w:rsid w:val="005F61C9"/>
    <w:rsid w:val="0060120D"/>
    <w:rsid w:val="00602646"/>
    <w:rsid w:val="00605711"/>
    <w:rsid w:val="00606B6D"/>
    <w:rsid w:val="00610933"/>
    <w:rsid w:val="00612D9E"/>
    <w:rsid w:val="00612EEB"/>
    <w:rsid w:val="00613433"/>
    <w:rsid w:val="00620395"/>
    <w:rsid w:val="00620DE7"/>
    <w:rsid w:val="00621A98"/>
    <w:rsid w:val="00621D27"/>
    <w:rsid w:val="00621E26"/>
    <w:rsid w:val="00622460"/>
    <w:rsid w:val="00622BC1"/>
    <w:rsid w:val="00623494"/>
    <w:rsid w:val="00623F5D"/>
    <w:rsid w:val="00624C85"/>
    <w:rsid w:val="00627A8F"/>
    <w:rsid w:val="0063039C"/>
    <w:rsid w:val="006309D3"/>
    <w:rsid w:val="00630DAA"/>
    <w:rsid w:val="00632EDC"/>
    <w:rsid w:val="006333D8"/>
    <w:rsid w:val="006347DF"/>
    <w:rsid w:val="00635B13"/>
    <w:rsid w:val="006365CB"/>
    <w:rsid w:val="006366BB"/>
    <w:rsid w:val="00636E2C"/>
    <w:rsid w:val="0063748C"/>
    <w:rsid w:val="0064101B"/>
    <w:rsid w:val="00641E13"/>
    <w:rsid w:val="006434E8"/>
    <w:rsid w:val="0064391C"/>
    <w:rsid w:val="00643BF0"/>
    <w:rsid w:val="00650BD5"/>
    <w:rsid w:val="0065250A"/>
    <w:rsid w:val="006525EB"/>
    <w:rsid w:val="00653314"/>
    <w:rsid w:val="00655B0D"/>
    <w:rsid w:val="00656277"/>
    <w:rsid w:val="00660408"/>
    <w:rsid w:val="00660811"/>
    <w:rsid w:val="00661539"/>
    <w:rsid w:val="00661A61"/>
    <w:rsid w:val="0066220F"/>
    <w:rsid w:val="006633E3"/>
    <w:rsid w:val="006663E9"/>
    <w:rsid w:val="00666482"/>
    <w:rsid w:val="00666F11"/>
    <w:rsid w:val="006671B9"/>
    <w:rsid w:val="00671E91"/>
    <w:rsid w:val="00671FD2"/>
    <w:rsid w:val="00674527"/>
    <w:rsid w:val="006750BC"/>
    <w:rsid w:val="006764FD"/>
    <w:rsid w:val="00681514"/>
    <w:rsid w:val="006836F3"/>
    <w:rsid w:val="006841A2"/>
    <w:rsid w:val="00685876"/>
    <w:rsid w:val="006877B8"/>
    <w:rsid w:val="0069233F"/>
    <w:rsid w:val="00693792"/>
    <w:rsid w:val="00693937"/>
    <w:rsid w:val="006A05C3"/>
    <w:rsid w:val="006A0817"/>
    <w:rsid w:val="006A220E"/>
    <w:rsid w:val="006A30CD"/>
    <w:rsid w:val="006A3748"/>
    <w:rsid w:val="006A4026"/>
    <w:rsid w:val="006A4FBF"/>
    <w:rsid w:val="006B017D"/>
    <w:rsid w:val="006B32AD"/>
    <w:rsid w:val="006B4519"/>
    <w:rsid w:val="006B6082"/>
    <w:rsid w:val="006B6678"/>
    <w:rsid w:val="006B6C61"/>
    <w:rsid w:val="006B6D63"/>
    <w:rsid w:val="006B75CF"/>
    <w:rsid w:val="006B7C72"/>
    <w:rsid w:val="006C0959"/>
    <w:rsid w:val="006C1621"/>
    <w:rsid w:val="006C2295"/>
    <w:rsid w:val="006C2831"/>
    <w:rsid w:val="006C3091"/>
    <w:rsid w:val="006C37CF"/>
    <w:rsid w:val="006C50FB"/>
    <w:rsid w:val="006C6385"/>
    <w:rsid w:val="006D35B2"/>
    <w:rsid w:val="006D4BD2"/>
    <w:rsid w:val="006D66B5"/>
    <w:rsid w:val="006E1367"/>
    <w:rsid w:val="006E54AE"/>
    <w:rsid w:val="006F367C"/>
    <w:rsid w:val="006F47B9"/>
    <w:rsid w:val="006F5E58"/>
    <w:rsid w:val="0070068A"/>
    <w:rsid w:val="007024C4"/>
    <w:rsid w:val="007028E7"/>
    <w:rsid w:val="00702EE8"/>
    <w:rsid w:val="007043C0"/>
    <w:rsid w:val="0070502F"/>
    <w:rsid w:val="007058F3"/>
    <w:rsid w:val="00705C97"/>
    <w:rsid w:val="00705DB5"/>
    <w:rsid w:val="00712727"/>
    <w:rsid w:val="00712731"/>
    <w:rsid w:val="00714441"/>
    <w:rsid w:val="00714939"/>
    <w:rsid w:val="0071558A"/>
    <w:rsid w:val="007169EC"/>
    <w:rsid w:val="00720FA1"/>
    <w:rsid w:val="007228BF"/>
    <w:rsid w:val="00722977"/>
    <w:rsid w:val="00722E91"/>
    <w:rsid w:val="00725C79"/>
    <w:rsid w:val="00726546"/>
    <w:rsid w:val="00726B3D"/>
    <w:rsid w:val="007303AD"/>
    <w:rsid w:val="007309F0"/>
    <w:rsid w:val="00731C06"/>
    <w:rsid w:val="00733BF8"/>
    <w:rsid w:val="007350D2"/>
    <w:rsid w:val="00736109"/>
    <w:rsid w:val="00736D61"/>
    <w:rsid w:val="0074291C"/>
    <w:rsid w:val="007431A7"/>
    <w:rsid w:val="00745EB8"/>
    <w:rsid w:val="007466D7"/>
    <w:rsid w:val="00750D38"/>
    <w:rsid w:val="00750F4F"/>
    <w:rsid w:val="0075182E"/>
    <w:rsid w:val="00752CF0"/>
    <w:rsid w:val="00753A11"/>
    <w:rsid w:val="00753A5C"/>
    <w:rsid w:val="0075410E"/>
    <w:rsid w:val="007546B8"/>
    <w:rsid w:val="007547EB"/>
    <w:rsid w:val="00754E19"/>
    <w:rsid w:val="0075542C"/>
    <w:rsid w:val="00756D64"/>
    <w:rsid w:val="007607CC"/>
    <w:rsid w:val="00765183"/>
    <w:rsid w:val="007655E2"/>
    <w:rsid w:val="007656D6"/>
    <w:rsid w:val="00765CEF"/>
    <w:rsid w:val="00766CC3"/>
    <w:rsid w:val="00767E13"/>
    <w:rsid w:val="00771D7B"/>
    <w:rsid w:val="0077679F"/>
    <w:rsid w:val="00777280"/>
    <w:rsid w:val="00780CFF"/>
    <w:rsid w:val="007819A0"/>
    <w:rsid w:val="00784599"/>
    <w:rsid w:val="00790D7C"/>
    <w:rsid w:val="00791555"/>
    <w:rsid w:val="00793A22"/>
    <w:rsid w:val="00794557"/>
    <w:rsid w:val="007948A8"/>
    <w:rsid w:val="00795202"/>
    <w:rsid w:val="007A20BA"/>
    <w:rsid w:val="007A2B5C"/>
    <w:rsid w:val="007A2EC7"/>
    <w:rsid w:val="007B189C"/>
    <w:rsid w:val="007B3B14"/>
    <w:rsid w:val="007B42C1"/>
    <w:rsid w:val="007B5936"/>
    <w:rsid w:val="007B6B98"/>
    <w:rsid w:val="007B789D"/>
    <w:rsid w:val="007C1C9C"/>
    <w:rsid w:val="007C3945"/>
    <w:rsid w:val="007C5401"/>
    <w:rsid w:val="007C5EC9"/>
    <w:rsid w:val="007D0D84"/>
    <w:rsid w:val="007D47CB"/>
    <w:rsid w:val="007D483F"/>
    <w:rsid w:val="007D74F6"/>
    <w:rsid w:val="007D7F7E"/>
    <w:rsid w:val="007E09DD"/>
    <w:rsid w:val="007E0ED8"/>
    <w:rsid w:val="007E1F58"/>
    <w:rsid w:val="007E29AA"/>
    <w:rsid w:val="007E3B0D"/>
    <w:rsid w:val="007E3B24"/>
    <w:rsid w:val="007E6B4D"/>
    <w:rsid w:val="007E71A9"/>
    <w:rsid w:val="007E7307"/>
    <w:rsid w:val="007E75B2"/>
    <w:rsid w:val="007F0B92"/>
    <w:rsid w:val="007F17EA"/>
    <w:rsid w:val="007F18FC"/>
    <w:rsid w:val="007F1B5E"/>
    <w:rsid w:val="007F3FE1"/>
    <w:rsid w:val="007F4752"/>
    <w:rsid w:val="007F4916"/>
    <w:rsid w:val="007F4D1E"/>
    <w:rsid w:val="007F59BB"/>
    <w:rsid w:val="007F60A0"/>
    <w:rsid w:val="008015FF"/>
    <w:rsid w:val="00803475"/>
    <w:rsid w:val="00803940"/>
    <w:rsid w:val="00804F94"/>
    <w:rsid w:val="0080756A"/>
    <w:rsid w:val="00812762"/>
    <w:rsid w:val="008133EE"/>
    <w:rsid w:val="00814016"/>
    <w:rsid w:val="00814C02"/>
    <w:rsid w:val="00815FF0"/>
    <w:rsid w:val="0081648B"/>
    <w:rsid w:val="00816551"/>
    <w:rsid w:val="008177CD"/>
    <w:rsid w:val="0082202C"/>
    <w:rsid w:val="00825730"/>
    <w:rsid w:val="008271B4"/>
    <w:rsid w:val="0083062F"/>
    <w:rsid w:val="008314A8"/>
    <w:rsid w:val="00832DA8"/>
    <w:rsid w:val="008335A8"/>
    <w:rsid w:val="00835A12"/>
    <w:rsid w:val="00836BEA"/>
    <w:rsid w:val="00836FF8"/>
    <w:rsid w:val="00840607"/>
    <w:rsid w:val="00841182"/>
    <w:rsid w:val="00842A30"/>
    <w:rsid w:val="00842DA9"/>
    <w:rsid w:val="00843302"/>
    <w:rsid w:val="00843385"/>
    <w:rsid w:val="00844086"/>
    <w:rsid w:val="008442D6"/>
    <w:rsid w:val="00847C78"/>
    <w:rsid w:val="008508A5"/>
    <w:rsid w:val="00852567"/>
    <w:rsid w:val="008554E2"/>
    <w:rsid w:val="00855C1D"/>
    <w:rsid w:val="0085607C"/>
    <w:rsid w:val="00862551"/>
    <w:rsid w:val="00863953"/>
    <w:rsid w:val="00864806"/>
    <w:rsid w:val="00864B01"/>
    <w:rsid w:val="00865E22"/>
    <w:rsid w:val="00866154"/>
    <w:rsid w:val="008715F0"/>
    <w:rsid w:val="00872478"/>
    <w:rsid w:val="00875DE7"/>
    <w:rsid w:val="00883349"/>
    <w:rsid w:val="00885E21"/>
    <w:rsid w:val="00886FBC"/>
    <w:rsid w:val="00890A51"/>
    <w:rsid w:val="008916C0"/>
    <w:rsid w:val="0089277C"/>
    <w:rsid w:val="00892B2F"/>
    <w:rsid w:val="00892C34"/>
    <w:rsid w:val="00895678"/>
    <w:rsid w:val="00896BA4"/>
    <w:rsid w:val="008A031B"/>
    <w:rsid w:val="008A0FA0"/>
    <w:rsid w:val="008A2A70"/>
    <w:rsid w:val="008A2D07"/>
    <w:rsid w:val="008A38D7"/>
    <w:rsid w:val="008A40F7"/>
    <w:rsid w:val="008A4949"/>
    <w:rsid w:val="008A517E"/>
    <w:rsid w:val="008B05BB"/>
    <w:rsid w:val="008B17A7"/>
    <w:rsid w:val="008B1B22"/>
    <w:rsid w:val="008B5241"/>
    <w:rsid w:val="008B5EC0"/>
    <w:rsid w:val="008B6EB9"/>
    <w:rsid w:val="008B70D7"/>
    <w:rsid w:val="008C07BD"/>
    <w:rsid w:val="008C0917"/>
    <w:rsid w:val="008C171D"/>
    <w:rsid w:val="008C2B5C"/>
    <w:rsid w:val="008C2F09"/>
    <w:rsid w:val="008C4C36"/>
    <w:rsid w:val="008C59F2"/>
    <w:rsid w:val="008C5B9E"/>
    <w:rsid w:val="008C5C45"/>
    <w:rsid w:val="008C6552"/>
    <w:rsid w:val="008C77A7"/>
    <w:rsid w:val="008D3261"/>
    <w:rsid w:val="008D43FB"/>
    <w:rsid w:val="008D44CD"/>
    <w:rsid w:val="008D6D3F"/>
    <w:rsid w:val="008D7B5D"/>
    <w:rsid w:val="008D7EE7"/>
    <w:rsid w:val="008E1707"/>
    <w:rsid w:val="008E2820"/>
    <w:rsid w:val="008E62C4"/>
    <w:rsid w:val="00900B0A"/>
    <w:rsid w:val="009049C9"/>
    <w:rsid w:val="00905E73"/>
    <w:rsid w:val="009061C2"/>
    <w:rsid w:val="009065A4"/>
    <w:rsid w:val="0090755B"/>
    <w:rsid w:val="009077C3"/>
    <w:rsid w:val="00907BD3"/>
    <w:rsid w:val="00910243"/>
    <w:rsid w:val="00911423"/>
    <w:rsid w:val="00912831"/>
    <w:rsid w:val="0091339C"/>
    <w:rsid w:val="009138E9"/>
    <w:rsid w:val="00915A08"/>
    <w:rsid w:val="009179F0"/>
    <w:rsid w:val="00920ABB"/>
    <w:rsid w:val="00921141"/>
    <w:rsid w:val="009218FA"/>
    <w:rsid w:val="00922474"/>
    <w:rsid w:val="00922A71"/>
    <w:rsid w:val="009260C6"/>
    <w:rsid w:val="00927B07"/>
    <w:rsid w:val="009302F9"/>
    <w:rsid w:val="0093125A"/>
    <w:rsid w:val="0093154E"/>
    <w:rsid w:val="009317F9"/>
    <w:rsid w:val="0093335F"/>
    <w:rsid w:val="009334A2"/>
    <w:rsid w:val="009454EF"/>
    <w:rsid w:val="009517E7"/>
    <w:rsid w:val="00951B6F"/>
    <w:rsid w:val="0095421C"/>
    <w:rsid w:val="009543DA"/>
    <w:rsid w:val="00954E8B"/>
    <w:rsid w:val="00955506"/>
    <w:rsid w:val="00955DA5"/>
    <w:rsid w:val="00960CFF"/>
    <w:rsid w:val="00963A53"/>
    <w:rsid w:val="00963E61"/>
    <w:rsid w:val="009650DE"/>
    <w:rsid w:val="00965C56"/>
    <w:rsid w:val="00972DEF"/>
    <w:rsid w:val="00972E0D"/>
    <w:rsid w:val="00973367"/>
    <w:rsid w:val="00973512"/>
    <w:rsid w:val="00974D63"/>
    <w:rsid w:val="00981494"/>
    <w:rsid w:val="0098253F"/>
    <w:rsid w:val="0098344A"/>
    <w:rsid w:val="0098362F"/>
    <w:rsid w:val="00983B6D"/>
    <w:rsid w:val="0098549B"/>
    <w:rsid w:val="009875BA"/>
    <w:rsid w:val="00987DDA"/>
    <w:rsid w:val="00990AD7"/>
    <w:rsid w:val="00990BCF"/>
    <w:rsid w:val="00992A61"/>
    <w:rsid w:val="00992E92"/>
    <w:rsid w:val="009940C0"/>
    <w:rsid w:val="00994C3A"/>
    <w:rsid w:val="009A17B2"/>
    <w:rsid w:val="009A2863"/>
    <w:rsid w:val="009A2C4A"/>
    <w:rsid w:val="009A2E6B"/>
    <w:rsid w:val="009A712D"/>
    <w:rsid w:val="009B03AC"/>
    <w:rsid w:val="009B0C49"/>
    <w:rsid w:val="009B4B7C"/>
    <w:rsid w:val="009B66F4"/>
    <w:rsid w:val="009B6C3C"/>
    <w:rsid w:val="009B77F8"/>
    <w:rsid w:val="009C14AF"/>
    <w:rsid w:val="009C5271"/>
    <w:rsid w:val="009D352F"/>
    <w:rsid w:val="009D4C83"/>
    <w:rsid w:val="009D4F24"/>
    <w:rsid w:val="009D591A"/>
    <w:rsid w:val="009D5D1D"/>
    <w:rsid w:val="009D60C2"/>
    <w:rsid w:val="009D61B5"/>
    <w:rsid w:val="009D7632"/>
    <w:rsid w:val="009E176E"/>
    <w:rsid w:val="009E1892"/>
    <w:rsid w:val="009E3FA9"/>
    <w:rsid w:val="009E470D"/>
    <w:rsid w:val="009E644D"/>
    <w:rsid w:val="009E7322"/>
    <w:rsid w:val="009E737B"/>
    <w:rsid w:val="009E7959"/>
    <w:rsid w:val="009F1052"/>
    <w:rsid w:val="009F361E"/>
    <w:rsid w:val="009F47BB"/>
    <w:rsid w:val="009F5ECA"/>
    <w:rsid w:val="00A032E4"/>
    <w:rsid w:val="00A037E4"/>
    <w:rsid w:val="00A03870"/>
    <w:rsid w:val="00A06613"/>
    <w:rsid w:val="00A070B6"/>
    <w:rsid w:val="00A07C66"/>
    <w:rsid w:val="00A10326"/>
    <w:rsid w:val="00A11687"/>
    <w:rsid w:val="00A12772"/>
    <w:rsid w:val="00A13F82"/>
    <w:rsid w:val="00A15DB2"/>
    <w:rsid w:val="00A16649"/>
    <w:rsid w:val="00A175BD"/>
    <w:rsid w:val="00A21524"/>
    <w:rsid w:val="00A21B14"/>
    <w:rsid w:val="00A24D77"/>
    <w:rsid w:val="00A253A4"/>
    <w:rsid w:val="00A25B10"/>
    <w:rsid w:val="00A27B18"/>
    <w:rsid w:val="00A3133A"/>
    <w:rsid w:val="00A31F03"/>
    <w:rsid w:val="00A33A0C"/>
    <w:rsid w:val="00A34918"/>
    <w:rsid w:val="00A35BCE"/>
    <w:rsid w:val="00A35ECA"/>
    <w:rsid w:val="00A3668B"/>
    <w:rsid w:val="00A371AD"/>
    <w:rsid w:val="00A372C1"/>
    <w:rsid w:val="00A37A00"/>
    <w:rsid w:val="00A40065"/>
    <w:rsid w:val="00A44161"/>
    <w:rsid w:val="00A457AA"/>
    <w:rsid w:val="00A458DB"/>
    <w:rsid w:val="00A479C3"/>
    <w:rsid w:val="00A511F9"/>
    <w:rsid w:val="00A51279"/>
    <w:rsid w:val="00A54219"/>
    <w:rsid w:val="00A544EE"/>
    <w:rsid w:val="00A63847"/>
    <w:rsid w:val="00A660BC"/>
    <w:rsid w:val="00A6640B"/>
    <w:rsid w:val="00A66DFB"/>
    <w:rsid w:val="00A7165F"/>
    <w:rsid w:val="00A72094"/>
    <w:rsid w:val="00A720AC"/>
    <w:rsid w:val="00A735FE"/>
    <w:rsid w:val="00A7617D"/>
    <w:rsid w:val="00A80C9B"/>
    <w:rsid w:val="00A81BDF"/>
    <w:rsid w:val="00A83D2C"/>
    <w:rsid w:val="00A83DE1"/>
    <w:rsid w:val="00A85273"/>
    <w:rsid w:val="00A85E58"/>
    <w:rsid w:val="00A86C51"/>
    <w:rsid w:val="00A914FB"/>
    <w:rsid w:val="00A9172B"/>
    <w:rsid w:val="00A931C0"/>
    <w:rsid w:val="00A944AA"/>
    <w:rsid w:val="00A962EB"/>
    <w:rsid w:val="00A97DE6"/>
    <w:rsid w:val="00AA0554"/>
    <w:rsid w:val="00AA13D7"/>
    <w:rsid w:val="00AA30E4"/>
    <w:rsid w:val="00AA4992"/>
    <w:rsid w:val="00AA536B"/>
    <w:rsid w:val="00AC0E32"/>
    <w:rsid w:val="00AC23CA"/>
    <w:rsid w:val="00AC279F"/>
    <w:rsid w:val="00AC3DC1"/>
    <w:rsid w:val="00AC50D6"/>
    <w:rsid w:val="00AC520D"/>
    <w:rsid w:val="00AC5A4D"/>
    <w:rsid w:val="00AC727B"/>
    <w:rsid w:val="00AD25C5"/>
    <w:rsid w:val="00AD35A3"/>
    <w:rsid w:val="00AD3EC8"/>
    <w:rsid w:val="00AD4654"/>
    <w:rsid w:val="00AD5B47"/>
    <w:rsid w:val="00AD5D43"/>
    <w:rsid w:val="00AD6BC4"/>
    <w:rsid w:val="00AD723B"/>
    <w:rsid w:val="00AE0EFF"/>
    <w:rsid w:val="00AE3B2E"/>
    <w:rsid w:val="00AE6ACA"/>
    <w:rsid w:val="00AE7A36"/>
    <w:rsid w:val="00AF294D"/>
    <w:rsid w:val="00AF472B"/>
    <w:rsid w:val="00AF6CC5"/>
    <w:rsid w:val="00AF7862"/>
    <w:rsid w:val="00B00ABB"/>
    <w:rsid w:val="00B016A7"/>
    <w:rsid w:val="00B01DE0"/>
    <w:rsid w:val="00B01E7E"/>
    <w:rsid w:val="00B01F3E"/>
    <w:rsid w:val="00B02034"/>
    <w:rsid w:val="00B02F17"/>
    <w:rsid w:val="00B0345E"/>
    <w:rsid w:val="00B03464"/>
    <w:rsid w:val="00B05432"/>
    <w:rsid w:val="00B06967"/>
    <w:rsid w:val="00B07337"/>
    <w:rsid w:val="00B07F32"/>
    <w:rsid w:val="00B12068"/>
    <w:rsid w:val="00B1473E"/>
    <w:rsid w:val="00B14B2E"/>
    <w:rsid w:val="00B1675C"/>
    <w:rsid w:val="00B16FED"/>
    <w:rsid w:val="00B172C2"/>
    <w:rsid w:val="00B17B59"/>
    <w:rsid w:val="00B20BAC"/>
    <w:rsid w:val="00B221B2"/>
    <w:rsid w:val="00B22BBA"/>
    <w:rsid w:val="00B2304D"/>
    <w:rsid w:val="00B2433B"/>
    <w:rsid w:val="00B24CD7"/>
    <w:rsid w:val="00B25325"/>
    <w:rsid w:val="00B25D35"/>
    <w:rsid w:val="00B25FFF"/>
    <w:rsid w:val="00B33908"/>
    <w:rsid w:val="00B36064"/>
    <w:rsid w:val="00B362F0"/>
    <w:rsid w:val="00B401C4"/>
    <w:rsid w:val="00B417B6"/>
    <w:rsid w:val="00B4234A"/>
    <w:rsid w:val="00B42E8E"/>
    <w:rsid w:val="00B448CD"/>
    <w:rsid w:val="00B46C13"/>
    <w:rsid w:val="00B476BA"/>
    <w:rsid w:val="00B47C5A"/>
    <w:rsid w:val="00B500C0"/>
    <w:rsid w:val="00B552EC"/>
    <w:rsid w:val="00B56896"/>
    <w:rsid w:val="00B57B92"/>
    <w:rsid w:val="00B63022"/>
    <w:rsid w:val="00B6405C"/>
    <w:rsid w:val="00B66372"/>
    <w:rsid w:val="00B6744D"/>
    <w:rsid w:val="00B7067F"/>
    <w:rsid w:val="00B70BEF"/>
    <w:rsid w:val="00B713F6"/>
    <w:rsid w:val="00B7161B"/>
    <w:rsid w:val="00B72B52"/>
    <w:rsid w:val="00B74706"/>
    <w:rsid w:val="00B7483B"/>
    <w:rsid w:val="00B74BC9"/>
    <w:rsid w:val="00B74FFE"/>
    <w:rsid w:val="00B752E2"/>
    <w:rsid w:val="00B76E7A"/>
    <w:rsid w:val="00B80E77"/>
    <w:rsid w:val="00B81783"/>
    <w:rsid w:val="00B8419F"/>
    <w:rsid w:val="00B87222"/>
    <w:rsid w:val="00B8759A"/>
    <w:rsid w:val="00B90D42"/>
    <w:rsid w:val="00B92D0C"/>
    <w:rsid w:val="00B93F06"/>
    <w:rsid w:val="00B94CAC"/>
    <w:rsid w:val="00B95D0A"/>
    <w:rsid w:val="00BA18F3"/>
    <w:rsid w:val="00BA2245"/>
    <w:rsid w:val="00BA2283"/>
    <w:rsid w:val="00BA2404"/>
    <w:rsid w:val="00BA47E9"/>
    <w:rsid w:val="00BA4815"/>
    <w:rsid w:val="00BB05F2"/>
    <w:rsid w:val="00BB0C67"/>
    <w:rsid w:val="00BB2611"/>
    <w:rsid w:val="00BB380B"/>
    <w:rsid w:val="00BB3A83"/>
    <w:rsid w:val="00BC05B7"/>
    <w:rsid w:val="00BC2D18"/>
    <w:rsid w:val="00BC37A1"/>
    <w:rsid w:val="00BC4F4C"/>
    <w:rsid w:val="00BC553D"/>
    <w:rsid w:val="00BC6B9C"/>
    <w:rsid w:val="00BC6C9F"/>
    <w:rsid w:val="00BD24DF"/>
    <w:rsid w:val="00BD2D7F"/>
    <w:rsid w:val="00BD35A4"/>
    <w:rsid w:val="00BD3FBC"/>
    <w:rsid w:val="00BD4578"/>
    <w:rsid w:val="00BE1D51"/>
    <w:rsid w:val="00BE2236"/>
    <w:rsid w:val="00BE43A9"/>
    <w:rsid w:val="00BE55EF"/>
    <w:rsid w:val="00BF09ED"/>
    <w:rsid w:val="00BF0A38"/>
    <w:rsid w:val="00BF4C17"/>
    <w:rsid w:val="00BF4D0A"/>
    <w:rsid w:val="00BF6ADA"/>
    <w:rsid w:val="00C017A0"/>
    <w:rsid w:val="00C04313"/>
    <w:rsid w:val="00C04D12"/>
    <w:rsid w:val="00C04D4F"/>
    <w:rsid w:val="00C059A5"/>
    <w:rsid w:val="00C05CBE"/>
    <w:rsid w:val="00C072B1"/>
    <w:rsid w:val="00C07C7B"/>
    <w:rsid w:val="00C101C1"/>
    <w:rsid w:val="00C123FF"/>
    <w:rsid w:val="00C15433"/>
    <w:rsid w:val="00C159B3"/>
    <w:rsid w:val="00C16D5E"/>
    <w:rsid w:val="00C16E15"/>
    <w:rsid w:val="00C17E06"/>
    <w:rsid w:val="00C20830"/>
    <w:rsid w:val="00C214A9"/>
    <w:rsid w:val="00C21FC8"/>
    <w:rsid w:val="00C22C5A"/>
    <w:rsid w:val="00C22DE2"/>
    <w:rsid w:val="00C23A82"/>
    <w:rsid w:val="00C255E8"/>
    <w:rsid w:val="00C30F06"/>
    <w:rsid w:val="00C310D8"/>
    <w:rsid w:val="00C32BE2"/>
    <w:rsid w:val="00C35902"/>
    <w:rsid w:val="00C405AB"/>
    <w:rsid w:val="00C40AB2"/>
    <w:rsid w:val="00C427E2"/>
    <w:rsid w:val="00C44E61"/>
    <w:rsid w:val="00C4515C"/>
    <w:rsid w:val="00C45C39"/>
    <w:rsid w:val="00C45CB6"/>
    <w:rsid w:val="00C45EA0"/>
    <w:rsid w:val="00C4792C"/>
    <w:rsid w:val="00C523A5"/>
    <w:rsid w:val="00C54669"/>
    <w:rsid w:val="00C56110"/>
    <w:rsid w:val="00C60536"/>
    <w:rsid w:val="00C6107F"/>
    <w:rsid w:val="00C61FA9"/>
    <w:rsid w:val="00C63117"/>
    <w:rsid w:val="00C647A7"/>
    <w:rsid w:val="00C6485C"/>
    <w:rsid w:val="00C649E2"/>
    <w:rsid w:val="00C65B1C"/>
    <w:rsid w:val="00C76107"/>
    <w:rsid w:val="00C764DB"/>
    <w:rsid w:val="00C779E9"/>
    <w:rsid w:val="00C77C41"/>
    <w:rsid w:val="00C80D5C"/>
    <w:rsid w:val="00C8415B"/>
    <w:rsid w:val="00C8779F"/>
    <w:rsid w:val="00C90127"/>
    <w:rsid w:val="00C924EC"/>
    <w:rsid w:val="00C927D4"/>
    <w:rsid w:val="00C930A3"/>
    <w:rsid w:val="00C9406A"/>
    <w:rsid w:val="00CA02A8"/>
    <w:rsid w:val="00CA069C"/>
    <w:rsid w:val="00CA0FF8"/>
    <w:rsid w:val="00CA1216"/>
    <w:rsid w:val="00CA5A31"/>
    <w:rsid w:val="00CA77FC"/>
    <w:rsid w:val="00CB0F92"/>
    <w:rsid w:val="00CB2D8C"/>
    <w:rsid w:val="00CB3596"/>
    <w:rsid w:val="00CB5D0F"/>
    <w:rsid w:val="00CB6018"/>
    <w:rsid w:val="00CB61C7"/>
    <w:rsid w:val="00CB73E1"/>
    <w:rsid w:val="00CC0058"/>
    <w:rsid w:val="00CC2A69"/>
    <w:rsid w:val="00CC2FCA"/>
    <w:rsid w:val="00CC34A4"/>
    <w:rsid w:val="00CC4399"/>
    <w:rsid w:val="00CC5F8B"/>
    <w:rsid w:val="00CC699B"/>
    <w:rsid w:val="00CC6D89"/>
    <w:rsid w:val="00CC7CC9"/>
    <w:rsid w:val="00CD03DB"/>
    <w:rsid w:val="00CD2D02"/>
    <w:rsid w:val="00CD3185"/>
    <w:rsid w:val="00CE00B9"/>
    <w:rsid w:val="00CE1159"/>
    <w:rsid w:val="00CE5717"/>
    <w:rsid w:val="00CF0FE9"/>
    <w:rsid w:val="00CF1D9A"/>
    <w:rsid w:val="00CF29AA"/>
    <w:rsid w:val="00CF356C"/>
    <w:rsid w:val="00CF3866"/>
    <w:rsid w:val="00CF50B0"/>
    <w:rsid w:val="00CF6923"/>
    <w:rsid w:val="00D03594"/>
    <w:rsid w:val="00D068D0"/>
    <w:rsid w:val="00D06950"/>
    <w:rsid w:val="00D06967"/>
    <w:rsid w:val="00D10848"/>
    <w:rsid w:val="00D1227C"/>
    <w:rsid w:val="00D128AA"/>
    <w:rsid w:val="00D13E17"/>
    <w:rsid w:val="00D15B17"/>
    <w:rsid w:val="00D20395"/>
    <w:rsid w:val="00D226CA"/>
    <w:rsid w:val="00D22D94"/>
    <w:rsid w:val="00D22FCD"/>
    <w:rsid w:val="00D23921"/>
    <w:rsid w:val="00D23C9F"/>
    <w:rsid w:val="00D242F1"/>
    <w:rsid w:val="00D30134"/>
    <w:rsid w:val="00D31CBB"/>
    <w:rsid w:val="00D372D4"/>
    <w:rsid w:val="00D37384"/>
    <w:rsid w:val="00D37C3E"/>
    <w:rsid w:val="00D4141D"/>
    <w:rsid w:val="00D41CF3"/>
    <w:rsid w:val="00D41D60"/>
    <w:rsid w:val="00D47C0F"/>
    <w:rsid w:val="00D50092"/>
    <w:rsid w:val="00D50CB2"/>
    <w:rsid w:val="00D511FB"/>
    <w:rsid w:val="00D53D31"/>
    <w:rsid w:val="00D55065"/>
    <w:rsid w:val="00D600D0"/>
    <w:rsid w:val="00D60466"/>
    <w:rsid w:val="00D60758"/>
    <w:rsid w:val="00D60D79"/>
    <w:rsid w:val="00D61312"/>
    <w:rsid w:val="00D61756"/>
    <w:rsid w:val="00D6264F"/>
    <w:rsid w:val="00D6268F"/>
    <w:rsid w:val="00D639B1"/>
    <w:rsid w:val="00D65574"/>
    <w:rsid w:val="00D677AC"/>
    <w:rsid w:val="00D70ADE"/>
    <w:rsid w:val="00D7107A"/>
    <w:rsid w:val="00D7481C"/>
    <w:rsid w:val="00D758D1"/>
    <w:rsid w:val="00D7640C"/>
    <w:rsid w:val="00D76533"/>
    <w:rsid w:val="00D7736F"/>
    <w:rsid w:val="00D77B6C"/>
    <w:rsid w:val="00D8073A"/>
    <w:rsid w:val="00D83C75"/>
    <w:rsid w:val="00D8514A"/>
    <w:rsid w:val="00D86AB7"/>
    <w:rsid w:val="00D873FF"/>
    <w:rsid w:val="00D874CA"/>
    <w:rsid w:val="00D90C06"/>
    <w:rsid w:val="00D911D0"/>
    <w:rsid w:val="00D92BA3"/>
    <w:rsid w:val="00D931CE"/>
    <w:rsid w:val="00D94905"/>
    <w:rsid w:val="00D95150"/>
    <w:rsid w:val="00D9579B"/>
    <w:rsid w:val="00D95BA7"/>
    <w:rsid w:val="00D960BF"/>
    <w:rsid w:val="00DA2824"/>
    <w:rsid w:val="00DA329F"/>
    <w:rsid w:val="00DA3AC6"/>
    <w:rsid w:val="00DA3D68"/>
    <w:rsid w:val="00DB0984"/>
    <w:rsid w:val="00DB1634"/>
    <w:rsid w:val="00DB285C"/>
    <w:rsid w:val="00DB4E28"/>
    <w:rsid w:val="00DC05EE"/>
    <w:rsid w:val="00DC3A67"/>
    <w:rsid w:val="00DC4CCC"/>
    <w:rsid w:val="00DC59DA"/>
    <w:rsid w:val="00DC7869"/>
    <w:rsid w:val="00DD2ECE"/>
    <w:rsid w:val="00DD4803"/>
    <w:rsid w:val="00DD5423"/>
    <w:rsid w:val="00DD56EF"/>
    <w:rsid w:val="00DD76FB"/>
    <w:rsid w:val="00DE0D3C"/>
    <w:rsid w:val="00DE122F"/>
    <w:rsid w:val="00DE18DE"/>
    <w:rsid w:val="00DE2607"/>
    <w:rsid w:val="00DE2843"/>
    <w:rsid w:val="00DE45FE"/>
    <w:rsid w:val="00DE4ADB"/>
    <w:rsid w:val="00DE589A"/>
    <w:rsid w:val="00DE63D5"/>
    <w:rsid w:val="00DF2B9E"/>
    <w:rsid w:val="00DF52E3"/>
    <w:rsid w:val="00DF6115"/>
    <w:rsid w:val="00DF6FFD"/>
    <w:rsid w:val="00E00FE3"/>
    <w:rsid w:val="00E04568"/>
    <w:rsid w:val="00E04C33"/>
    <w:rsid w:val="00E061E0"/>
    <w:rsid w:val="00E066AF"/>
    <w:rsid w:val="00E06FC8"/>
    <w:rsid w:val="00E10EA2"/>
    <w:rsid w:val="00E12AB0"/>
    <w:rsid w:val="00E14321"/>
    <w:rsid w:val="00E15715"/>
    <w:rsid w:val="00E16C03"/>
    <w:rsid w:val="00E172CE"/>
    <w:rsid w:val="00E1792C"/>
    <w:rsid w:val="00E20F50"/>
    <w:rsid w:val="00E218B1"/>
    <w:rsid w:val="00E226F4"/>
    <w:rsid w:val="00E22C71"/>
    <w:rsid w:val="00E24E81"/>
    <w:rsid w:val="00E26296"/>
    <w:rsid w:val="00E26E5C"/>
    <w:rsid w:val="00E2785A"/>
    <w:rsid w:val="00E30656"/>
    <w:rsid w:val="00E320C8"/>
    <w:rsid w:val="00E332C4"/>
    <w:rsid w:val="00E34C8B"/>
    <w:rsid w:val="00E365AD"/>
    <w:rsid w:val="00E3701F"/>
    <w:rsid w:val="00E4103C"/>
    <w:rsid w:val="00E4130E"/>
    <w:rsid w:val="00E42181"/>
    <w:rsid w:val="00E4272E"/>
    <w:rsid w:val="00E43C51"/>
    <w:rsid w:val="00E4567C"/>
    <w:rsid w:val="00E4631D"/>
    <w:rsid w:val="00E4649A"/>
    <w:rsid w:val="00E504E9"/>
    <w:rsid w:val="00E50E97"/>
    <w:rsid w:val="00E50F9D"/>
    <w:rsid w:val="00E52352"/>
    <w:rsid w:val="00E531D0"/>
    <w:rsid w:val="00E53A33"/>
    <w:rsid w:val="00E551C3"/>
    <w:rsid w:val="00E56FB3"/>
    <w:rsid w:val="00E57FCB"/>
    <w:rsid w:val="00E601B4"/>
    <w:rsid w:val="00E61A1A"/>
    <w:rsid w:val="00E628A5"/>
    <w:rsid w:val="00E62AF5"/>
    <w:rsid w:val="00E64A91"/>
    <w:rsid w:val="00E66606"/>
    <w:rsid w:val="00E66814"/>
    <w:rsid w:val="00E708D7"/>
    <w:rsid w:val="00E729FD"/>
    <w:rsid w:val="00E73091"/>
    <w:rsid w:val="00E734C3"/>
    <w:rsid w:val="00E73A64"/>
    <w:rsid w:val="00E758D7"/>
    <w:rsid w:val="00E75933"/>
    <w:rsid w:val="00E75EC8"/>
    <w:rsid w:val="00E77D10"/>
    <w:rsid w:val="00E81F93"/>
    <w:rsid w:val="00E83954"/>
    <w:rsid w:val="00E83AF9"/>
    <w:rsid w:val="00E853CA"/>
    <w:rsid w:val="00E86C08"/>
    <w:rsid w:val="00E90283"/>
    <w:rsid w:val="00E90B62"/>
    <w:rsid w:val="00E918DB"/>
    <w:rsid w:val="00E91EF8"/>
    <w:rsid w:val="00E92181"/>
    <w:rsid w:val="00E927DA"/>
    <w:rsid w:val="00E92E77"/>
    <w:rsid w:val="00E94866"/>
    <w:rsid w:val="00E94AEA"/>
    <w:rsid w:val="00E94F1C"/>
    <w:rsid w:val="00E958AF"/>
    <w:rsid w:val="00E9740D"/>
    <w:rsid w:val="00E976BC"/>
    <w:rsid w:val="00EA0D8D"/>
    <w:rsid w:val="00EA2BC0"/>
    <w:rsid w:val="00EA3091"/>
    <w:rsid w:val="00EA351F"/>
    <w:rsid w:val="00EA3565"/>
    <w:rsid w:val="00EA3830"/>
    <w:rsid w:val="00EB475B"/>
    <w:rsid w:val="00EB588E"/>
    <w:rsid w:val="00EC00C8"/>
    <w:rsid w:val="00EC5C59"/>
    <w:rsid w:val="00EC7052"/>
    <w:rsid w:val="00ED1D97"/>
    <w:rsid w:val="00ED1FC5"/>
    <w:rsid w:val="00ED314A"/>
    <w:rsid w:val="00ED31FC"/>
    <w:rsid w:val="00ED4432"/>
    <w:rsid w:val="00ED677D"/>
    <w:rsid w:val="00ED76F0"/>
    <w:rsid w:val="00ED7B6D"/>
    <w:rsid w:val="00EE00A2"/>
    <w:rsid w:val="00EE059E"/>
    <w:rsid w:val="00EE1AD6"/>
    <w:rsid w:val="00EE1B3B"/>
    <w:rsid w:val="00EE458F"/>
    <w:rsid w:val="00EE66A4"/>
    <w:rsid w:val="00EE6C60"/>
    <w:rsid w:val="00EF0448"/>
    <w:rsid w:val="00EF0B51"/>
    <w:rsid w:val="00EF0F1E"/>
    <w:rsid w:val="00EF36A9"/>
    <w:rsid w:val="00EF4953"/>
    <w:rsid w:val="00EF4CDB"/>
    <w:rsid w:val="00EF569B"/>
    <w:rsid w:val="00EF5770"/>
    <w:rsid w:val="00EF5E41"/>
    <w:rsid w:val="00EF5FF1"/>
    <w:rsid w:val="00EF648B"/>
    <w:rsid w:val="00F013C8"/>
    <w:rsid w:val="00F049E7"/>
    <w:rsid w:val="00F04DF6"/>
    <w:rsid w:val="00F0544B"/>
    <w:rsid w:val="00F105D4"/>
    <w:rsid w:val="00F10EF3"/>
    <w:rsid w:val="00F11C5F"/>
    <w:rsid w:val="00F141D7"/>
    <w:rsid w:val="00F15316"/>
    <w:rsid w:val="00F1614F"/>
    <w:rsid w:val="00F2031A"/>
    <w:rsid w:val="00F20B54"/>
    <w:rsid w:val="00F215FF"/>
    <w:rsid w:val="00F22867"/>
    <w:rsid w:val="00F2779D"/>
    <w:rsid w:val="00F33D55"/>
    <w:rsid w:val="00F34071"/>
    <w:rsid w:val="00F356D3"/>
    <w:rsid w:val="00F35C13"/>
    <w:rsid w:val="00F36556"/>
    <w:rsid w:val="00F36D21"/>
    <w:rsid w:val="00F37551"/>
    <w:rsid w:val="00F376CB"/>
    <w:rsid w:val="00F378AE"/>
    <w:rsid w:val="00F4362E"/>
    <w:rsid w:val="00F461E0"/>
    <w:rsid w:val="00F4718D"/>
    <w:rsid w:val="00F507C3"/>
    <w:rsid w:val="00F55452"/>
    <w:rsid w:val="00F554E9"/>
    <w:rsid w:val="00F55CCD"/>
    <w:rsid w:val="00F5668D"/>
    <w:rsid w:val="00F60F26"/>
    <w:rsid w:val="00F62C4D"/>
    <w:rsid w:val="00F63942"/>
    <w:rsid w:val="00F66871"/>
    <w:rsid w:val="00F701A9"/>
    <w:rsid w:val="00F75B14"/>
    <w:rsid w:val="00F761CB"/>
    <w:rsid w:val="00F76940"/>
    <w:rsid w:val="00F77278"/>
    <w:rsid w:val="00F77DA8"/>
    <w:rsid w:val="00F82D06"/>
    <w:rsid w:val="00F848BB"/>
    <w:rsid w:val="00F8667C"/>
    <w:rsid w:val="00F922A4"/>
    <w:rsid w:val="00F942CA"/>
    <w:rsid w:val="00F958F9"/>
    <w:rsid w:val="00F9627D"/>
    <w:rsid w:val="00F96E44"/>
    <w:rsid w:val="00F97F53"/>
    <w:rsid w:val="00FA065C"/>
    <w:rsid w:val="00FA248F"/>
    <w:rsid w:val="00FA39CF"/>
    <w:rsid w:val="00FA4138"/>
    <w:rsid w:val="00FB1FBC"/>
    <w:rsid w:val="00FB5FF5"/>
    <w:rsid w:val="00FB7954"/>
    <w:rsid w:val="00FC05E4"/>
    <w:rsid w:val="00FC1976"/>
    <w:rsid w:val="00FC29B9"/>
    <w:rsid w:val="00FC2C7D"/>
    <w:rsid w:val="00FC359C"/>
    <w:rsid w:val="00FC40B4"/>
    <w:rsid w:val="00FC5245"/>
    <w:rsid w:val="00FC714D"/>
    <w:rsid w:val="00FC7588"/>
    <w:rsid w:val="00FD0205"/>
    <w:rsid w:val="00FD126B"/>
    <w:rsid w:val="00FD1630"/>
    <w:rsid w:val="00FD2308"/>
    <w:rsid w:val="00FD37B9"/>
    <w:rsid w:val="00FD3CC5"/>
    <w:rsid w:val="00FD3F67"/>
    <w:rsid w:val="00FD535B"/>
    <w:rsid w:val="00FD5B40"/>
    <w:rsid w:val="00FD6598"/>
    <w:rsid w:val="00FD6C9A"/>
    <w:rsid w:val="00FE2F6A"/>
    <w:rsid w:val="00FE3995"/>
    <w:rsid w:val="00FE49FA"/>
    <w:rsid w:val="00FE4A5D"/>
    <w:rsid w:val="00FF407B"/>
    <w:rsid w:val="00FF47FE"/>
    <w:rsid w:val="00FF523A"/>
    <w:rsid w:val="00FF5CE0"/>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08C306"/>
  <w15:docId w15:val="{C00D16B1-74A9-44DB-84EE-0728BFAC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19"/>
      </w:numPr>
      <w:spacing w:after="0"/>
    </w:pPr>
  </w:style>
  <w:style w:type="paragraph" w:customStyle="1" w:styleId="VBAILTBullet2">
    <w:name w:val="VBAILT Bullet 2"/>
    <w:basedOn w:val="VBAILTBody"/>
    <w:qFormat/>
    <w:rsid w:val="004130FE"/>
    <w:pPr>
      <w:numPr>
        <w:ilvl w:val="1"/>
        <w:numId w:val="19"/>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8D44CD"/>
    <w:pPr>
      <w:ind w:left="72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1418592350">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50546768">
          <w:marLeft w:val="1166"/>
          <w:marRight w:val="0"/>
          <w:marTop w:val="115"/>
          <w:marBottom w:val="0"/>
          <w:divBdr>
            <w:top w:val="none" w:sz="0" w:space="0" w:color="auto"/>
            <w:left w:val="none" w:sz="0" w:space="0" w:color="auto"/>
            <w:bottom w:val="none" w:sz="0" w:space="0" w:color="auto"/>
            <w:right w:val="none" w:sz="0" w:space="0" w:color="auto"/>
          </w:divBdr>
        </w:div>
      </w:divsChild>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75891709">
      <w:bodyDiv w:val="1"/>
      <w:marLeft w:val="0"/>
      <w:marRight w:val="0"/>
      <w:marTop w:val="0"/>
      <w:marBottom w:val="0"/>
      <w:divBdr>
        <w:top w:val="none" w:sz="0" w:space="0" w:color="auto"/>
        <w:left w:val="none" w:sz="0" w:space="0" w:color="auto"/>
        <w:bottom w:val="none" w:sz="0" w:space="0" w:color="auto"/>
        <w:right w:val="none" w:sz="0" w:space="0" w:color="auto"/>
      </w:divBdr>
      <w:divsChild>
        <w:div w:id="1414663153">
          <w:marLeft w:val="547"/>
          <w:marRight w:val="0"/>
          <w:marTop w:val="115"/>
          <w:marBottom w:val="0"/>
          <w:divBdr>
            <w:top w:val="none" w:sz="0" w:space="0" w:color="auto"/>
            <w:left w:val="none" w:sz="0" w:space="0" w:color="auto"/>
            <w:bottom w:val="none" w:sz="0" w:space="0" w:color="auto"/>
            <w:right w:val="none" w:sz="0" w:space="0" w:color="auto"/>
          </w:divBdr>
        </w:div>
      </w:divsChild>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994257537">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574240548">
          <w:marLeft w:val="547"/>
          <w:marRight w:val="0"/>
          <w:marTop w:val="115"/>
          <w:marBottom w:val="0"/>
          <w:divBdr>
            <w:top w:val="none" w:sz="0" w:space="0" w:color="auto"/>
            <w:left w:val="none" w:sz="0" w:space="0" w:color="auto"/>
            <w:bottom w:val="none" w:sz="0" w:space="0" w:color="auto"/>
            <w:right w:val="none" w:sz="0" w:space="0" w:color="auto"/>
          </w:divBdr>
        </w:div>
        <w:div w:id="455179581">
          <w:marLeft w:val="126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37730470">
      <w:bodyDiv w:val="1"/>
      <w:marLeft w:val="0"/>
      <w:marRight w:val="0"/>
      <w:marTop w:val="0"/>
      <w:marBottom w:val="0"/>
      <w:divBdr>
        <w:top w:val="none" w:sz="0" w:space="0" w:color="auto"/>
        <w:left w:val="none" w:sz="0" w:space="0" w:color="auto"/>
        <w:bottom w:val="none" w:sz="0" w:space="0" w:color="auto"/>
        <w:right w:val="none" w:sz="0" w:space="0" w:color="auto"/>
      </w:divBdr>
      <w:divsChild>
        <w:div w:id="788010708">
          <w:marLeft w:val="547"/>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1641F.56000260" TargetMode="External"/><Relationship Id="rId18" Type="http://schemas.openxmlformats.org/officeDocument/2006/relationships/image" Target="media/image6.png"/><Relationship Id="rId26" Type="http://schemas.openxmlformats.org/officeDocument/2006/relationships/image" Target="media/image14.jpg"/><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cid:image007.jpg@01D1641F.56000260" TargetMode="External"/><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FC22C54-6D8A-438C-9B59-058ED549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2929A0-A4D7-4F93-8C1B-EF431B45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4873</Words>
  <Characters>27777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Lesson 14: Determine Dependency Eligibility: Helpless Child lesson plan</vt:lpstr>
    </vt:vector>
  </TitlesOfParts>
  <Company>Department of Veterans Affairs</Company>
  <LinksUpToDate>false</LinksUpToDate>
  <CharactersWithSpaces>32585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14: Determine Dependency Eligibility: Helpless Child lesson plan</dc:title>
  <dc:creator>Pension and Fiduciary Service</dc:creator>
  <cp:lastModifiedBy>Virnig, Lori B</cp:lastModifiedBy>
  <cp:revision>2</cp:revision>
  <dcterms:created xsi:type="dcterms:W3CDTF">2017-09-21T21:56:00Z</dcterms:created>
  <dcterms:modified xsi:type="dcterms:W3CDTF">2017-09-21T21:56:00Z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