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C" w14:textId="2FCCFB7B" w:rsidR="009B2F5A" w:rsidRPr="006E10AF" w:rsidRDefault="00EC1B7C" w:rsidP="00EC1B7C">
      <w:pPr>
        <w:pStyle w:val="VBALessonPlanName"/>
        <w:rPr>
          <w:rFonts w:ascii="Times New Roman" w:hAnsi="Times New Roman"/>
          <w:sz w:val="30"/>
          <w:szCs w:val="30"/>
        </w:rPr>
      </w:pPr>
      <w:r>
        <w:rPr>
          <w:rFonts w:ascii="Times New Roman" w:hAnsi="Times New Roman"/>
          <w:color w:val="auto"/>
          <w:sz w:val="30"/>
          <w:szCs w:val="30"/>
        </w:rPr>
        <w:t>Tour of MAP-D</w:t>
      </w:r>
    </w:p>
    <w:p w14:paraId="235F411D" w14:textId="77777777" w:rsidR="009B2F5A" w:rsidRPr="006E10AF" w:rsidRDefault="009B2F5A">
      <w:pPr>
        <w:pStyle w:val="VBALessonPlanTitle"/>
        <w:rPr>
          <w:rFonts w:ascii="Times New Roman" w:hAnsi="Times New Roman"/>
          <w:color w:val="auto"/>
        </w:rPr>
      </w:pPr>
      <w:bookmarkStart w:id="0" w:name="_Toc277338715"/>
      <w:r w:rsidRPr="006E10AF">
        <w:rPr>
          <w:rFonts w:ascii="Times New Roman" w:hAnsi="Times New Roman"/>
          <w:color w:val="auto"/>
        </w:rPr>
        <w:t>Instructor Lesson Plan</w:t>
      </w:r>
      <w:bookmarkEnd w:id="0"/>
    </w:p>
    <w:p w14:paraId="235F411E" w14:textId="7A823056" w:rsidR="009B2F5A" w:rsidRPr="006E10AF" w:rsidRDefault="009B2F5A">
      <w:pPr>
        <w:pStyle w:val="VBALessonPlanName"/>
        <w:rPr>
          <w:rFonts w:ascii="Times New Roman" w:hAnsi="Times New Roman"/>
        </w:rPr>
      </w:pPr>
      <w:bookmarkStart w:id="1" w:name="_Toc269888738"/>
      <w:bookmarkStart w:id="2" w:name="_Toc269888786"/>
      <w:bookmarkStart w:id="3" w:name="_Toc277338716"/>
      <w:r w:rsidRPr="006E10AF">
        <w:rPr>
          <w:rFonts w:ascii="Times New Roman" w:hAnsi="Times New Roman"/>
          <w:color w:val="auto"/>
        </w:rPr>
        <w:t>Time Required:</w:t>
      </w:r>
      <w:r w:rsidR="00E65857">
        <w:rPr>
          <w:rFonts w:ascii="Times New Roman" w:hAnsi="Times New Roman"/>
        </w:rPr>
        <w:t xml:space="preserve"> </w:t>
      </w:r>
      <w:r w:rsidR="00EC1B7C">
        <w:rPr>
          <w:rFonts w:ascii="Times New Roman" w:hAnsi="Times New Roman"/>
          <w:color w:val="auto"/>
        </w:rPr>
        <w:t>1</w:t>
      </w:r>
      <w:r w:rsidR="00052281">
        <w:rPr>
          <w:rFonts w:ascii="Times New Roman" w:hAnsi="Times New Roman"/>
          <w:color w:val="auto"/>
        </w:rPr>
        <w:t>.5</w:t>
      </w:r>
      <w:r w:rsidRPr="00E65857">
        <w:rPr>
          <w:rFonts w:ascii="Times New Roman" w:hAnsi="Times New Roman"/>
          <w:color w:val="auto"/>
        </w:rPr>
        <w:t xml:space="preserve"> Hours</w:t>
      </w:r>
      <w:bookmarkEnd w:id="1"/>
      <w:bookmarkEnd w:id="2"/>
      <w:bookmarkEnd w:id="3"/>
    </w:p>
    <w:p w14:paraId="235F411F" w14:textId="77777777" w:rsidR="009B2F5A" w:rsidRPr="006E10AF" w:rsidRDefault="009B2F5A">
      <w:pPr>
        <w:jc w:val="center"/>
        <w:rPr>
          <w:b/>
          <w:caps/>
          <w:sz w:val="32"/>
          <w:szCs w:val="32"/>
        </w:rPr>
      </w:pPr>
    </w:p>
    <w:p w14:paraId="235F4120" w14:textId="77777777" w:rsidR="009B2F5A" w:rsidRPr="006E10AF" w:rsidRDefault="009B2F5A">
      <w:pPr>
        <w:jc w:val="center"/>
        <w:rPr>
          <w:b/>
          <w:sz w:val="28"/>
          <w:szCs w:val="28"/>
        </w:rPr>
      </w:pPr>
      <w:bookmarkStart w:id="4" w:name="_Toc277338717"/>
      <w:r w:rsidRPr="006E10AF">
        <w:rPr>
          <w:b/>
          <w:sz w:val="28"/>
          <w:szCs w:val="28"/>
        </w:rPr>
        <w:t>Table of Contents</w:t>
      </w:r>
      <w:bookmarkEnd w:id="4"/>
    </w:p>
    <w:p w14:paraId="235F4121" w14:textId="77777777" w:rsidR="009B2F5A" w:rsidRPr="006E10AF" w:rsidRDefault="009B2F5A"/>
    <w:p w14:paraId="61B1D841" w14:textId="77777777" w:rsidR="003E53E1" w:rsidRDefault="009B2F5A">
      <w:pPr>
        <w:pStyle w:val="TOC1"/>
        <w:rPr>
          <w:rFonts w:asciiTheme="minorHAnsi" w:eastAsiaTheme="minorEastAsia" w:hAnsiTheme="minorHAnsi" w:cstheme="minorBidi"/>
          <w:sz w:val="22"/>
        </w:rPr>
      </w:pPr>
      <w:r w:rsidRPr="006E10AF">
        <w:rPr>
          <w:rStyle w:val="Hyperlink"/>
          <w:color w:val="auto"/>
          <w:szCs w:val="24"/>
          <w:u w:val="none"/>
        </w:rPr>
        <w:fldChar w:fldCharType="begin"/>
      </w:r>
      <w:r w:rsidRPr="006E10AF">
        <w:rPr>
          <w:rStyle w:val="Hyperlink"/>
          <w:color w:val="auto"/>
          <w:szCs w:val="24"/>
          <w:u w:val="none"/>
        </w:rPr>
        <w:instrText xml:space="preserve"> TOC \o "1-1" \h \z \u </w:instrText>
      </w:r>
      <w:r w:rsidRPr="006E10AF">
        <w:rPr>
          <w:rStyle w:val="Hyperlink"/>
          <w:color w:val="auto"/>
          <w:szCs w:val="24"/>
          <w:u w:val="none"/>
        </w:rPr>
        <w:fldChar w:fldCharType="separate"/>
      </w:r>
      <w:hyperlink w:anchor="_Toc446329733" w:history="1">
        <w:r w:rsidR="003E53E1" w:rsidRPr="00FD624E">
          <w:rPr>
            <w:rStyle w:val="Hyperlink"/>
          </w:rPr>
          <w:t>Lesson Description</w:t>
        </w:r>
        <w:r w:rsidR="003E53E1">
          <w:rPr>
            <w:webHidden/>
          </w:rPr>
          <w:tab/>
        </w:r>
        <w:r w:rsidR="003E53E1">
          <w:rPr>
            <w:webHidden/>
          </w:rPr>
          <w:fldChar w:fldCharType="begin"/>
        </w:r>
        <w:r w:rsidR="003E53E1">
          <w:rPr>
            <w:webHidden/>
          </w:rPr>
          <w:instrText xml:space="preserve"> PAGEREF _Toc446329733 \h </w:instrText>
        </w:r>
        <w:r w:rsidR="003E53E1">
          <w:rPr>
            <w:webHidden/>
          </w:rPr>
        </w:r>
        <w:r w:rsidR="003E53E1">
          <w:rPr>
            <w:webHidden/>
          </w:rPr>
          <w:fldChar w:fldCharType="separate"/>
        </w:r>
        <w:r w:rsidR="00570F1E">
          <w:rPr>
            <w:webHidden/>
          </w:rPr>
          <w:t>2</w:t>
        </w:r>
        <w:r w:rsidR="003E53E1">
          <w:rPr>
            <w:webHidden/>
          </w:rPr>
          <w:fldChar w:fldCharType="end"/>
        </w:r>
      </w:hyperlink>
    </w:p>
    <w:p w14:paraId="7EC22135" w14:textId="77777777" w:rsidR="003E53E1" w:rsidRDefault="005C032E">
      <w:pPr>
        <w:pStyle w:val="TOC1"/>
        <w:rPr>
          <w:rFonts w:asciiTheme="minorHAnsi" w:eastAsiaTheme="minorEastAsia" w:hAnsiTheme="minorHAnsi" w:cstheme="minorBidi"/>
          <w:sz w:val="22"/>
        </w:rPr>
      </w:pPr>
      <w:hyperlink w:anchor="_Toc446329734" w:history="1">
        <w:r w:rsidR="003E53E1" w:rsidRPr="00FD624E">
          <w:rPr>
            <w:rStyle w:val="Hyperlink"/>
          </w:rPr>
          <w:t>Introduction to Tour of MAP-D</w:t>
        </w:r>
        <w:r w:rsidR="003E53E1">
          <w:rPr>
            <w:webHidden/>
          </w:rPr>
          <w:tab/>
        </w:r>
        <w:r w:rsidR="003E53E1">
          <w:rPr>
            <w:webHidden/>
          </w:rPr>
          <w:fldChar w:fldCharType="begin"/>
        </w:r>
        <w:r w:rsidR="003E53E1">
          <w:rPr>
            <w:webHidden/>
          </w:rPr>
          <w:instrText xml:space="preserve"> PAGEREF _Toc446329734 \h </w:instrText>
        </w:r>
        <w:r w:rsidR="003E53E1">
          <w:rPr>
            <w:webHidden/>
          </w:rPr>
        </w:r>
        <w:r w:rsidR="003E53E1">
          <w:rPr>
            <w:webHidden/>
          </w:rPr>
          <w:fldChar w:fldCharType="separate"/>
        </w:r>
        <w:r w:rsidR="00570F1E">
          <w:rPr>
            <w:webHidden/>
          </w:rPr>
          <w:t>4</w:t>
        </w:r>
        <w:r w:rsidR="003E53E1">
          <w:rPr>
            <w:webHidden/>
          </w:rPr>
          <w:fldChar w:fldCharType="end"/>
        </w:r>
      </w:hyperlink>
    </w:p>
    <w:p w14:paraId="7880E829" w14:textId="77777777" w:rsidR="003E53E1" w:rsidRDefault="005C032E">
      <w:pPr>
        <w:pStyle w:val="TOC1"/>
        <w:rPr>
          <w:rFonts w:asciiTheme="minorHAnsi" w:eastAsiaTheme="minorEastAsia" w:hAnsiTheme="minorHAnsi" w:cstheme="minorBidi"/>
          <w:sz w:val="22"/>
        </w:rPr>
      </w:pPr>
      <w:hyperlink w:anchor="_Toc446329735" w:history="1">
        <w:r w:rsidR="003E53E1" w:rsidRPr="00FD624E">
          <w:rPr>
            <w:rStyle w:val="Hyperlink"/>
          </w:rPr>
          <w:t>Topic 1: A Tour of MAP-D</w:t>
        </w:r>
        <w:r w:rsidR="003E53E1">
          <w:rPr>
            <w:webHidden/>
          </w:rPr>
          <w:tab/>
        </w:r>
        <w:r w:rsidR="003E53E1">
          <w:rPr>
            <w:webHidden/>
          </w:rPr>
          <w:fldChar w:fldCharType="begin"/>
        </w:r>
        <w:r w:rsidR="003E53E1">
          <w:rPr>
            <w:webHidden/>
          </w:rPr>
          <w:instrText xml:space="preserve"> PAGEREF _Toc446329735 \h </w:instrText>
        </w:r>
        <w:r w:rsidR="003E53E1">
          <w:rPr>
            <w:webHidden/>
          </w:rPr>
        </w:r>
        <w:r w:rsidR="003E53E1">
          <w:rPr>
            <w:webHidden/>
          </w:rPr>
          <w:fldChar w:fldCharType="separate"/>
        </w:r>
        <w:r w:rsidR="00570F1E">
          <w:rPr>
            <w:webHidden/>
          </w:rPr>
          <w:t>5</w:t>
        </w:r>
        <w:r w:rsidR="003E53E1">
          <w:rPr>
            <w:webHidden/>
          </w:rPr>
          <w:fldChar w:fldCharType="end"/>
        </w:r>
      </w:hyperlink>
    </w:p>
    <w:p w14:paraId="04575B1E" w14:textId="77777777" w:rsidR="003E53E1" w:rsidRDefault="005C032E">
      <w:pPr>
        <w:pStyle w:val="TOC1"/>
        <w:rPr>
          <w:rFonts w:asciiTheme="minorHAnsi" w:eastAsiaTheme="minorEastAsia" w:hAnsiTheme="minorHAnsi" w:cstheme="minorBidi"/>
          <w:sz w:val="22"/>
        </w:rPr>
      </w:pPr>
      <w:hyperlink w:anchor="_Toc446329736" w:history="1">
        <w:r w:rsidR="003E53E1" w:rsidRPr="00FD624E">
          <w:rPr>
            <w:rStyle w:val="Hyperlink"/>
          </w:rPr>
          <w:t>Topic 2: Creating a Development Letter</w:t>
        </w:r>
        <w:r w:rsidR="003E53E1">
          <w:rPr>
            <w:webHidden/>
          </w:rPr>
          <w:tab/>
        </w:r>
        <w:r w:rsidR="003E53E1">
          <w:rPr>
            <w:webHidden/>
          </w:rPr>
          <w:fldChar w:fldCharType="begin"/>
        </w:r>
        <w:r w:rsidR="003E53E1">
          <w:rPr>
            <w:webHidden/>
          </w:rPr>
          <w:instrText xml:space="preserve"> PAGEREF _Toc446329736 \h </w:instrText>
        </w:r>
        <w:r w:rsidR="003E53E1">
          <w:rPr>
            <w:webHidden/>
          </w:rPr>
        </w:r>
        <w:r w:rsidR="003E53E1">
          <w:rPr>
            <w:webHidden/>
          </w:rPr>
          <w:fldChar w:fldCharType="separate"/>
        </w:r>
        <w:r w:rsidR="00570F1E">
          <w:rPr>
            <w:webHidden/>
          </w:rPr>
          <w:t>8</w:t>
        </w:r>
        <w:r w:rsidR="003E53E1">
          <w:rPr>
            <w:webHidden/>
          </w:rPr>
          <w:fldChar w:fldCharType="end"/>
        </w:r>
      </w:hyperlink>
    </w:p>
    <w:p w14:paraId="264F48DE" w14:textId="77777777" w:rsidR="003E53E1" w:rsidRDefault="005C032E">
      <w:pPr>
        <w:pStyle w:val="TOC1"/>
        <w:rPr>
          <w:rFonts w:asciiTheme="minorHAnsi" w:eastAsiaTheme="minorEastAsia" w:hAnsiTheme="minorHAnsi" w:cstheme="minorBidi"/>
          <w:sz w:val="22"/>
        </w:rPr>
      </w:pPr>
      <w:hyperlink w:anchor="_Toc446329737" w:history="1">
        <w:r w:rsidR="003E53E1" w:rsidRPr="00FD624E">
          <w:rPr>
            <w:rStyle w:val="Hyperlink"/>
          </w:rPr>
          <w:t>Lesson Review, Assessment, and Wrap-up</w:t>
        </w:r>
        <w:r w:rsidR="003E53E1">
          <w:rPr>
            <w:webHidden/>
          </w:rPr>
          <w:tab/>
        </w:r>
        <w:r w:rsidR="003E53E1">
          <w:rPr>
            <w:webHidden/>
          </w:rPr>
          <w:fldChar w:fldCharType="begin"/>
        </w:r>
        <w:r w:rsidR="003E53E1">
          <w:rPr>
            <w:webHidden/>
          </w:rPr>
          <w:instrText xml:space="preserve"> PAGEREF _Toc446329737 \h </w:instrText>
        </w:r>
        <w:r w:rsidR="003E53E1">
          <w:rPr>
            <w:webHidden/>
          </w:rPr>
        </w:r>
        <w:r w:rsidR="003E53E1">
          <w:rPr>
            <w:webHidden/>
          </w:rPr>
          <w:fldChar w:fldCharType="separate"/>
        </w:r>
        <w:r w:rsidR="00570F1E">
          <w:rPr>
            <w:webHidden/>
          </w:rPr>
          <w:t>11</w:t>
        </w:r>
        <w:r w:rsidR="003E53E1">
          <w:rPr>
            <w:webHidden/>
          </w:rPr>
          <w:fldChar w:fldCharType="end"/>
        </w:r>
      </w:hyperlink>
    </w:p>
    <w:p w14:paraId="235F4129" w14:textId="77777777" w:rsidR="009B2F5A" w:rsidRPr="006E10AF" w:rsidRDefault="009B2F5A">
      <w:pPr>
        <w:pStyle w:val="TOC1"/>
      </w:pPr>
      <w:r w:rsidRPr="006E10AF">
        <w:rPr>
          <w:rStyle w:val="Hyperlink"/>
          <w:bCs/>
          <w:color w:val="auto"/>
          <w:szCs w:val="24"/>
          <w:u w:val="none"/>
        </w:rPr>
        <w:fldChar w:fldCharType="end"/>
      </w:r>
    </w:p>
    <w:p w14:paraId="235F412A" w14:textId="77777777" w:rsidR="009B2F5A" w:rsidRPr="006E10AF" w:rsidRDefault="009B2F5A">
      <w:pPr>
        <w:pStyle w:val="LessonTitle"/>
        <w:rPr>
          <w:rFonts w:ascii="Times New Roman" w:hAnsi="Times New Roman"/>
        </w:rPr>
      </w:pPr>
      <w:r w:rsidRPr="006E10AF">
        <w:rPr>
          <w:rFonts w:ascii="Times New Roman" w:hAnsi="Times New Roman"/>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rsidRPr="006E10AF" w14:paraId="235F412C" w14:textId="77777777" w:rsidTr="0050411F">
        <w:tc>
          <w:tcPr>
            <w:tcW w:w="9572" w:type="dxa"/>
            <w:gridSpan w:val="2"/>
            <w:tcBorders>
              <w:top w:val="nil"/>
              <w:left w:val="nil"/>
              <w:bottom w:val="nil"/>
              <w:right w:val="nil"/>
            </w:tcBorders>
          </w:tcPr>
          <w:p w14:paraId="235F412B" w14:textId="77777777" w:rsidR="009B2F5A" w:rsidRPr="006E10AF" w:rsidRDefault="009B2F5A">
            <w:pPr>
              <w:pStyle w:val="VBALessonTopicTitle"/>
              <w:rPr>
                <w:rFonts w:ascii="Times New Roman" w:hAnsi="Times New Roman"/>
                <w:color w:val="auto"/>
              </w:rPr>
            </w:pPr>
            <w:bookmarkStart w:id="5" w:name="_Toc271527085"/>
            <w:bookmarkStart w:id="6" w:name="_Toc446329733"/>
            <w:r w:rsidRPr="006E10AF">
              <w:rPr>
                <w:rFonts w:ascii="Times New Roman" w:hAnsi="Times New Roman"/>
                <w:color w:val="auto"/>
              </w:rPr>
              <w:lastRenderedPageBreak/>
              <w:t>Lesson Description</w:t>
            </w:r>
            <w:bookmarkEnd w:id="5"/>
            <w:bookmarkEnd w:id="6"/>
          </w:p>
        </w:tc>
      </w:tr>
      <w:tr w:rsidR="009B2F5A" w:rsidRPr="006E10AF" w14:paraId="235F4131" w14:textId="77777777" w:rsidTr="0050411F">
        <w:trPr>
          <w:trHeight w:val="80"/>
        </w:trPr>
        <w:tc>
          <w:tcPr>
            <w:tcW w:w="2348" w:type="dxa"/>
            <w:tcBorders>
              <w:top w:val="nil"/>
              <w:left w:val="nil"/>
              <w:bottom w:val="nil"/>
              <w:right w:val="nil"/>
            </w:tcBorders>
          </w:tcPr>
          <w:p w14:paraId="235F412F" w14:textId="77777777" w:rsidR="009B2F5A" w:rsidRPr="006E10AF" w:rsidRDefault="000F1A72" w:rsidP="00BE6CDA">
            <w:pPr>
              <w:pStyle w:val="VBALevel1Heading"/>
            </w:pPr>
            <w:r w:rsidRPr="006E10AF">
              <w:t>TMS</w:t>
            </w:r>
            <w:r w:rsidR="009B2F5A" w:rsidRPr="006E10AF">
              <w:t xml:space="preserve"> #</w:t>
            </w:r>
          </w:p>
        </w:tc>
        <w:tc>
          <w:tcPr>
            <w:tcW w:w="7224" w:type="dxa"/>
            <w:tcBorders>
              <w:top w:val="nil"/>
              <w:left w:val="nil"/>
              <w:bottom w:val="nil"/>
              <w:right w:val="nil"/>
            </w:tcBorders>
          </w:tcPr>
          <w:p w14:paraId="235F4130" w14:textId="6A94E152" w:rsidR="009B2F5A" w:rsidRPr="006E10AF" w:rsidRDefault="007D3F71" w:rsidP="00BE6CDA">
            <w:pPr>
              <w:pStyle w:val="VBALMS"/>
              <w:spacing w:after="0"/>
            </w:pPr>
            <w:r>
              <w:rPr>
                <w:color w:val="auto"/>
              </w:rPr>
              <w:t>4181474</w:t>
            </w:r>
          </w:p>
        </w:tc>
      </w:tr>
      <w:tr w:rsidR="009B2F5A" w:rsidRPr="006E10AF" w14:paraId="235F4134" w14:textId="77777777" w:rsidTr="00EC1B7C">
        <w:trPr>
          <w:trHeight w:val="477"/>
        </w:trPr>
        <w:tc>
          <w:tcPr>
            <w:tcW w:w="2348" w:type="dxa"/>
            <w:tcBorders>
              <w:top w:val="nil"/>
              <w:left w:val="nil"/>
              <w:bottom w:val="nil"/>
              <w:right w:val="nil"/>
            </w:tcBorders>
          </w:tcPr>
          <w:p w14:paraId="235F4132" w14:textId="77777777" w:rsidR="009B2F5A" w:rsidRPr="006E10AF" w:rsidRDefault="009B2F5A">
            <w:pPr>
              <w:pStyle w:val="VBALevel1Heading"/>
            </w:pPr>
            <w:bookmarkStart w:id="7" w:name="_Toc269888397"/>
            <w:bookmarkStart w:id="8" w:name="_Toc269888740"/>
            <w:r w:rsidRPr="006E10AF">
              <w:t>Prerequisites</w:t>
            </w:r>
            <w:bookmarkEnd w:id="7"/>
            <w:bookmarkEnd w:id="8"/>
          </w:p>
        </w:tc>
        <w:tc>
          <w:tcPr>
            <w:tcW w:w="7224" w:type="dxa"/>
            <w:tcBorders>
              <w:top w:val="nil"/>
              <w:left w:val="nil"/>
              <w:bottom w:val="nil"/>
              <w:right w:val="nil"/>
            </w:tcBorders>
          </w:tcPr>
          <w:p w14:paraId="235F4133" w14:textId="1B148B5B" w:rsidR="009B2F5A" w:rsidRPr="006E10AF" w:rsidRDefault="00EC1B7C" w:rsidP="00EC1B7C">
            <w:pPr>
              <w:pStyle w:val="VBABodyText"/>
              <w:spacing w:after="0"/>
              <w:rPr>
                <w:b/>
                <w:color w:val="000000"/>
                <w:sz w:val="36"/>
                <w:szCs w:val="36"/>
              </w:rPr>
            </w:pPr>
            <w:r>
              <w:rPr>
                <w:color w:val="auto"/>
              </w:rPr>
              <w:t>None</w:t>
            </w:r>
          </w:p>
        </w:tc>
      </w:tr>
      <w:tr w:rsidR="009B2F5A" w:rsidRPr="006E10AF" w14:paraId="235F4138" w14:textId="77777777" w:rsidTr="0050411F">
        <w:trPr>
          <w:trHeight w:val="1485"/>
        </w:trPr>
        <w:tc>
          <w:tcPr>
            <w:tcW w:w="2348" w:type="dxa"/>
            <w:tcBorders>
              <w:top w:val="nil"/>
              <w:left w:val="nil"/>
              <w:bottom w:val="nil"/>
              <w:right w:val="nil"/>
            </w:tcBorders>
          </w:tcPr>
          <w:p w14:paraId="235F4135" w14:textId="77777777" w:rsidR="009B2F5A" w:rsidRPr="006E10AF" w:rsidRDefault="009B2F5A">
            <w:pPr>
              <w:pStyle w:val="VBALevel1Heading"/>
            </w:pPr>
            <w:r w:rsidRPr="006E10AF">
              <w:t>target audience</w:t>
            </w:r>
          </w:p>
        </w:tc>
        <w:tc>
          <w:tcPr>
            <w:tcW w:w="7224" w:type="dxa"/>
            <w:tcBorders>
              <w:top w:val="nil"/>
              <w:left w:val="nil"/>
              <w:bottom w:val="nil"/>
              <w:right w:val="nil"/>
            </w:tcBorders>
          </w:tcPr>
          <w:p w14:paraId="235F4137" w14:textId="6B0DCC5A" w:rsidR="009B2F5A" w:rsidRPr="006E10AF" w:rsidRDefault="009B2F5A" w:rsidP="00EC1B7C">
            <w:pPr>
              <w:pStyle w:val="VBABodyText"/>
              <w:spacing w:after="0"/>
              <w:rPr>
                <w:iCs/>
                <w:color w:val="auto"/>
              </w:rPr>
            </w:pPr>
            <w:r w:rsidRPr="006E10AF">
              <w:rPr>
                <w:color w:val="auto"/>
              </w:rPr>
              <w:t xml:space="preserve">The target audience for </w:t>
            </w:r>
            <w:r w:rsidR="00EC1B7C">
              <w:rPr>
                <w:b/>
                <w:iCs/>
                <w:color w:val="auto"/>
              </w:rPr>
              <w:t xml:space="preserve">Tour of MAP-D </w:t>
            </w:r>
            <w:r w:rsidRPr="006E10AF">
              <w:rPr>
                <w:iCs/>
                <w:color w:val="auto"/>
              </w:rPr>
              <w:t xml:space="preserve">is </w:t>
            </w:r>
            <w:r w:rsidRPr="006E10AF">
              <w:rPr>
                <w:color w:val="auto"/>
              </w:rPr>
              <w:t>VSR</w:t>
            </w:r>
            <w:r w:rsidR="00C876FF" w:rsidRPr="006E10AF">
              <w:rPr>
                <w:iCs/>
                <w:color w:val="auto"/>
              </w:rPr>
              <w:t>.</w:t>
            </w:r>
            <w:r w:rsidR="00C876FF" w:rsidRPr="006E10AF">
              <w:rPr>
                <w:iCs/>
                <w:color w:val="auto"/>
              </w:rPr>
              <w:br/>
            </w:r>
            <w:r w:rsidR="00C876FF" w:rsidRPr="006E10AF">
              <w:rPr>
                <w:iCs/>
                <w:color w:val="auto"/>
              </w:rPr>
              <w:br/>
            </w:r>
            <w:r w:rsidRPr="006E10AF">
              <w:rPr>
                <w:iCs/>
                <w:color w:val="auto"/>
              </w:rPr>
              <w:t xml:space="preserve">Although this lesson is targeted to teach the </w:t>
            </w:r>
            <w:r w:rsidRPr="006E10AF">
              <w:rPr>
                <w:color w:val="auto"/>
              </w:rPr>
              <w:t>V</w:t>
            </w:r>
            <w:r w:rsidR="001F00C1" w:rsidRPr="006E10AF">
              <w:rPr>
                <w:color w:val="auto"/>
              </w:rPr>
              <w:t xml:space="preserve">SR </w:t>
            </w:r>
            <w:r w:rsidRPr="006E10AF">
              <w:rPr>
                <w:iCs/>
                <w:color w:val="auto"/>
              </w:rPr>
              <w:t>employee, it may be taught to other VA personnel as mandatory or refresher type training.</w:t>
            </w:r>
          </w:p>
        </w:tc>
      </w:tr>
      <w:tr w:rsidR="009B2F5A" w:rsidRPr="006E10AF" w14:paraId="235F413B" w14:textId="77777777" w:rsidTr="00E65857">
        <w:trPr>
          <w:trHeight w:val="450"/>
        </w:trPr>
        <w:tc>
          <w:tcPr>
            <w:tcW w:w="2348" w:type="dxa"/>
            <w:tcBorders>
              <w:top w:val="nil"/>
              <w:left w:val="nil"/>
              <w:bottom w:val="nil"/>
              <w:right w:val="nil"/>
            </w:tcBorders>
          </w:tcPr>
          <w:p w14:paraId="235F4139" w14:textId="155470D1" w:rsidR="009B2F5A" w:rsidRPr="006E10AF" w:rsidRDefault="009B2F5A">
            <w:pPr>
              <w:pStyle w:val="VBALevel1Heading"/>
            </w:pPr>
            <w:bookmarkStart w:id="9" w:name="_Toc269888398"/>
            <w:bookmarkStart w:id="10" w:name="_Toc269888741"/>
            <w:r w:rsidRPr="006E10AF">
              <w:t>Time Required</w:t>
            </w:r>
            <w:bookmarkEnd w:id="9"/>
            <w:bookmarkEnd w:id="10"/>
          </w:p>
        </w:tc>
        <w:tc>
          <w:tcPr>
            <w:tcW w:w="7224" w:type="dxa"/>
            <w:tcBorders>
              <w:top w:val="nil"/>
              <w:left w:val="nil"/>
              <w:bottom w:val="nil"/>
              <w:right w:val="nil"/>
            </w:tcBorders>
          </w:tcPr>
          <w:p w14:paraId="235F413A" w14:textId="5D615837" w:rsidR="00C876FF" w:rsidRPr="00E65857" w:rsidRDefault="007D7B21" w:rsidP="00E65857">
            <w:pPr>
              <w:pStyle w:val="VBATimeReq"/>
              <w:rPr>
                <w:b/>
                <w:color w:val="auto"/>
              </w:rPr>
            </w:pPr>
            <w:r>
              <w:rPr>
                <w:b/>
                <w:color w:val="auto"/>
              </w:rPr>
              <w:t>1</w:t>
            </w:r>
            <w:r w:rsidR="00052281">
              <w:rPr>
                <w:b/>
                <w:color w:val="auto"/>
              </w:rPr>
              <w:t>.5</w:t>
            </w:r>
            <w:r w:rsidR="00E65857" w:rsidRPr="00E65857">
              <w:rPr>
                <w:b/>
                <w:color w:val="auto"/>
              </w:rPr>
              <w:t xml:space="preserve"> </w:t>
            </w:r>
            <w:r w:rsidR="009B2F5A" w:rsidRPr="00E65857">
              <w:rPr>
                <w:b/>
                <w:color w:val="auto"/>
              </w:rPr>
              <w:t>hour</w:t>
            </w:r>
            <w:r w:rsidR="00E65857" w:rsidRPr="00E65857">
              <w:rPr>
                <w:b/>
                <w:color w:val="auto"/>
              </w:rPr>
              <w:t>s</w:t>
            </w:r>
          </w:p>
        </w:tc>
      </w:tr>
      <w:tr w:rsidR="009B2F5A" w:rsidRPr="006E10AF" w14:paraId="235F4142" w14:textId="77777777" w:rsidTr="0050411F">
        <w:trPr>
          <w:trHeight w:val="80"/>
        </w:trPr>
        <w:tc>
          <w:tcPr>
            <w:tcW w:w="2348" w:type="dxa"/>
            <w:tcBorders>
              <w:top w:val="nil"/>
              <w:left w:val="nil"/>
              <w:bottom w:val="nil"/>
              <w:right w:val="nil"/>
            </w:tcBorders>
          </w:tcPr>
          <w:p w14:paraId="235F413C" w14:textId="336CD3ED" w:rsidR="009B2F5A" w:rsidRPr="006E10AF" w:rsidRDefault="009B2F5A" w:rsidP="00BE6CDA">
            <w:pPr>
              <w:pStyle w:val="VBALevel1Heading"/>
            </w:pPr>
            <w:bookmarkStart w:id="11" w:name="_Toc269888399"/>
            <w:bookmarkStart w:id="12" w:name="_Toc269888742"/>
            <w:r w:rsidRPr="006E10AF">
              <w:t>Materials</w:t>
            </w:r>
            <w:bookmarkEnd w:id="11"/>
            <w:bookmarkEnd w:id="12"/>
          </w:p>
        </w:tc>
        <w:tc>
          <w:tcPr>
            <w:tcW w:w="7224" w:type="dxa"/>
            <w:tcBorders>
              <w:top w:val="nil"/>
              <w:left w:val="nil"/>
              <w:bottom w:val="nil"/>
              <w:right w:val="nil"/>
            </w:tcBorders>
          </w:tcPr>
          <w:p w14:paraId="235F413D" w14:textId="77777777" w:rsidR="009B2F5A" w:rsidRPr="006E10AF" w:rsidRDefault="009B2F5A" w:rsidP="00BE6CDA">
            <w:pPr>
              <w:pStyle w:val="VBABodyText"/>
              <w:spacing w:after="120"/>
              <w:rPr>
                <w:color w:val="auto"/>
              </w:rPr>
            </w:pPr>
            <w:r w:rsidRPr="006E10AF">
              <w:rPr>
                <w:color w:val="auto"/>
              </w:rPr>
              <w:t>Lesson materials:</w:t>
            </w:r>
          </w:p>
          <w:p w14:paraId="235F413E" w14:textId="48E7FA8E" w:rsidR="009B2F5A" w:rsidRPr="006E10AF" w:rsidRDefault="007D7B21" w:rsidP="00FC203C">
            <w:pPr>
              <w:pStyle w:val="VBAFirstLevelBullet"/>
              <w:rPr>
                <w:color w:val="000000"/>
              </w:rPr>
            </w:pPr>
            <w:r>
              <w:rPr>
                <w:b/>
                <w:iCs/>
              </w:rPr>
              <w:t>Tour of MAP-D</w:t>
            </w:r>
            <w:r w:rsidR="001F00C1" w:rsidRPr="006E10AF">
              <w:rPr>
                <w:color w:val="000000"/>
              </w:rPr>
              <w:t xml:space="preserve"> </w:t>
            </w:r>
            <w:r w:rsidR="009B2F5A" w:rsidRPr="006E10AF">
              <w:rPr>
                <w:color w:val="000000"/>
              </w:rPr>
              <w:t>PowerPoint Presentation</w:t>
            </w:r>
          </w:p>
          <w:p w14:paraId="67DD6456" w14:textId="6DE1F336" w:rsidR="009B2F5A" w:rsidRPr="006E10AF" w:rsidRDefault="007D7B21" w:rsidP="00C876FF">
            <w:pPr>
              <w:pStyle w:val="VBAFirstLevelBullet"/>
              <w:rPr>
                <w:color w:val="000000"/>
              </w:rPr>
            </w:pPr>
            <w:r>
              <w:rPr>
                <w:b/>
                <w:iCs/>
              </w:rPr>
              <w:t>Tour of MAP-D</w:t>
            </w:r>
            <w:r w:rsidR="001F00C1" w:rsidRPr="006E10AF">
              <w:rPr>
                <w:color w:val="000000"/>
              </w:rPr>
              <w:t xml:space="preserve"> </w:t>
            </w:r>
            <w:r w:rsidR="00BE6CDA">
              <w:rPr>
                <w:color w:val="000000"/>
              </w:rPr>
              <w:t>Trainee Handout</w:t>
            </w:r>
          </w:p>
          <w:p w14:paraId="235F4141" w14:textId="04B37F12" w:rsidR="00FC203C" w:rsidRPr="007D7B21" w:rsidRDefault="007D7B21" w:rsidP="007D7B21">
            <w:pPr>
              <w:pStyle w:val="VBAFirstLevelBullet"/>
              <w:rPr>
                <w:color w:val="000000"/>
              </w:rPr>
            </w:pPr>
            <w:r>
              <w:rPr>
                <w:b/>
                <w:iCs/>
              </w:rPr>
              <w:t>Tour of MAP-D</w:t>
            </w:r>
            <w:r w:rsidR="00C876FF" w:rsidRPr="006E10AF">
              <w:rPr>
                <w:b/>
                <w:iCs/>
              </w:rPr>
              <w:t xml:space="preserve"> </w:t>
            </w:r>
            <w:r w:rsidR="00C876FF" w:rsidRPr="006E10AF">
              <w:rPr>
                <w:iCs/>
              </w:rPr>
              <w:t>Lesson Plan</w:t>
            </w:r>
          </w:p>
        </w:tc>
      </w:tr>
      <w:tr w:rsidR="009B2F5A" w:rsidRPr="006E10AF" w14:paraId="235F4150" w14:textId="77777777" w:rsidTr="0050411F">
        <w:trPr>
          <w:trHeight w:val="80"/>
        </w:trPr>
        <w:tc>
          <w:tcPr>
            <w:tcW w:w="2348" w:type="dxa"/>
            <w:tcBorders>
              <w:top w:val="nil"/>
              <w:left w:val="nil"/>
              <w:bottom w:val="nil"/>
              <w:right w:val="nil"/>
            </w:tcBorders>
          </w:tcPr>
          <w:p w14:paraId="235F4143" w14:textId="77777777" w:rsidR="009B2F5A" w:rsidRPr="006E10AF" w:rsidRDefault="009B2F5A">
            <w:pPr>
              <w:pStyle w:val="VBALevel1Heading"/>
            </w:pPr>
            <w:r w:rsidRPr="006E10AF">
              <w:t xml:space="preserve">Training Area/Tools </w:t>
            </w:r>
          </w:p>
        </w:tc>
        <w:tc>
          <w:tcPr>
            <w:tcW w:w="7224" w:type="dxa"/>
            <w:tcBorders>
              <w:top w:val="nil"/>
              <w:left w:val="nil"/>
              <w:bottom w:val="nil"/>
              <w:right w:val="nil"/>
            </w:tcBorders>
          </w:tcPr>
          <w:p w14:paraId="235F4144" w14:textId="77777777" w:rsidR="009B2F5A" w:rsidRPr="006E10AF" w:rsidRDefault="009B2F5A" w:rsidP="00BE6CDA">
            <w:pPr>
              <w:pStyle w:val="VBABodyText"/>
              <w:spacing w:after="120"/>
              <w:rPr>
                <w:color w:val="auto"/>
              </w:rPr>
            </w:pPr>
            <w:r w:rsidRPr="006E10AF">
              <w:rPr>
                <w:color w:val="auto"/>
              </w:rPr>
              <w:t xml:space="preserve">The following are required to ensure the trainees are able to meet the lesson objectives: </w:t>
            </w:r>
          </w:p>
          <w:p w14:paraId="3DAC3C4C" w14:textId="0D9700E3" w:rsidR="00F60BAB" w:rsidRPr="009B06D7" w:rsidRDefault="00F60BAB">
            <w:pPr>
              <w:pStyle w:val="VBAFirstLevelBullet"/>
              <w:rPr>
                <w:b/>
                <w:i/>
              </w:rPr>
            </w:pPr>
            <w:r w:rsidRPr="009B06D7">
              <w:rPr>
                <w:b/>
                <w:i/>
              </w:rPr>
              <w:t xml:space="preserve">A claim number </w:t>
            </w:r>
            <w:r w:rsidR="009B06D7" w:rsidRPr="009B06D7">
              <w:rPr>
                <w:b/>
                <w:i/>
              </w:rPr>
              <w:t xml:space="preserve">with an active claim </w:t>
            </w:r>
            <w:r w:rsidRPr="009B06D7">
              <w:rPr>
                <w:b/>
                <w:i/>
              </w:rPr>
              <w:t>so that the instructor can navigate through MAP-D on the projector</w:t>
            </w:r>
          </w:p>
          <w:p w14:paraId="235F4145" w14:textId="77777777" w:rsidR="009B2F5A" w:rsidRPr="006E10AF" w:rsidRDefault="009B2F5A">
            <w:pPr>
              <w:pStyle w:val="VBAFirstLevelBullet"/>
            </w:pPr>
            <w:r w:rsidRPr="006E10AF">
              <w:t>Classroom or private area suitable for participatory discussions</w:t>
            </w:r>
          </w:p>
          <w:p w14:paraId="235F4146" w14:textId="77777777" w:rsidR="009B2F5A" w:rsidRPr="006E10AF" w:rsidRDefault="009B2F5A">
            <w:pPr>
              <w:pStyle w:val="VBAFirstLevelBullet"/>
            </w:pPr>
            <w:r w:rsidRPr="006E10AF">
              <w:t xml:space="preserve">Seating, writing materials, and writing surfaces for trainee note taking and participation </w:t>
            </w:r>
          </w:p>
          <w:p w14:paraId="235F4147" w14:textId="77777777" w:rsidR="009B2F5A" w:rsidRPr="006E10AF" w:rsidRDefault="009B2F5A">
            <w:pPr>
              <w:pStyle w:val="VBAFirstLevelBullet"/>
              <w:rPr>
                <w:color w:val="000000"/>
              </w:rPr>
            </w:pPr>
            <w:r w:rsidRPr="006E10AF">
              <w:t>Handouts, which include a practical exercise</w:t>
            </w:r>
          </w:p>
          <w:p w14:paraId="235F4148" w14:textId="77777777" w:rsidR="009B2F5A" w:rsidRPr="006E10AF" w:rsidRDefault="009B2F5A">
            <w:pPr>
              <w:pStyle w:val="VBAFirstLevelBullet"/>
            </w:pPr>
            <w:r w:rsidRPr="006E10AF">
              <w:t>Large writing surface (easel pad, chalkboard, dry erase board, overhead projector, etc.) with appropriate writing materials</w:t>
            </w:r>
          </w:p>
          <w:p w14:paraId="235F4149" w14:textId="77777777" w:rsidR="009B2F5A" w:rsidRPr="00BE6CDA" w:rsidRDefault="009B2F5A" w:rsidP="00BE6CDA">
            <w:pPr>
              <w:pStyle w:val="VBAFirstLevelBullet"/>
              <w:rPr>
                <w:color w:val="000000"/>
              </w:rPr>
            </w:pPr>
            <w:r w:rsidRPr="006E10AF">
              <w:t>Computer with PowerPoint software to present the lesson material</w:t>
            </w:r>
          </w:p>
          <w:p w14:paraId="61EDBBBB" w14:textId="77777777" w:rsidR="00BE6CDA" w:rsidRPr="006E10AF" w:rsidRDefault="00BE6CDA" w:rsidP="00BE6CDA">
            <w:pPr>
              <w:pStyle w:val="VBAFirstLevelBullet"/>
              <w:numPr>
                <w:ilvl w:val="0"/>
                <w:numId w:val="0"/>
              </w:numPr>
              <w:rPr>
                <w:color w:val="000000"/>
              </w:rPr>
            </w:pPr>
          </w:p>
          <w:p w14:paraId="235F414A" w14:textId="77777777" w:rsidR="009B2F5A" w:rsidRPr="006E10AF" w:rsidRDefault="009B2F5A" w:rsidP="00BE6CDA">
            <w:pPr>
              <w:pStyle w:val="VBABodyText"/>
              <w:spacing w:before="0" w:after="0"/>
              <w:rPr>
                <w:color w:val="auto"/>
              </w:rPr>
            </w:pPr>
            <w:r w:rsidRPr="006E10AF">
              <w:rPr>
                <w:color w:val="auto"/>
              </w:rPr>
              <w:t xml:space="preserve">Trainees require access to the following tools: </w:t>
            </w:r>
          </w:p>
          <w:p w14:paraId="586272A0" w14:textId="77777777" w:rsidR="00AC2310" w:rsidRPr="00BE6CDA" w:rsidRDefault="000F1A72" w:rsidP="00C26D87">
            <w:pPr>
              <w:pStyle w:val="VBAFirstLevelBullet"/>
              <w:rPr>
                <w:color w:val="000000"/>
              </w:rPr>
            </w:pPr>
            <w:r w:rsidRPr="006E10AF">
              <w:t>VA T</w:t>
            </w:r>
            <w:r w:rsidR="009B2F5A" w:rsidRPr="006E10AF">
              <w:t>MS to complete the assessment</w:t>
            </w:r>
          </w:p>
          <w:p w14:paraId="235F414F" w14:textId="7D89CFAD" w:rsidR="00145BA8" w:rsidRPr="007D7B21" w:rsidRDefault="00BE6CDA" w:rsidP="007D7B21">
            <w:pPr>
              <w:pStyle w:val="VBAFirstLevelBullet"/>
              <w:rPr>
                <w:color w:val="000000"/>
              </w:rPr>
            </w:pPr>
            <w:r>
              <w:t>VA Intranet</w:t>
            </w:r>
          </w:p>
        </w:tc>
      </w:tr>
    </w:tbl>
    <w:p w14:paraId="720D51D9" w14:textId="77777777" w:rsidR="0050411F" w:rsidRDefault="0050411F">
      <w:r>
        <w:rPr>
          <w:b/>
          <w:caps/>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rsidRPr="006E10AF" w14:paraId="235F415B" w14:textId="77777777" w:rsidTr="0050411F">
        <w:trPr>
          <w:trHeight w:val="80"/>
        </w:trPr>
        <w:tc>
          <w:tcPr>
            <w:tcW w:w="2348" w:type="dxa"/>
            <w:tcBorders>
              <w:top w:val="nil"/>
              <w:left w:val="nil"/>
              <w:bottom w:val="nil"/>
              <w:right w:val="nil"/>
            </w:tcBorders>
          </w:tcPr>
          <w:p w14:paraId="235F4151" w14:textId="78A1CB9E" w:rsidR="009B2F5A" w:rsidRPr="006E10AF" w:rsidRDefault="009B2F5A" w:rsidP="0050411F">
            <w:pPr>
              <w:pStyle w:val="VBALevel1Heading"/>
            </w:pPr>
            <w:r w:rsidRPr="006E10AF">
              <w:lastRenderedPageBreak/>
              <w:t xml:space="preserve">Pre-Planning </w:t>
            </w:r>
          </w:p>
          <w:p w14:paraId="235F4152" w14:textId="77777777" w:rsidR="009B2F5A" w:rsidRPr="006E10AF" w:rsidRDefault="009B2F5A">
            <w:pPr>
              <w:pStyle w:val="Heading2"/>
              <w:spacing w:before="60" w:after="60"/>
            </w:pPr>
          </w:p>
        </w:tc>
        <w:tc>
          <w:tcPr>
            <w:tcW w:w="7224" w:type="dxa"/>
            <w:tcBorders>
              <w:top w:val="nil"/>
              <w:left w:val="nil"/>
              <w:bottom w:val="nil"/>
              <w:right w:val="nil"/>
            </w:tcBorders>
          </w:tcPr>
          <w:p w14:paraId="235F4153" w14:textId="77777777" w:rsidR="009B2F5A" w:rsidRPr="006E10AF" w:rsidRDefault="009B2F5A" w:rsidP="0050411F">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rsidRPr="006E10AF">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6E10AF" w:rsidRDefault="009B2F5A" w:rsidP="0050411F">
            <w:pPr>
              <w:pStyle w:val="VBABulletList"/>
              <w:spacing w:before="0"/>
            </w:pPr>
            <w:r w:rsidRPr="006E10AF">
              <w:t xml:space="preserve">Become familiar with the content of the trainee handouts and their association to the Lesson Plan. </w:t>
            </w:r>
          </w:p>
          <w:p w14:paraId="235F4155" w14:textId="77777777" w:rsidR="009B2F5A" w:rsidRPr="006E10AF" w:rsidRDefault="009B2F5A" w:rsidP="0050411F">
            <w:pPr>
              <w:pStyle w:val="VBABulletList"/>
              <w:spacing w:before="0"/>
            </w:pPr>
            <w:r w:rsidRPr="006E10AF">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Pr="006E10AF" w:rsidRDefault="009B2F5A" w:rsidP="0050411F">
            <w:pPr>
              <w:pStyle w:val="VBABulletList"/>
              <w:spacing w:before="0"/>
            </w:pPr>
            <w:r w:rsidRPr="006E10AF">
              <w:t>Ensure that there are copies of all handouts before the training session.</w:t>
            </w:r>
          </w:p>
          <w:p w14:paraId="235F4157" w14:textId="77777777" w:rsidR="009B2F5A" w:rsidRPr="006E10AF" w:rsidRDefault="009B2F5A" w:rsidP="0050411F">
            <w:pPr>
              <w:pStyle w:val="VBABulletList"/>
              <w:spacing w:before="0"/>
            </w:pPr>
            <w:r w:rsidRPr="006E10AF">
              <w:t>When required, reserve the training room.</w:t>
            </w:r>
          </w:p>
          <w:p w14:paraId="235F4158" w14:textId="77777777" w:rsidR="009B2F5A" w:rsidRPr="006E10AF" w:rsidRDefault="009B2F5A" w:rsidP="0050411F">
            <w:pPr>
              <w:pStyle w:val="VBABulletList"/>
              <w:spacing w:before="0"/>
            </w:pPr>
            <w:r w:rsidRPr="006E10AF">
              <w:t>Arrange for equipment such as flip charts, an overhead projector, and any other equipment (as needed).</w:t>
            </w:r>
          </w:p>
          <w:p w14:paraId="235F4159" w14:textId="77777777" w:rsidR="009B2F5A" w:rsidRPr="006E10AF" w:rsidRDefault="009B2F5A" w:rsidP="0050411F">
            <w:pPr>
              <w:pStyle w:val="VBABulletList"/>
              <w:spacing w:before="0"/>
            </w:pPr>
            <w:r w:rsidRPr="006E10AF">
              <w:t xml:space="preserve">Talk to people in your office who are most familiar with this topic to collect experiences that you can include as examples in the lesson. </w:t>
            </w:r>
          </w:p>
          <w:p w14:paraId="235F415A" w14:textId="77777777" w:rsidR="009B2F5A" w:rsidRPr="006E10AF" w:rsidRDefault="009B2F5A" w:rsidP="0050411F">
            <w:pPr>
              <w:pStyle w:val="VBABulletList"/>
              <w:spacing w:before="0"/>
            </w:pPr>
            <w:r w:rsidRPr="006E10AF">
              <w:t xml:space="preserve">This lesson plan belongs to you. Feel free to highlight headings, key phrases, or other information to help the instruction flow smoothly. Feel free to add any notes or information that you need in the margins. </w:t>
            </w:r>
          </w:p>
        </w:tc>
      </w:tr>
      <w:tr w:rsidR="009B2F5A" w:rsidRPr="006E10AF" w14:paraId="235F4164" w14:textId="77777777" w:rsidTr="0050411F">
        <w:trPr>
          <w:trHeight w:val="80"/>
        </w:trPr>
        <w:tc>
          <w:tcPr>
            <w:tcW w:w="2348" w:type="dxa"/>
            <w:tcBorders>
              <w:top w:val="nil"/>
              <w:left w:val="nil"/>
              <w:bottom w:val="nil"/>
              <w:right w:val="nil"/>
            </w:tcBorders>
          </w:tcPr>
          <w:p w14:paraId="235F415C" w14:textId="77777777" w:rsidR="009B2F5A" w:rsidRPr="006E10AF" w:rsidRDefault="009B2F5A" w:rsidP="0050411F">
            <w:pPr>
              <w:pStyle w:val="VBALevel1Heading"/>
            </w:pPr>
            <w:r w:rsidRPr="006E10AF">
              <w:t xml:space="preserve">Training Day </w:t>
            </w:r>
          </w:p>
          <w:p w14:paraId="235F415D" w14:textId="77777777" w:rsidR="009B2F5A" w:rsidRPr="006E10AF" w:rsidRDefault="009B2F5A">
            <w:pPr>
              <w:pStyle w:val="Heading2"/>
              <w:spacing w:before="60" w:after="60"/>
            </w:pPr>
          </w:p>
        </w:tc>
        <w:tc>
          <w:tcPr>
            <w:tcW w:w="7224" w:type="dxa"/>
            <w:tcBorders>
              <w:top w:val="nil"/>
              <w:left w:val="nil"/>
              <w:bottom w:val="nil"/>
              <w:right w:val="nil"/>
            </w:tcBorders>
          </w:tcPr>
          <w:p w14:paraId="235F415E" w14:textId="77777777" w:rsidR="009B2F5A" w:rsidRPr="006E10AF" w:rsidRDefault="009B2F5A" w:rsidP="0050411F">
            <w:pPr>
              <w:pStyle w:val="VBABulletList"/>
            </w:pPr>
            <w:r w:rsidRPr="006E10AF">
              <w:t xml:space="preserve">Arrive as early as possible to ensure access to the facility and computers. </w:t>
            </w:r>
          </w:p>
          <w:p w14:paraId="235F415F" w14:textId="77777777" w:rsidR="009B2F5A" w:rsidRPr="006E10AF" w:rsidRDefault="009B2F5A" w:rsidP="0050411F">
            <w:pPr>
              <w:pStyle w:val="VBABulletList"/>
              <w:spacing w:before="0" w:after="0"/>
            </w:pPr>
            <w:r w:rsidRPr="006E10AF">
              <w:t xml:space="preserve">Become familiar with the location of restrooms and other facilities that the trainees will require. </w:t>
            </w:r>
          </w:p>
          <w:p w14:paraId="235F4160" w14:textId="77777777" w:rsidR="009B2F5A" w:rsidRPr="006E10AF" w:rsidRDefault="009B2F5A" w:rsidP="0050411F">
            <w:pPr>
              <w:pStyle w:val="VBABulletList"/>
              <w:spacing w:before="0" w:after="0"/>
            </w:pPr>
            <w:r w:rsidRPr="006E10AF">
              <w:t xml:space="preserve">Test the computer and projector to ensure they are working properly. </w:t>
            </w:r>
          </w:p>
          <w:p w14:paraId="235F4161" w14:textId="77777777" w:rsidR="009B2F5A" w:rsidRPr="006E10AF" w:rsidRDefault="009B2F5A" w:rsidP="0050411F">
            <w:pPr>
              <w:pStyle w:val="VBABulletList"/>
              <w:spacing w:before="0" w:after="0"/>
            </w:pPr>
            <w:r w:rsidRPr="006E10AF">
              <w:t xml:space="preserve">Before class begins, open the PowerPoint presentation to the first slide. This will help to ensure the presentation is functioning properly. </w:t>
            </w:r>
          </w:p>
          <w:p w14:paraId="235F4162" w14:textId="77777777" w:rsidR="009B2F5A" w:rsidRPr="006E10AF" w:rsidRDefault="009B2F5A" w:rsidP="0050411F">
            <w:pPr>
              <w:pStyle w:val="VBABulletList"/>
              <w:spacing w:before="0" w:after="0"/>
            </w:pPr>
            <w:r w:rsidRPr="006E10AF">
              <w:t>Make sure that a whiteboard or flip chart and the associated markers are available.</w:t>
            </w:r>
          </w:p>
          <w:p w14:paraId="235F4163" w14:textId="1AE044F5" w:rsidR="009B2F5A" w:rsidRPr="006E10AF" w:rsidRDefault="00B71A72" w:rsidP="0050411F">
            <w:pPr>
              <w:pStyle w:val="VBABulletList"/>
              <w:spacing w:before="0" w:after="0"/>
            </w:pPr>
            <w:r w:rsidRPr="006E10AF">
              <w:t>The instructor completes a roll call attendance sheet or provides a sign-in sheet to the students</w:t>
            </w:r>
            <w:r w:rsidR="009B2F5A" w:rsidRPr="006E10AF">
              <w:t>.</w:t>
            </w:r>
            <w:r w:rsidRPr="006E10AF">
              <w:t xml:space="preserve"> The attendance records are forwarded to the Regional Office Training Managers.</w:t>
            </w:r>
            <w:r w:rsidR="009B2F5A" w:rsidRPr="006E10AF">
              <w:t xml:space="preserve"> </w:t>
            </w:r>
          </w:p>
        </w:tc>
      </w:tr>
    </w:tbl>
    <w:p w14:paraId="5493922D" w14:textId="77777777" w:rsidR="0050411F" w:rsidRDefault="0050411F">
      <w:r>
        <w:rPr>
          <w:b/>
          <w:smallCaps/>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0"/>
        <w:gridCol w:w="7232"/>
      </w:tblGrid>
      <w:tr w:rsidR="009B2F5A" w:rsidRPr="006E10AF" w14:paraId="235F4169" w14:textId="77777777" w:rsidTr="0050411F">
        <w:trPr>
          <w:trHeight w:val="630"/>
        </w:trPr>
        <w:tc>
          <w:tcPr>
            <w:tcW w:w="9572" w:type="dxa"/>
            <w:gridSpan w:val="2"/>
            <w:tcBorders>
              <w:top w:val="nil"/>
              <w:left w:val="nil"/>
              <w:bottom w:val="nil"/>
              <w:right w:val="nil"/>
            </w:tcBorders>
            <w:vAlign w:val="center"/>
          </w:tcPr>
          <w:p w14:paraId="235F4168" w14:textId="765A3977" w:rsidR="009B2F5A" w:rsidRPr="006E10AF" w:rsidRDefault="00DE57BD" w:rsidP="007D7B21">
            <w:pPr>
              <w:pStyle w:val="VBALessonTopicTitle"/>
              <w:rPr>
                <w:rFonts w:ascii="Times New Roman" w:hAnsi="Times New Roman"/>
              </w:rPr>
            </w:pPr>
            <w:bookmarkStart w:id="20" w:name="_Toc446329734"/>
            <w:r>
              <w:rPr>
                <w:rFonts w:ascii="Times New Roman" w:hAnsi="Times New Roman"/>
                <w:color w:val="auto"/>
              </w:rPr>
              <w:lastRenderedPageBreak/>
              <w:t>I</w:t>
            </w:r>
            <w:r w:rsidR="009B2F5A" w:rsidRPr="006E10AF">
              <w:rPr>
                <w:rFonts w:ascii="Times New Roman" w:hAnsi="Times New Roman"/>
                <w:color w:val="auto"/>
              </w:rPr>
              <w:t xml:space="preserve">ntroduction to </w:t>
            </w:r>
            <w:r w:rsidR="007D7B21">
              <w:rPr>
                <w:rFonts w:ascii="Times New Roman" w:hAnsi="Times New Roman"/>
                <w:color w:val="auto"/>
              </w:rPr>
              <w:t>Tour of MAP-D</w:t>
            </w:r>
            <w:bookmarkEnd w:id="20"/>
          </w:p>
        </w:tc>
      </w:tr>
      <w:tr w:rsidR="009B2F5A" w:rsidRPr="006E10AF" w14:paraId="235F416F" w14:textId="77777777" w:rsidTr="003159BD">
        <w:trPr>
          <w:trHeight w:val="1003"/>
        </w:trPr>
        <w:tc>
          <w:tcPr>
            <w:tcW w:w="2340" w:type="dxa"/>
            <w:tcBorders>
              <w:top w:val="nil"/>
              <w:left w:val="nil"/>
              <w:bottom w:val="nil"/>
              <w:right w:val="nil"/>
            </w:tcBorders>
          </w:tcPr>
          <w:p w14:paraId="235F416A" w14:textId="77777777" w:rsidR="009B2F5A" w:rsidRPr="006E10AF" w:rsidRDefault="009B2F5A" w:rsidP="0050411F">
            <w:pPr>
              <w:pStyle w:val="VBALevel1Heading"/>
            </w:pPr>
            <w:r w:rsidRPr="006E10AF">
              <w:t>INSTRUCTOR INTRODUCTION</w:t>
            </w:r>
          </w:p>
        </w:tc>
        <w:tc>
          <w:tcPr>
            <w:tcW w:w="7232" w:type="dxa"/>
            <w:tcBorders>
              <w:top w:val="nil"/>
              <w:left w:val="nil"/>
              <w:bottom w:val="nil"/>
              <w:right w:val="nil"/>
            </w:tcBorders>
          </w:tcPr>
          <w:p w14:paraId="235F416B" w14:textId="77777777" w:rsidR="009B2F5A" w:rsidRPr="006E10AF" w:rsidRDefault="009B2F5A" w:rsidP="0050411F">
            <w:pPr>
              <w:pStyle w:val="VBABodyText"/>
              <w:spacing w:after="120"/>
              <w:rPr>
                <w:color w:val="auto"/>
              </w:rPr>
            </w:pPr>
            <w:r w:rsidRPr="006E10AF">
              <w:rPr>
                <w:color w:val="auto"/>
              </w:rPr>
              <w:t>Complete the following:</w:t>
            </w:r>
          </w:p>
          <w:p w14:paraId="235F416C" w14:textId="77777777" w:rsidR="009B2F5A" w:rsidRPr="006E10AF" w:rsidRDefault="009B2F5A" w:rsidP="0050411F">
            <w:pPr>
              <w:pStyle w:val="VBAFirstLevelBullet"/>
            </w:pPr>
            <w:r w:rsidRPr="006E10AF">
              <w:t>Introduce yourself</w:t>
            </w:r>
          </w:p>
          <w:p w14:paraId="235F416D" w14:textId="77777777" w:rsidR="009B2F5A" w:rsidRPr="006E10AF" w:rsidRDefault="009B2F5A" w:rsidP="0050411F">
            <w:pPr>
              <w:pStyle w:val="VBAFirstLevelBullet"/>
            </w:pPr>
            <w:r w:rsidRPr="006E10AF">
              <w:t>Orient learners to the facilities</w:t>
            </w:r>
          </w:p>
          <w:p w14:paraId="235F416E" w14:textId="77777777" w:rsidR="009B2F5A" w:rsidRPr="006E10AF" w:rsidRDefault="009B2F5A" w:rsidP="0050411F">
            <w:pPr>
              <w:pStyle w:val="VBAFirstLevelBullet"/>
            </w:pPr>
            <w:r w:rsidRPr="006E10AF">
              <w:t>Ensure that all learners have the required handouts</w:t>
            </w:r>
          </w:p>
        </w:tc>
      </w:tr>
      <w:tr w:rsidR="009B2F5A" w:rsidRPr="006E10AF" w14:paraId="235F4172" w14:textId="77777777" w:rsidTr="003159BD">
        <w:trPr>
          <w:trHeight w:val="495"/>
        </w:trPr>
        <w:tc>
          <w:tcPr>
            <w:tcW w:w="2340" w:type="dxa"/>
            <w:tcBorders>
              <w:top w:val="nil"/>
              <w:left w:val="nil"/>
              <w:bottom w:val="nil"/>
              <w:right w:val="nil"/>
            </w:tcBorders>
          </w:tcPr>
          <w:p w14:paraId="235F4170" w14:textId="77777777" w:rsidR="009B2F5A" w:rsidRPr="006E10AF" w:rsidRDefault="009B2F5A" w:rsidP="0050411F">
            <w:pPr>
              <w:pStyle w:val="VBALevel1Heading"/>
            </w:pPr>
            <w:r w:rsidRPr="006E10AF">
              <w:t>time required</w:t>
            </w:r>
          </w:p>
        </w:tc>
        <w:tc>
          <w:tcPr>
            <w:tcW w:w="7232" w:type="dxa"/>
            <w:tcBorders>
              <w:top w:val="nil"/>
              <w:left w:val="nil"/>
              <w:bottom w:val="nil"/>
              <w:right w:val="nil"/>
            </w:tcBorders>
          </w:tcPr>
          <w:p w14:paraId="235F4171" w14:textId="52F03033" w:rsidR="009B2F5A" w:rsidRPr="006E10AF" w:rsidRDefault="006D6C96" w:rsidP="0050411F">
            <w:pPr>
              <w:pStyle w:val="VBATimeReq"/>
              <w:rPr>
                <w:b/>
              </w:rPr>
            </w:pPr>
            <w:r w:rsidRPr="006E10AF">
              <w:rPr>
                <w:b/>
                <w:color w:val="auto"/>
              </w:rPr>
              <w:t>0</w:t>
            </w:r>
            <w:r w:rsidR="00E65857">
              <w:rPr>
                <w:b/>
                <w:color w:val="auto"/>
              </w:rPr>
              <w:t>.25</w:t>
            </w:r>
            <w:r w:rsidR="009B2F5A" w:rsidRPr="006E10AF">
              <w:rPr>
                <w:b/>
                <w:color w:val="auto"/>
              </w:rPr>
              <w:t xml:space="preserve"> hours</w:t>
            </w:r>
          </w:p>
        </w:tc>
      </w:tr>
      <w:tr w:rsidR="009B2F5A" w:rsidRPr="006E10AF" w14:paraId="235F417A" w14:textId="77777777" w:rsidTr="003159BD">
        <w:trPr>
          <w:trHeight w:val="990"/>
        </w:trPr>
        <w:tc>
          <w:tcPr>
            <w:tcW w:w="2340" w:type="dxa"/>
            <w:tcBorders>
              <w:top w:val="nil"/>
              <w:left w:val="nil"/>
              <w:bottom w:val="nil"/>
              <w:right w:val="nil"/>
            </w:tcBorders>
          </w:tcPr>
          <w:p w14:paraId="235F4175" w14:textId="0D5437E9" w:rsidR="009B2F5A" w:rsidRPr="003159BD" w:rsidRDefault="009B2F5A" w:rsidP="003159BD">
            <w:pPr>
              <w:pStyle w:val="VBALevel1Heading"/>
            </w:pPr>
            <w:bookmarkStart w:id="21" w:name="_Toc269888401"/>
            <w:bookmarkStart w:id="22" w:name="_Toc269888744"/>
            <w:r w:rsidRPr="006E10AF">
              <w:t>Purpose of Lesson</w:t>
            </w:r>
            <w:bookmarkEnd w:id="21"/>
            <w:bookmarkEnd w:id="22"/>
          </w:p>
        </w:tc>
        <w:tc>
          <w:tcPr>
            <w:tcW w:w="7232" w:type="dxa"/>
            <w:tcBorders>
              <w:top w:val="nil"/>
              <w:left w:val="nil"/>
              <w:bottom w:val="nil"/>
              <w:right w:val="nil"/>
            </w:tcBorders>
          </w:tcPr>
          <w:p w14:paraId="235F4179" w14:textId="588BFC20" w:rsidR="00F4134D" w:rsidRPr="006E10AF" w:rsidRDefault="009B2F5A" w:rsidP="003159BD">
            <w:pPr>
              <w:pStyle w:val="VBABodyText"/>
              <w:spacing w:after="120"/>
            </w:pPr>
            <w:r w:rsidRPr="006E10AF">
              <w:rPr>
                <w:color w:val="auto"/>
              </w:rPr>
              <w:t xml:space="preserve">This lesson is intended to </w:t>
            </w:r>
            <w:r w:rsidR="002667FC" w:rsidRPr="006E10AF">
              <w:rPr>
                <w:color w:val="auto"/>
              </w:rPr>
              <w:t xml:space="preserve">introduce trainees </w:t>
            </w:r>
            <w:r w:rsidR="002667FC" w:rsidRPr="003159BD">
              <w:rPr>
                <w:color w:val="auto"/>
              </w:rPr>
              <w:t>to</w:t>
            </w:r>
            <w:r w:rsidR="003159BD" w:rsidRPr="003159BD">
              <w:rPr>
                <w:color w:val="auto"/>
              </w:rPr>
              <w:t xml:space="preserve"> </w:t>
            </w:r>
            <w:r w:rsidR="003159BD" w:rsidRPr="006D6F2E">
              <w:rPr>
                <w:b/>
                <w:color w:val="auto"/>
              </w:rPr>
              <w:t>MAP-D</w:t>
            </w:r>
            <w:r w:rsidR="002667FC" w:rsidRPr="006E10AF">
              <w:rPr>
                <w:color w:val="auto"/>
              </w:rPr>
              <w:t>.</w:t>
            </w:r>
            <w:r w:rsidRPr="006E10AF">
              <w:rPr>
                <w:color w:val="auto"/>
              </w:rPr>
              <w:t xml:space="preserve"> </w:t>
            </w:r>
            <w:r w:rsidR="003159BD">
              <w:rPr>
                <w:color w:val="auto"/>
              </w:rPr>
              <w:t xml:space="preserve">The trainer will provide a tour of the </w:t>
            </w:r>
            <w:r w:rsidR="003159BD" w:rsidRPr="006D6F2E">
              <w:rPr>
                <w:b/>
                <w:color w:val="auto"/>
              </w:rPr>
              <w:t>MAP-D</w:t>
            </w:r>
            <w:r w:rsidR="003159BD">
              <w:rPr>
                <w:color w:val="auto"/>
              </w:rPr>
              <w:t xml:space="preserve"> program and discuss how to draft a development letter.</w:t>
            </w:r>
          </w:p>
        </w:tc>
      </w:tr>
      <w:tr w:rsidR="009B2F5A" w:rsidRPr="006E10AF" w14:paraId="235F4187" w14:textId="77777777" w:rsidTr="0050411F">
        <w:trPr>
          <w:trHeight w:val="212"/>
        </w:trPr>
        <w:tc>
          <w:tcPr>
            <w:tcW w:w="2340" w:type="dxa"/>
            <w:tcBorders>
              <w:top w:val="nil"/>
              <w:left w:val="nil"/>
              <w:bottom w:val="nil"/>
              <w:right w:val="nil"/>
            </w:tcBorders>
          </w:tcPr>
          <w:p w14:paraId="16A51879" w14:textId="77777777" w:rsidR="0050411F" w:rsidRDefault="0050411F" w:rsidP="0050411F">
            <w:pPr>
              <w:pStyle w:val="VBALevel1Heading"/>
            </w:pPr>
            <w:bookmarkStart w:id="23" w:name="_Toc269888402"/>
            <w:bookmarkStart w:id="24" w:name="_Toc269888745"/>
            <w:r w:rsidRPr="006E10AF">
              <w:t>Lesson Objectives</w:t>
            </w:r>
            <w:bookmarkEnd w:id="23"/>
            <w:bookmarkEnd w:id="24"/>
          </w:p>
          <w:p w14:paraId="76ABBC88" w14:textId="77777777" w:rsidR="0050411F" w:rsidRPr="006E10AF" w:rsidRDefault="0050411F" w:rsidP="0050411F">
            <w:pPr>
              <w:pStyle w:val="VBALevel1Heading"/>
              <w:spacing w:before="0"/>
            </w:pPr>
          </w:p>
          <w:p w14:paraId="56A895F9" w14:textId="639C7C46" w:rsidR="0050411F" w:rsidRPr="00A679D4" w:rsidRDefault="00A679D4" w:rsidP="0050411F">
            <w:pPr>
              <w:pStyle w:val="VBASlideNumber"/>
              <w:spacing w:before="0"/>
              <w:rPr>
                <w:color w:val="auto"/>
              </w:rPr>
            </w:pPr>
            <w:r w:rsidRPr="00A679D4">
              <w:rPr>
                <w:color w:val="auto"/>
              </w:rPr>
              <w:t>Slide 2</w:t>
            </w:r>
          </w:p>
          <w:p w14:paraId="1C8E5E41" w14:textId="3BACAFB6" w:rsidR="0050411F" w:rsidRPr="00A679D4" w:rsidRDefault="00A679D4" w:rsidP="0050411F">
            <w:pPr>
              <w:spacing w:before="0"/>
              <w:rPr>
                <w:i/>
                <w:color w:val="4F81BD" w:themeColor="accent1"/>
              </w:rPr>
            </w:pPr>
            <w:r>
              <w:rPr>
                <w:color w:val="4F81BD" w:themeColor="accent1"/>
              </w:rPr>
              <w:br/>
            </w:r>
            <w:r w:rsidRPr="00A679D4">
              <w:rPr>
                <w:i/>
              </w:rPr>
              <w:t>Handout  2</w:t>
            </w:r>
          </w:p>
          <w:p w14:paraId="235F4185" w14:textId="014B9373" w:rsidR="009B2F5A" w:rsidRPr="006E10AF" w:rsidRDefault="009B2F5A">
            <w:pPr>
              <w:pStyle w:val="VBAInstructorExplanation"/>
            </w:pPr>
          </w:p>
        </w:tc>
        <w:tc>
          <w:tcPr>
            <w:tcW w:w="7232" w:type="dxa"/>
            <w:tcBorders>
              <w:top w:val="nil"/>
              <w:left w:val="nil"/>
              <w:bottom w:val="nil"/>
              <w:right w:val="nil"/>
            </w:tcBorders>
          </w:tcPr>
          <w:p w14:paraId="053180ED" w14:textId="77777777" w:rsidR="0050411F" w:rsidRPr="006E10AF" w:rsidRDefault="0050411F" w:rsidP="0050411F">
            <w:pPr>
              <w:pStyle w:val="VBABodyText"/>
              <w:spacing w:after="0"/>
              <w:rPr>
                <w:color w:val="auto"/>
              </w:rPr>
            </w:pPr>
            <w:r w:rsidRPr="006E10AF">
              <w:rPr>
                <w:color w:val="auto"/>
              </w:rPr>
              <w:t>In order to accomplish the purpose of this lesson, the VSR will be required to accomplish the following lesson objectives.</w:t>
            </w:r>
          </w:p>
          <w:p w14:paraId="572BC92E" w14:textId="77777777" w:rsidR="0050411F" w:rsidRDefault="0050411F" w:rsidP="0050411F">
            <w:pPr>
              <w:pStyle w:val="VBABodyText"/>
              <w:spacing w:before="0" w:after="0"/>
              <w:rPr>
                <w:color w:val="auto"/>
              </w:rPr>
            </w:pPr>
          </w:p>
          <w:p w14:paraId="45D1D5AF" w14:textId="77777777" w:rsidR="0050411F" w:rsidRPr="006E10AF" w:rsidRDefault="0050411F" w:rsidP="00955146">
            <w:pPr>
              <w:pStyle w:val="VBABodyText"/>
              <w:spacing w:before="0" w:after="120"/>
              <w:rPr>
                <w:color w:val="auto"/>
              </w:rPr>
            </w:pPr>
            <w:r w:rsidRPr="006E10AF">
              <w:rPr>
                <w:color w:val="auto"/>
              </w:rPr>
              <w:t>The</w:t>
            </w:r>
            <w:r w:rsidRPr="006E10AF">
              <w:rPr>
                <w:b/>
                <w:color w:val="auto"/>
              </w:rPr>
              <w:t xml:space="preserve"> VSR </w:t>
            </w:r>
            <w:r w:rsidRPr="006E10AF">
              <w:rPr>
                <w:color w:val="auto"/>
              </w:rPr>
              <w:t xml:space="preserve">will be able to:  </w:t>
            </w:r>
          </w:p>
          <w:p w14:paraId="66268355" w14:textId="0354390A" w:rsidR="00103309" w:rsidRDefault="00103309" w:rsidP="00955146">
            <w:pPr>
              <w:pStyle w:val="VBAFirstLevelBullet"/>
              <w:spacing w:after="60"/>
            </w:pPr>
            <w:r>
              <w:t xml:space="preserve">Understand the purpose of the </w:t>
            </w:r>
            <w:r w:rsidRPr="006D6F2E">
              <w:rPr>
                <w:b/>
              </w:rPr>
              <w:t>MAP-D</w:t>
            </w:r>
            <w:r>
              <w:t xml:space="preserve"> program</w:t>
            </w:r>
          </w:p>
          <w:p w14:paraId="1DFF6A9A" w14:textId="4C5155EB" w:rsidR="0050411F" w:rsidRPr="006E10AF" w:rsidRDefault="00103309" w:rsidP="00955146">
            <w:pPr>
              <w:pStyle w:val="VBAFirstLevelBullet"/>
              <w:spacing w:after="60"/>
            </w:pPr>
            <w:r>
              <w:t xml:space="preserve">Navigate the </w:t>
            </w:r>
            <w:r w:rsidRPr="006D6F2E">
              <w:rPr>
                <w:b/>
              </w:rPr>
              <w:t>MAP-D</w:t>
            </w:r>
            <w:r>
              <w:t xml:space="preserve"> program</w:t>
            </w:r>
          </w:p>
          <w:p w14:paraId="3A6E471C" w14:textId="4D405327" w:rsidR="0050411F" w:rsidRDefault="00103309" w:rsidP="00103309">
            <w:pPr>
              <w:pStyle w:val="VBAFirstLevelBullet"/>
            </w:pPr>
            <w:r>
              <w:t xml:space="preserve">Draft a development letter using the </w:t>
            </w:r>
            <w:r w:rsidRPr="006D6F2E">
              <w:rPr>
                <w:b/>
              </w:rPr>
              <w:t>MAP-D</w:t>
            </w:r>
            <w:r>
              <w:t xml:space="preserve"> program</w:t>
            </w:r>
          </w:p>
          <w:p w14:paraId="247F2556" w14:textId="77777777" w:rsidR="00103309" w:rsidRDefault="00103309" w:rsidP="00103309">
            <w:pPr>
              <w:pStyle w:val="VBAFirstLevelBullet"/>
              <w:numPr>
                <w:ilvl w:val="0"/>
                <w:numId w:val="0"/>
              </w:numPr>
              <w:ind w:left="720"/>
            </w:pPr>
          </w:p>
          <w:p w14:paraId="235F4186" w14:textId="3A133644" w:rsidR="009B2F5A" w:rsidRPr="0050411F" w:rsidRDefault="0050411F" w:rsidP="00955146">
            <w:pPr>
              <w:spacing w:before="0"/>
            </w:pPr>
            <w:r w:rsidRPr="006E10AF">
              <w:t>Each learning objective is covered in the associated topic. At the conclusion of the lesson, the learning objectives will be reviewed.</w:t>
            </w:r>
          </w:p>
        </w:tc>
      </w:tr>
      <w:tr w:rsidR="009B2F5A" w:rsidRPr="006E10AF" w14:paraId="235F418A" w14:textId="77777777" w:rsidTr="0050411F">
        <w:trPr>
          <w:trHeight w:val="212"/>
        </w:trPr>
        <w:tc>
          <w:tcPr>
            <w:tcW w:w="2340" w:type="dxa"/>
            <w:tcBorders>
              <w:top w:val="nil"/>
              <w:left w:val="nil"/>
              <w:bottom w:val="nil"/>
              <w:right w:val="nil"/>
            </w:tcBorders>
          </w:tcPr>
          <w:p w14:paraId="235F4188" w14:textId="77777777" w:rsidR="009B2F5A" w:rsidRPr="006E10AF" w:rsidRDefault="009B2F5A" w:rsidP="0050411F">
            <w:pPr>
              <w:pStyle w:val="VBALevel1Heading"/>
            </w:pPr>
            <w:bookmarkStart w:id="25" w:name="_Toc269888403"/>
            <w:bookmarkStart w:id="26" w:name="_Toc269888746"/>
            <w:r w:rsidRPr="006E10AF">
              <w:t>Motivation</w:t>
            </w:r>
            <w:bookmarkEnd w:id="25"/>
            <w:bookmarkEnd w:id="26"/>
          </w:p>
        </w:tc>
        <w:tc>
          <w:tcPr>
            <w:tcW w:w="7232" w:type="dxa"/>
            <w:tcBorders>
              <w:top w:val="nil"/>
              <w:left w:val="nil"/>
              <w:bottom w:val="nil"/>
              <w:right w:val="nil"/>
            </w:tcBorders>
          </w:tcPr>
          <w:p w14:paraId="235F4189" w14:textId="073B1ECA" w:rsidR="009B2F5A" w:rsidRPr="006E10AF" w:rsidRDefault="00103309" w:rsidP="0050411F">
            <w:pPr>
              <w:pStyle w:val="VBABodyText"/>
              <w:spacing w:after="0"/>
            </w:pPr>
            <w:r>
              <w:rPr>
                <w:color w:val="auto"/>
              </w:rPr>
              <w:t xml:space="preserve">Although the majority of development is currently accomplished through the </w:t>
            </w:r>
            <w:r w:rsidRPr="006D6F2E">
              <w:rPr>
                <w:b/>
                <w:color w:val="auto"/>
              </w:rPr>
              <w:t>VBMS</w:t>
            </w:r>
            <w:r w:rsidR="006D6F2E" w:rsidRPr="006D6F2E">
              <w:rPr>
                <w:b/>
                <w:color w:val="auto"/>
              </w:rPr>
              <w:t xml:space="preserve"> Core</w:t>
            </w:r>
            <w:r>
              <w:rPr>
                <w:color w:val="auto"/>
              </w:rPr>
              <w:t xml:space="preserve"> program</w:t>
            </w:r>
            <w:r w:rsidR="002D3509">
              <w:rPr>
                <w:color w:val="auto"/>
              </w:rPr>
              <w:t xml:space="preserve">, there are occasions where </w:t>
            </w:r>
            <w:r w:rsidR="002D3509" w:rsidRPr="006D6F2E">
              <w:rPr>
                <w:b/>
                <w:color w:val="auto"/>
              </w:rPr>
              <w:t>MAP-D</w:t>
            </w:r>
            <w:r w:rsidR="002D3509">
              <w:rPr>
                <w:color w:val="auto"/>
              </w:rPr>
              <w:t xml:space="preserve"> is needed to complete a development task.  It is important that the trainee is familiar with the </w:t>
            </w:r>
            <w:r w:rsidR="002D3509" w:rsidRPr="006D6F2E">
              <w:rPr>
                <w:b/>
                <w:color w:val="auto"/>
              </w:rPr>
              <w:t>MAP-D</w:t>
            </w:r>
            <w:r w:rsidR="002D3509">
              <w:rPr>
                <w:color w:val="auto"/>
              </w:rPr>
              <w:t xml:space="preserve"> program so that said development is completed correctly.</w:t>
            </w:r>
          </w:p>
        </w:tc>
      </w:tr>
      <w:tr w:rsidR="009B2F5A" w:rsidRPr="006E10AF" w14:paraId="235F418D" w14:textId="77777777" w:rsidTr="009C1063">
        <w:trPr>
          <w:trHeight w:val="747"/>
        </w:trPr>
        <w:tc>
          <w:tcPr>
            <w:tcW w:w="2340" w:type="dxa"/>
            <w:tcBorders>
              <w:top w:val="nil"/>
              <w:left w:val="nil"/>
              <w:bottom w:val="nil"/>
              <w:right w:val="nil"/>
            </w:tcBorders>
          </w:tcPr>
          <w:p w14:paraId="235F418B" w14:textId="77777777" w:rsidR="009B2F5A" w:rsidRPr="006E10AF" w:rsidRDefault="009B2F5A" w:rsidP="0050411F">
            <w:pPr>
              <w:pStyle w:val="VBALevel1Heading"/>
            </w:pPr>
            <w:r w:rsidRPr="006E10AF">
              <w:t>STAR Error code(s)</w:t>
            </w:r>
          </w:p>
        </w:tc>
        <w:tc>
          <w:tcPr>
            <w:tcW w:w="7232" w:type="dxa"/>
            <w:tcBorders>
              <w:top w:val="nil"/>
              <w:left w:val="nil"/>
              <w:bottom w:val="nil"/>
              <w:right w:val="nil"/>
            </w:tcBorders>
          </w:tcPr>
          <w:p w14:paraId="235F418C" w14:textId="141B144E" w:rsidR="00392814" w:rsidRPr="006E10AF" w:rsidRDefault="002D3509" w:rsidP="009C1063">
            <w:pPr>
              <w:pStyle w:val="VBABodyText"/>
              <w:spacing w:after="0"/>
              <w:rPr>
                <w:color w:val="auto"/>
              </w:rPr>
            </w:pPr>
            <w:r>
              <w:rPr>
                <w:color w:val="auto"/>
              </w:rPr>
              <w:t>N/A</w:t>
            </w:r>
          </w:p>
        </w:tc>
      </w:tr>
      <w:tr w:rsidR="009B2F5A" w:rsidRPr="006E10AF" w14:paraId="235F4196" w14:textId="77777777" w:rsidTr="0050411F">
        <w:trPr>
          <w:trHeight w:val="212"/>
        </w:trPr>
        <w:tc>
          <w:tcPr>
            <w:tcW w:w="2340" w:type="dxa"/>
            <w:tcBorders>
              <w:top w:val="nil"/>
              <w:left w:val="nil"/>
              <w:bottom w:val="nil"/>
              <w:right w:val="nil"/>
            </w:tcBorders>
          </w:tcPr>
          <w:p w14:paraId="235F418E" w14:textId="25449BD8" w:rsidR="009B2F5A" w:rsidRDefault="009B2F5A" w:rsidP="0050411F">
            <w:pPr>
              <w:pStyle w:val="VBALevel1Heading"/>
            </w:pPr>
            <w:bookmarkStart w:id="27" w:name="_Toc269888405"/>
            <w:bookmarkStart w:id="28" w:name="_Toc269888748"/>
            <w:r w:rsidRPr="006E10AF">
              <w:t>References</w:t>
            </w:r>
            <w:bookmarkEnd w:id="27"/>
            <w:bookmarkEnd w:id="28"/>
          </w:p>
          <w:p w14:paraId="656300B5" w14:textId="77777777" w:rsidR="0050411F" w:rsidRPr="006E10AF" w:rsidRDefault="0050411F" w:rsidP="0050411F">
            <w:pPr>
              <w:pStyle w:val="VBALevel1Heading"/>
              <w:spacing w:before="0"/>
            </w:pPr>
          </w:p>
          <w:p w14:paraId="235F418F" w14:textId="540E80C5" w:rsidR="009B2F5A" w:rsidRPr="006E10AF" w:rsidRDefault="00A679D4" w:rsidP="0050411F">
            <w:pPr>
              <w:pStyle w:val="VBASlideNumber"/>
              <w:spacing w:before="0"/>
            </w:pPr>
            <w:r w:rsidRPr="00A679D4">
              <w:rPr>
                <w:color w:val="auto"/>
              </w:rPr>
              <w:t>Slide 3</w:t>
            </w:r>
            <w:r w:rsidR="009B2F5A" w:rsidRPr="006E10AF">
              <w:br/>
            </w:r>
          </w:p>
          <w:p w14:paraId="235F4190" w14:textId="55ED9A8F" w:rsidR="009B2F5A" w:rsidRPr="006E10AF" w:rsidRDefault="00A679D4" w:rsidP="0050411F">
            <w:pPr>
              <w:pStyle w:val="VBAHandoutNumber"/>
              <w:spacing w:before="0"/>
            </w:pPr>
            <w:r w:rsidRPr="00A679D4">
              <w:rPr>
                <w:color w:val="auto"/>
              </w:rPr>
              <w:t>Handout 3</w:t>
            </w:r>
          </w:p>
        </w:tc>
        <w:tc>
          <w:tcPr>
            <w:tcW w:w="7232" w:type="dxa"/>
            <w:tcBorders>
              <w:top w:val="nil"/>
              <w:left w:val="nil"/>
              <w:bottom w:val="nil"/>
              <w:right w:val="nil"/>
            </w:tcBorders>
          </w:tcPr>
          <w:p w14:paraId="235F4191" w14:textId="77777777" w:rsidR="009B2F5A" w:rsidRPr="006E10AF" w:rsidRDefault="009B2F5A" w:rsidP="0050411F">
            <w:pPr>
              <w:pStyle w:val="VBABodyText"/>
              <w:spacing w:after="120"/>
              <w:rPr>
                <w:b/>
                <w:noProof/>
                <w:color w:val="auto"/>
              </w:rPr>
            </w:pPr>
            <w:r w:rsidRPr="006E10AF">
              <w:rPr>
                <w:noProof/>
                <w:color w:val="auto"/>
              </w:rPr>
              <w:t>Explain where these references are located in the workplace.</w:t>
            </w:r>
          </w:p>
          <w:p w14:paraId="235F4195" w14:textId="0B226FAF" w:rsidR="00877124" w:rsidRPr="006E10AF" w:rsidRDefault="005C032E" w:rsidP="00886D32">
            <w:pPr>
              <w:pStyle w:val="VBAFirstLevelBullet"/>
              <w:rPr>
                <w:b/>
                <w:color w:val="2A63A8"/>
              </w:rPr>
            </w:pPr>
            <w:hyperlink r:id="rId12" w:history="1">
              <w:r w:rsidR="002D3509" w:rsidRPr="002D3509">
                <w:rPr>
                  <w:rStyle w:val="Hyperlink"/>
                  <w:b/>
                </w:rPr>
                <w:t>MAP-D User Guide</w:t>
              </w:r>
            </w:hyperlink>
          </w:p>
        </w:tc>
      </w:tr>
    </w:tbl>
    <w:p w14:paraId="268D4F13" w14:textId="67E5D4DF" w:rsidR="00F378AF" w:rsidRDefault="00F378AF">
      <w:bookmarkStart w:id="29" w:name="_Toc269888406"/>
      <w:bookmarkStart w:id="30" w:name="_Toc269888749"/>
      <w:bookmarkStart w:id="31" w:name="_Toc269888789"/>
    </w:p>
    <w:p w14:paraId="77246ACA" w14:textId="77777777" w:rsidR="00F378AF" w:rsidRDefault="00F378AF">
      <w:pPr>
        <w:overflowPunct/>
        <w:autoSpaceDE/>
        <w:autoSpaceDN/>
        <w:adjustRightInd/>
        <w:spacing w:before="0"/>
        <w:textAlignment w:val="auto"/>
      </w:pPr>
      <w: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rsidRPr="006E10AF" w14:paraId="235F419A" w14:textId="77777777">
        <w:trPr>
          <w:trHeight w:val="212"/>
        </w:trPr>
        <w:tc>
          <w:tcPr>
            <w:tcW w:w="9777" w:type="dxa"/>
            <w:gridSpan w:val="2"/>
            <w:tcBorders>
              <w:top w:val="nil"/>
              <w:left w:val="nil"/>
              <w:bottom w:val="nil"/>
              <w:right w:val="nil"/>
            </w:tcBorders>
            <w:vAlign w:val="center"/>
          </w:tcPr>
          <w:p w14:paraId="235F4199" w14:textId="035A4E8E" w:rsidR="009B2F5A" w:rsidRPr="006E10AF" w:rsidRDefault="009B2F5A" w:rsidP="00233071">
            <w:pPr>
              <w:pStyle w:val="VBALessonTopicTitle"/>
              <w:rPr>
                <w:rFonts w:ascii="Times New Roman" w:hAnsi="Times New Roman"/>
              </w:rPr>
            </w:pPr>
            <w:bookmarkStart w:id="32" w:name="_Toc446329735"/>
            <w:r w:rsidRPr="006E10AF">
              <w:rPr>
                <w:rFonts w:ascii="Times New Roman" w:hAnsi="Times New Roman"/>
                <w:color w:val="auto"/>
              </w:rPr>
              <w:lastRenderedPageBreak/>
              <w:t xml:space="preserve">Topic 1: </w:t>
            </w:r>
            <w:bookmarkEnd w:id="29"/>
            <w:bookmarkEnd w:id="30"/>
            <w:bookmarkEnd w:id="31"/>
            <w:r w:rsidR="00233071">
              <w:rPr>
                <w:rFonts w:ascii="Times New Roman" w:hAnsi="Times New Roman"/>
                <w:color w:val="auto"/>
              </w:rPr>
              <w:t>A Tour of MAP-D</w:t>
            </w:r>
            <w:bookmarkEnd w:id="32"/>
          </w:p>
        </w:tc>
      </w:tr>
      <w:tr w:rsidR="009B2F5A" w:rsidRPr="006E10AF" w14:paraId="235F419D" w14:textId="77777777">
        <w:trPr>
          <w:trHeight w:val="212"/>
        </w:trPr>
        <w:tc>
          <w:tcPr>
            <w:tcW w:w="2560" w:type="dxa"/>
            <w:tcBorders>
              <w:top w:val="nil"/>
              <w:left w:val="nil"/>
              <w:bottom w:val="nil"/>
              <w:right w:val="nil"/>
            </w:tcBorders>
          </w:tcPr>
          <w:p w14:paraId="235F419B" w14:textId="77777777" w:rsidR="009B2F5A" w:rsidRPr="006E10AF" w:rsidRDefault="009B2F5A" w:rsidP="009C1063">
            <w:pPr>
              <w:pStyle w:val="VBALevel1Heading"/>
            </w:pPr>
            <w:bookmarkStart w:id="33" w:name="_Toc269888407"/>
            <w:bookmarkStart w:id="34" w:name="_Toc269888750"/>
            <w:r w:rsidRPr="006E10AF">
              <w:t>Introduction</w:t>
            </w:r>
            <w:bookmarkEnd w:id="33"/>
            <w:bookmarkEnd w:id="34"/>
          </w:p>
        </w:tc>
        <w:tc>
          <w:tcPr>
            <w:tcW w:w="7217" w:type="dxa"/>
            <w:tcBorders>
              <w:top w:val="nil"/>
              <w:left w:val="nil"/>
              <w:bottom w:val="nil"/>
              <w:right w:val="nil"/>
            </w:tcBorders>
          </w:tcPr>
          <w:p w14:paraId="235F419C" w14:textId="269E51E8" w:rsidR="009B2F5A" w:rsidRPr="006E10AF" w:rsidRDefault="00222B1B" w:rsidP="009C1063">
            <w:pPr>
              <w:pStyle w:val="VBAbodytext0"/>
              <w:spacing w:after="0"/>
              <w:rPr>
                <w:szCs w:val="24"/>
              </w:rPr>
            </w:pPr>
            <w:r w:rsidRPr="006D6F2E">
              <w:rPr>
                <w:b/>
                <w:szCs w:val="24"/>
              </w:rPr>
              <w:t>VBMS</w:t>
            </w:r>
            <w:r w:rsidR="006D6F2E">
              <w:rPr>
                <w:szCs w:val="24"/>
              </w:rPr>
              <w:t xml:space="preserve"> was developed</w:t>
            </w:r>
            <w:r>
              <w:rPr>
                <w:szCs w:val="24"/>
              </w:rPr>
              <w:t xml:space="preserve"> with </w:t>
            </w:r>
            <w:r w:rsidRPr="006D6F2E">
              <w:rPr>
                <w:b/>
                <w:szCs w:val="24"/>
              </w:rPr>
              <w:t>MAP-D</w:t>
            </w:r>
            <w:r>
              <w:rPr>
                <w:szCs w:val="24"/>
              </w:rPr>
              <w:t xml:space="preserve"> in mind.  Although they are different programs, a user familiar with one is inherently familiar with the other.  Both programs are fairly user-friendly.  As long as one has a basic knowledge of where to find things in </w:t>
            </w:r>
            <w:r w:rsidRPr="006D6F2E">
              <w:rPr>
                <w:b/>
                <w:szCs w:val="24"/>
              </w:rPr>
              <w:t>MAP-D</w:t>
            </w:r>
            <w:r>
              <w:rPr>
                <w:szCs w:val="24"/>
              </w:rPr>
              <w:t>, using the program is not that difficult.</w:t>
            </w:r>
          </w:p>
        </w:tc>
      </w:tr>
      <w:tr w:rsidR="009B2F5A" w:rsidRPr="006E10AF" w14:paraId="235F41A0" w14:textId="77777777">
        <w:trPr>
          <w:trHeight w:val="212"/>
        </w:trPr>
        <w:tc>
          <w:tcPr>
            <w:tcW w:w="2560" w:type="dxa"/>
            <w:tcBorders>
              <w:top w:val="nil"/>
              <w:left w:val="nil"/>
              <w:bottom w:val="nil"/>
              <w:right w:val="nil"/>
            </w:tcBorders>
          </w:tcPr>
          <w:p w14:paraId="235F419E" w14:textId="77777777" w:rsidR="009B2F5A" w:rsidRPr="006E10AF" w:rsidRDefault="009B2F5A" w:rsidP="009C1063">
            <w:pPr>
              <w:pStyle w:val="VBALevel1Heading"/>
            </w:pPr>
            <w:bookmarkStart w:id="35" w:name="_Toc269888408"/>
            <w:bookmarkStart w:id="36" w:name="_Toc269888751"/>
            <w:r w:rsidRPr="006E10AF">
              <w:t>Time Required</w:t>
            </w:r>
            <w:bookmarkEnd w:id="35"/>
            <w:bookmarkEnd w:id="36"/>
          </w:p>
        </w:tc>
        <w:tc>
          <w:tcPr>
            <w:tcW w:w="7217" w:type="dxa"/>
            <w:tcBorders>
              <w:top w:val="nil"/>
              <w:left w:val="nil"/>
              <w:bottom w:val="nil"/>
              <w:right w:val="nil"/>
            </w:tcBorders>
          </w:tcPr>
          <w:p w14:paraId="235F419F" w14:textId="344BDCC6" w:rsidR="00381208" w:rsidRPr="009C1063" w:rsidRDefault="00052281">
            <w:pPr>
              <w:pStyle w:val="VBATimeReq"/>
              <w:rPr>
                <w:b/>
                <w:color w:val="auto"/>
              </w:rPr>
            </w:pPr>
            <w:r>
              <w:rPr>
                <w:b/>
                <w:color w:val="auto"/>
              </w:rPr>
              <w:t>0.50</w:t>
            </w:r>
            <w:r w:rsidR="009B2F5A" w:rsidRPr="006E10AF">
              <w:rPr>
                <w:b/>
                <w:color w:val="auto"/>
              </w:rPr>
              <w:t xml:space="preserve"> hours</w:t>
            </w:r>
          </w:p>
        </w:tc>
      </w:tr>
      <w:tr w:rsidR="009B2F5A" w:rsidRPr="006E10AF" w14:paraId="235F41AB" w14:textId="77777777">
        <w:trPr>
          <w:trHeight w:val="212"/>
        </w:trPr>
        <w:tc>
          <w:tcPr>
            <w:tcW w:w="2560" w:type="dxa"/>
            <w:tcBorders>
              <w:top w:val="nil"/>
              <w:left w:val="nil"/>
              <w:bottom w:val="nil"/>
              <w:right w:val="nil"/>
            </w:tcBorders>
          </w:tcPr>
          <w:p w14:paraId="235F41A2" w14:textId="252588E5" w:rsidR="009B2F5A" w:rsidRPr="006E10AF" w:rsidRDefault="009B2F5A" w:rsidP="009C1063">
            <w:pPr>
              <w:pStyle w:val="VBALevel1Heading"/>
              <w:rPr>
                <w:i/>
                <w:szCs w:val="24"/>
              </w:rPr>
            </w:pPr>
            <w:r w:rsidRPr="006E10AF">
              <w:t>OBJECTIVES</w:t>
            </w:r>
          </w:p>
        </w:tc>
        <w:tc>
          <w:tcPr>
            <w:tcW w:w="7217" w:type="dxa"/>
            <w:tcBorders>
              <w:top w:val="nil"/>
              <w:left w:val="nil"/>
              <w:bottom w:val="nil"/>
              <w:right w:val="nil"/>
            </w:tcBorders>
          </w:tcPr>
          <w:p w14:paraId="235F41A3" w14:textId="77777777" w:rsidR="009B2F5A" w:rsidRPr="006E10AF" w:rsidRDefault="009B2F5A" w:rsidP="009C1063">
            <w:pPr>
              <w:tabs>
                <w:tab w:val="left" w:pos="590"/>
              </w:tabs>
              <w:spacing w:after="120"/>
              <w:rPr>
                <w:szCs w:val="24"/>
              </w:rPr>
            </w:pPr>
            <w:r w:rsidRPr="006E10AF">
              <w:rPr>
                <w:szCs w:val="24"/>
              </w:rPr>
              <w:t>Topic objectives:</w:t>
            </w:r>
          </w:p>
          <w:p w14:paraId="172FED88" w14:textId="2FAE2D0E" w:rsidR="00222B1B" w:rsidRDefault="00222B1B" w:rsidP="009D60E4">
            <w:pPr>
              <w:pStyle w:val="VBAFirstLevelBullet"/>
              <w:spacing w:after="60"/>
            </w:pPr>
            <w:r>
              <w:t xml:space="preserve">Understand the purpose of the </w:t>
            </w:r>
            <w:r w:rsidRPr="006D6F2E">
              <w:rPr>
                <w:b/>
              </w:rPr>
              <w:t>MAP-D</w:t>
            </w:r>
            <w:r>
              <w:t xml:space="preserve"> program</w:t>
            </w:r>
          </w:p>
          <w:p w14:paraId="54F7825E" w14:textId="3EF3848C" w:rsidR="0013786A" w:rsidRDefault="0013786A" w:rsidP="009D60E4">
            <w:pPr>
              <w:pStyle w:val="VBAFirstLevelBullet"/>
              <w:spacing w:after="60"/>
            </w:pPr>
            <w:r>
              <w:t xml:space="preserve">Determine how to log on to </w:t>
            </w:r>
            <w:r w:rsidRPr="006D6F2E">
              <w:rPr>
                <w:b/>
              </w:rPr>
              <w:t>MAP-D</w:t>
            </w:r>
          </w:p>
          <w:p w14:paraId="235F41AA" w14:textId="3279724F" w:rsidR="009B2F5A" w:rsidRPr="00222B1B" w:rsidRDefault="00222B1B" w:rsidP="00222B1B">
            <w:pPr>
              <w:pStyle w:val="VBAFirstLevelBullet"/>
            </w:pPr>
            <w:r>
              <w:t xml:space="preserve">Navigate the </w:t>
            </w:r>
            <w:r w:rsidRPr="006D6F2E">
              <w:rPr>
                <w:b/>
              </w:rPr>
              <w:t>MAP-D</w:t>
            </w:r>
            <w:r>
              <w:t xml:space="preserve"> program</w:t>
            </w:r>
          </w:p>
        </w:tc>
      </w:tr>
      <w:tr w:rsidR="009B2F5A" w:rsidRPr="006E10AF" w14:paraId="235F41B0" w14:textId="77777777" w:rsidTr="00222B1B">
        <w:trPr>
          <w:trHeight w:val="495"/>
        </w:trPr>
        <w:tc>
          <w:tcPr>
            <w:tcW w:w="2560" w:type="dxa"/>
            <w:tcBorders>
              <w:top w:val="nil"/>
              <w:left w:val="nil"/>
              <w:bottom w:val="nil"/>
              <w:right w:val="nil"/>
            </w:tcBorders>
          </w:tcPr>
          <w:p w14:paraId="235F41AE" w14:textId="6370CFE0" w:rsidR="009B2F5A" w:rsidRPr="00222B1B" w:rsidRDefault="00392814" w:rsidP="00222B1B">
            <w:pPr>
              <w:pStyle w:val="VBALevel2Heading"/>
              <w:rPr>
                <w:bCs/>
                <w:i/>
                <w:color w:val="auto"/>
              </w:rPr>
            </w:pPr>
            <w:r w:rsidRPr="006E10AF">
              <w:rPr>
                <w:color w:val="auto"/>
              </w:rPr>
              <w:t>REFERENCES</w:t>
            </w:r>
          </w:p>
        </w:tc>
        <w:tc>
          <w:tcPr>
            <w:tcW w:w="7217" w:type="dxa"/>
            <w:tcBorders>
              <w:top w:val="nil"/>
              <w:left w:val="nil"/>
              <w:bottom w:val="nil"/>
              <w:right w:val="nil"/>
            </w:tcBorders>
          </w:tcPr>
          <w:p w14:paraId="235F41AF" w14:textId="66711998" w:rsidR="00392814" w:rsidRPr="006D6F2E" w:rsidRDefault="00222B1B" w:rsidP="00222B1B">
            <w:pPr>
              <w:pStyle w:val="VBABodyText"/>
              <w:numPr>
                <w:ilvl w:val="0"/>
                <w:numId w:val="21"/>
              </w:numPr>
              <w:spacing w:after="0"/>
              <w:rPr>
                <w:b/>
                <w:color w:val="auto"/>
              </w:rPr>
            </w:pPr>
            <w:r w:rsidRPr="006D6F2E">
              <w:rPr>
                <w:b/>
                <w:color w:val="auto"/>
              </w:rPr>
              <w:t>MAP-D User Guide</w:t>
            </w:r>
          </w:p>
        </w:tc>
      </w:tr>
      <w:tr w:rsidR="00B30FC6" w:rsidRPr="006E10AF" w14:paraId="235F41B5" w14:textId="77777777" w:rsidTr="0060140B">
        <w:trPr>
          <w:trHeight w:val="3248"/>
        </w:trPr>
        <w:tc>
          <w:tcPr>
            <w:tcW w:w="2560" w:type="dxa"/>
            <w:tcBorders>
              <w:top w:val="nil"/>
              <w:left w:val="nil"/>
              <w:bottom w:val="nil"/>
              <w:right w:val="nil"/>
            </w:tcBorders>
          </w:tcPr>
          <w:p w14:paraId="76A3C602" w14:textId="77777777" w:rsidR="00B30FC6" w:rsidRDefault="00B30FC6" w:rsidP="002021BB">
            <w:pPr>
              <w:pStyle w:val="VBALevel2Heading"/>
              <w:rPr>
                <w:color w:val="auto"/>
              </w:rPr>
            </w:pPr>
            <w:r>
              <w:rPr>
                <w:color w:val="auto"/>
              </w:rPr>
              <w:t xml:space="preserve">The Purpose of </w:t>
            </w:r>
          </w:p>
          <w:p w14:paraId="235F41B1" w14:textId="03F03F6E" w:rsidR="00B30FC6" w:rsidRDefault="00B30FC6" w:rsidP="0013786A">
            <w:pPr>
              <w:pStyle w:val="VBALevel2Heading"/>
              <w:spacing w:before="0"/>
              <w:rPr>
                <w:color w:val="auto"/>
              </w:rPr>
            </w:pPr>
            <w:r>
              <w:rPr>
                <w:color w:val="auto"/>
              </w:rPr>
              <w:t>MAP-D</w:t>
            </w:r>
          </w:p>
          <w:p w14:paraId="324951C7" w14:textId="77777777" w:rsidR="00B30FC6" w:rsidRPr="006E10AF" w:rsidRDefault="00B30FC6" w:rsidP="002021BB">
            <w:pPr>
              <w:pStyle w:val="VBALevel2Heading"/>
              <w:spacing w:before="0"/>
              <w:rPr>
                <w:color w:val="auto"/>
              </w:rPr>
            </w:pPr>
          </w:p>
          <w:p w14:paraId="235F41B2" w14:textId="3EF81098" w:rsidR="00B30FC6" w:rsidRPr="006E10AF" w:rsidRDefault="00DA4BB5" w:rsidP="002021BB">
            <w:pPr>
              <w:pStyle w:val="VBASlideNumber"/>
              <w:spacing w:before="0"/>
            </w:pPr>
            <w:r w:rsidRPr="00DA4BB5">
              <w:rPr>
                <w:color w:val="auto"/>
              </w:rPr>
              <w:t>Slide 4</w:t>
            </w:r>
            <w:r w:rsidR="00B30FC6" w:rsidRPr="006E10AF">
              <w:br/>
            </w:r>
          </w:p>
          <w:p w14:paraId="61B7BA87" w14:textId="7E0F5491" w:rsidR="00B30FC6" w:rsidRPr="00DA4BB5" w:rsidRDefault="00DA4BB5" w:rsidP="002021BB">
            <w:pPr>
              <w:pStyle w:val="VBAHandoutNumber"/>
              <w:spacing w:before="0"/>
              <w:rPr>
                <w:color w:val="auto"/>
              </w:rPr>
            </w:pPr>
            <w:r w:rsidRPr="00DA4BB5">
              <w:rPr>
                <w:color w:val="auto"/>
              </w:rPr>
              <w:t>Handout 4</w:t>
            </w:r>
          </w:p>
          <w:p w14:paraId="39E31B81" w14:textId="77777777" w:rsidR="00B30FC6" w:rsidRDefault="00B30FC6" w:rsidP="007D311F">
            <w:pPr>
              <w:pStyle w:val="VBAHandoutNumber"/>
              <w:spacing w:before="0"/>
              <w:rPr>
                <w:color w:val="auto"/>
              </w:rPr>
            </w:pPr>
          </w:p>
          <w:p w14:paraId="235F41B3" w14:textId="1342C9FA" w:rsidR="00B30FC6" w:rsidRPr="00912825" w:rsidRDefault="00B30FC6" w:rsidP="009D60E4">
            <w:pPr>
              <w:pStyle w:val="VBAHandoutNumber"/>
              <w:spacing w:before="0"/>
              <w:rPr>
                <w:color w:val="auto"/>
              </w:rPr>
            </w:pPr>
          </w:p>
        </w:tc>
        <w:tc>
          <w:tcPr>
            <w:tcW w:w="7217" w:type="dxa"/>
            <w:tcBorders>
              <w:top w:val="nil"/>
              <w:left w:val="nil"/>
              <w:right w:val="nil"/>
            </w:tcBorders>
          </w:tcPr>
          <w:p w14:paraId="6CABE57C" w14:textId="26D96F89" w:rsidR="00B30FC6" w:rsidRDefault="00B30FC6" w:rsidP="00654528">
            <w:pPr>
              <w:pStyle w:val="VBAbodytext0"/>
              <w:tabs>
                <w:tab w:val="left" w:pos="720"/>
              </w:tabs>
              <w:spacing w:after="0"/>
            </w:pPr>
            <w:r w:rsidRPr="006D6F2E">
              <w:rPr>
                <w:b/>
              </w:rPr>
              <w:t>MAP-D</w:t>
            </w:r>
            <w:r>
              <w:t xml:space="preserve"> stands for Modern Awards Processing Development.</w:t>
            </w:r>
            <w:r w:rsidR="009D60E4">
              <w:t xml:space="preserve">  It is a legacy program that wa</w:t>
            </w:r>
            <w:r>
              <w:t>s used to draft development letters and track development items.</w:t>
            </w:r>
            <w:r w:rsidR="009D60E4">
              <w:t xml:space="preserve">  Public contact employees could</w:t>
            </w:r>
            <w:r>
              <w:t xml:space="preserve"> also use </w:t>
            </w:r>
            <w:r w:rsidRPr="006D6F2E">
              <w:rPr>
                <w:b/>
              </w:rPr>
              <w:t>MAP-D</w:t>
            </w:r>
            <w:r>
              <w:t xml:space="preserve"> to respond to claim inquiries from claimants.  </w:t>
            </w:r>
            <w:r w:rsidRPr="006D6F2E">
              <w:rPr>
                <w:b/>
              </w:rPr>
              <w:t>MAP-D</w:t>
            </w:r>
            <w:r>
              <w:t xml:space="preserve"> has been largely replaced by </w:t>
            </w:r>
            <w:r w:rsidRPr="006D6F2E">
              <w:rPr>
                <w:b/>
              </w:rPr>
              <w:t>VBMS Core</w:t>
            </w:r>
            <w:r>
              <w:t xml:space="preserve">; however there are some development actions that can only be accomplished in </w:t>
            </w:r>
            <w:r w:rsidRPr="006D6F2E">
              <w:rPr>
                <w:b/>
              </w:rPr>
              <w:t>MAP-D</w:t>
            </w:r>
            <w:r>
              <w:t xml:space="preserve">.  </w:t>
            </w:r>
            <w:r w:rsidR="00420E99" w:rsidRPr="00420E99">
              <w:rPr>
                <w:b/>
                <w:i/>
              </w:rPr>
              <w:t>Most importantly, all dual claim development (compensation and pension) must be done through MAP-D.</w:t>
            </w:r>
          </w:p>
          <w:p w14:paraId="48F0EC22" w14:textId="77777777" w:rsidR="00B30FC6" w:rsidRDefault="00B30FC6" w:rsidP="00DE03E6">
            <w:pPr>
              <w:pStyle w:val="VBAbodytext0"/>
              <w:tabs>
                <w:tab w:val="left" w:pos="720"/>
              </w:tabs>
              <w:spacing w:before="0" w:after="0"/>
            </w:pPr>
          </w:p>
          <w:p w14:paraId="1F655D19" w14:textId="77777777" w:rsidR="00B30FC6" w:rsidRDefault="00B30FC6" w:rsidP="00C32D5D">
            <w:pPr>
              <w:pStyle w:val="VBAbodytext0"/>
              <w:tabs>
                <w:tab w:val="left" w:pos="720"/>
              </w:tabs>
              <w:spacing w:before="0" w:after="120"/>
            </w:pPr>
            <w:r w:rsidRPr="006D6F2E">
              <w:rPr>
                <w:b/>
              </w:rPr>
              <w:t>MAP-D</w:t>
            </w:r>
            <w:r>
              <w:t xml:space="preserve"> includes the following features:</w:t>
            </w:r>
          </w:p>
          <w:p w14:paraId="2E5B5AAA" w14:textId="77777777" w:rsidR="00B30FC6" w:rsidRDefault="00B30FC6" w:rsidP="00B30FC6">
            <w:pPr>
              <w:pStyle w:val="VBAbodytext0"/>
              <w:numPr>
                <w:ilvl w:val="0"/>
                <w:numId w:val="21"/>
              </w:numPr>
              <w:tabs>
                <w:tab w:val="left" w:pos="720"/>
              </w:tabs>
              <w:spacing w:before="0" w:after="60"/>
            </w:pPr>
            <w:r>
              <w:t>Comprehensive information about the claimant and the claim</w:t>
            </w:r>
          </w:p>
          <w:p w14:paraId="23D0044D" w14:textId="77777777" w:rsidR="00B30FC6" w:rsidRDefault="00B30FC6" w:rsidP="00C32D5D">
            <w:pPr>
              <w:pStyle w:val="VBAbodytext0"/>
              <w:numPr>
                <w:ilvl w:val="0"/>
                <w:numId w:val="21"/>
              </w:numPr>
              <w:tabs>
                <w:tab w:val="left" w:pos="720"/>
              </w:tabs>
              <w:spacing w:before="0" w:after="0"/>
            </w:pPr>
            <w:r>
              <w:t>Letter generation</w:t>
            </w:r>
          </w:p>
          <w:p w14:paraId="3CED672A" w14:textId="77777777" w:rsidR="00B30FC6" w:rsidRDefault="00B30FC6" w:rsidP="0018029A">
            <w:pPr>
              <w:pStyle w:val="VBAbodytext0"/>
              <w:tabs>
                <w:tab w:val="left" w:pos="720"/>
              </w:tabs>
              <w:spacing w:before="0" w:after="0"/>
            </w:pPr>
          </w:p>
          <w:p w14:paraId="0EB150BA" w14:textId="1F093F4E" w:rsidR="00B30FC6" w:rsidRDefault="00B30FC6" w:rsidP="00DE03E6">
            <w:pPr>
              <w:pStyle w:val="VBAbodytext0"/>
              <w:tabs>
                <w:tab w:val="left" w:pos="720"/>
              </w:tabs>
              <w:spacing w:before="0" w:after="0"/>
            </w:pPr>
            <w:r>
              <w:t xml:space="preserve">Although </w:t>
            </w:r>
            <w:r w:rsidRPr="006D6F2E">
              <w:rPr>
                <w:b/>
              </w:rPr>
              <w:t>MAP-D</w:t>
            </w:r>
            <w:r>
              <w:t xml:space="preserve"> can do much more than what is listed above, </w:t>
            </w:r>
            <w:r w:rsidRPr="006D6F2E">
              <w:rPr>
                <w:b/>
              </w:rPr>
              <w:t xml:space="preserve">VBMS </w:t>
            </w:r>
            <w:r w:rsidR="006D6F2E" w:rsidRPr="006D6F2E">
              <w:rPr>
                <w:b/>
              </w:rPr>
              <w:t>Core</w:t>
            </w:r>
            <w:r w:rsidR="006D6F2E">
              <w:t xml:space="preserve"> </w:t>
            </w:r>
            <w:r>
              <w:t xml:space="preserve">should be used to accomplish any other tasks not listed above </w:t>
            </w:r>
            <w:r w:rsidR="00395209">
              <w:t>(</w:t>
            </w:r>
            <w:r>
              <w:t>i.e., pending issue control, creating notes, and development tracking</w:t>
            </w:r>
            <w:r w:rsidR="00395209">
              <w:t>)</w:t>
            </w:r>
            <w:r>
              <w:t>.</w:t>
            </w:r>
          </w:p>
          <w:p w14:paraId="65786DFA" w14:textId="77777777" w:rsidR="00B30FC6" w:rsidRDefault="00B30FC6" w:rsidP="00DE03E6">
            <w:pPr>
              <w:pStyle w:val="VBAbodytext0"/>
              <w:tabs>
                <w:tab w:val="left" w:pos="720"/>
              </w:tabs>
              <w:spacing w:before="0" w:after="0"/>
            </w:pPr>
          </w:p>
          <w:p w14:paraId="53E0669E" w14:textId="77777777" w:rsidR="00EC42A6" w:rsidRDefault="00B30FC6" w:rsidP="00B30FC6">
            <w:pPr>
              <w:pStyle w:val="VBAHandoutNumber"/>
              <w:spacing w:before="0"/>
              <w:rPr>
                <w:b/>
                <w:color w:val="auto"/>
              </w:rPr>
            </w:pPr>
            <w:r w:rsidRPr="00DE03E6">
              <w:rPr>
                <w:b/>
                <w:color w:val="auto"/>
              </w:rPr>
              <w:t>Instructor Note:</w:t>
            </w:r>
            <w:r w:rsidRPr="00DE03E6">
              <w:rPr>
                <w:b/>
                <w:i w:val="0"/>
                <w:color w:val="auto"/>
              </w:rPr>
              <w:t xml:space="preserve"> </w:t>
            </w:r>
            <w:r w:rsidRPr="00DE03E6">
              <w:rPr>
                <w:b/>
                <w:color w:val="auto"/>
              </w:rPr>
              <w:t xml:space="preserve">Any of the development actions that we are still using MAP-D to accomplish could be included into VBMS Core </w:t>
            </w:r>
            <w:r>
              <w:rPr>
                <w:b/>
                <w:color w:val="auto"/>
              </w:rPr>
              <w:t>in future releases</w:t>
            </w:r>
            <w:r w:rsidRPr="00DE03E6">
              <w:rPr>
                <w:b/>
                <w:color w:val="auto"/>
              </w:rPr>
              <w:t xml:space="preserve">.  Before giving the training, familiarize yourself with what </w:t>
            </w:r>
            <w:r>
              <w:rPr>
                <w:b/>
                <w:color w:val="auto"/>
              </w:rPr>
              <w:t xml:space="preserve">development </w:t>
            </w:r>
            <w:r w:rsidRPr="00DE03E6">
              <w:rPr>
                <w:b/>
                <w:color w:val="auto"/>
              </w:rPr>
              <w:t>actions for whic</w:t>
            </w:r>
            <w:r>
              <w:rPr>
                <w:b/>
                <w:color w:val="auto"/>
              </w:rPr>
              <w:t>h MAP-D is still required</w:t>
            </w:r>
            <w:r w:rsidRPr="00DE03E6">
              <w:rPr>
                <w:b/>
                <w:color w:val="auto"/>
              </w:rPr>
              <w:t xml:space="preserve">.  </w:t>
            </w:r>
            <w:r>
              <w:rPr>
                <w:b/>
                <w:color w:val="auto"/>
              </w:rPr>
              <w:t>Speak to one of your station’s VBMS Super Users to ensure the correct information is provided during the training</w:t>
            </w:r>
            <w:r w:rsidRPr="00DE03E6">
              <w:rPr>
                <w:b/>
                <w:color w:val="auto"/>
              </w:rPr>
              <w:t>.  Also, let the trainees know that this list could change at any time and they need to keep current with new VBMS features.</w:t>
            </w:r>
          </w:p>
          <w:p w14:paraId="235F41B4" w14:textId="044B3296" w:rsidR="009D60E4" w:rsidRPr="009D60E4" w:rsidRDefault="009D60E4" w:rsidP="00B30FC6">
            <w:pPr>
              <w:pStyle w:val="VBAHandoutNumber"/>
              <w:spacing w:before="0"/>
              <w:rPr>
                <w:i w:val="0"/>
                <w:color w:val="auto"/>
              </w:rPr>
            </w:pPr>
          </w:p>
        </w:tc>
      </w:tr>
      <w:tr w:rsidR="00EC42A6" w:rsidRPr="006E10AF" w14:paraId="5F3746C9" w14:textId="77777777" w:rsidTr="00586AC4">
        <w:trPr>
          <w:trHeight w:val="1575"/>
        </w:trPr>
        <w:tc>
          <w:tcPr>
            <w:tcW w:w="2560" w:type="dxa"/>
            <w:tcBorders>
              <w:top w:val="nil"/>
              <w:left w:val="nil"/>
              <w:bottom w:val="nil"/>
              <w:right w:val="nil"/>
            </w:tcBorders>
          </w:tcPr>
          <w:p w14:paraId="12D9803C" w14:textId="52FCE714" w:rsidR="00EC42A6" w:rsidRDefault="00EC42A6" w:rsidP="009D60E4">
            <w:pPr>
              <w:pStyle w:val="VBALevel2Heading"/>
              <w:rPr>
                <w:color w:val="auto"/>
              </w:rPr>
            </w:pPr>
            <w:r>
              <w:rPr>
                <w:color w:val="auto"/>
              </w:rPr>
              <w:lastRenderedPageBreak/>
              <w:t>How to Log On to MAP-D</w:t>
            </w:r>
          </w:p>
          <w:p w14:paraId="3D1945CE" w14:textId="77777777" w:rsidR="00EC42A6" w:rsidRPr="006E10AF" w:rsidRDefault="00EC42A6" w:rsidP="00B30FC6">
            <w:pPr>
              <w:pStyle w:val="VBALevel2Heading"/>
              <w:spacing w:before="0"/>
              <w:rPr>
                <w:color w:val="auto"/>
              </w:rPr>
            </w:pPr>
          </w:p>
          <w:p w14:paraId="0D97B8AB" w14:textId="1D0D0D9C" w:rsidR="00EC42A6" w:rsidRPr="00F65ECB" w:rsidRDefault="00EC42A6" w:rsidP="00B30FC6">
            <w:pPr>
              <w:pStyle w:val="VBASlideNumber"/>
              <w:spacing w:before="0"/>
              <w:rPr>
                <w:color w:val="auto"/>
              </w:rPr>
            </w:pPr>
            <w:r w:rsidRPr="00F65ECB">
              <w:rPr>
                <w:color w:val="auto"/>
              </w:rPr>
              <w:t>Slid</w:t>
            </w:r>
            <w:r w:rsidR="00F65ECB" w:rsidRPr="00F65ECB">
              <w:rPr>
                <w:color w:val="auto"/>
              </w:rPr>
              <w:t>e 5</w:t>
            </w:r>
            <w:r w:rsidRPr="00F65ECB">
              <w:rPr>
                <w:color w:val="auto"/>
              </w:rPr>
              <w:br/>
            </w:r>
          </w:p>
          <w:p w14:paraId="109440E1" w14:textId="32B8936F" w:rsidR="00EC42A6" w:rsidRPr="00F65ECB" w:rsidRDefault="00F65ECB" w:rsidP="00B30FC6">
            <w:pPr>
              <w:pStyle w:val="VBAHandoutNumber"/>
              <w:spacing w:before="0"/>
              <w:rPr>
                <w:color w:val="auto"/>
              </w:rPr>
            </w:pPr>
            <w:r w:rsidRPr="00F65ECB">
              <w:rPr>
                <w:color w:val="auto"/>
              </w:rPr>
              <w:t>Handout 4</w:t>
            </w:r>
          </w:p>
          <w:p w14:paraId="35432B02" w14:textId="77777777" w:rsidR="00EC42A6" w:rsidRDefault="00EC42A6" w:rsidP="002021BB">
            <w:pPr>
              <w:pStyle w:val="VBALevel2Heading"/>
              <w:rPr>
                <w:color w:val="auto"/>
              </w:rPr>
            </w:pPr>
          </w:p>
        </w:tc>
        <w:tc>
          <w:tcPr>
            <w:tcW w:w="7217" w:type="dxa"/>
            <w:tcBorders>
              <w:left w:val="nil"/>
              <w:right w:val="nil"/>
            </w:tcBorders>
          </w:tcPr>
          <w:p w14:paraId="026FCE1F" w14:textId="1E965C75" w:rsidR="00EC42A6" w:rsidRDefault="007E22DC" w:rsidP="0018029A">
            <w:pPr>
              <w:pStyle w:val="VBAbodytext0"/>
              <w:tabs>
                <w:tab w:val="left" w:pos="720"/>
              </w:tabs>
              <w:spacing w:after="120"/>
            </w:pPr>
            <w:r>
              <w:t xml:space="preserve">To log into </w:t>
            </w:r>
            <w:r w:rsidRPr="006D6F2E">
              <w:rPr>
                <w:b/>
              </w:rPr>
              <w:t>MAP-D</w:t>
            </w:r>
            <w:r>
              <w:t>, you</w:t>
            </w:r>
            <w:r w:rsidR="00EC42A6">
              <w:t xml:space="preserve"> should pull up the </w:t>
            </w:r>
            <w:r w:rsidR="0011342E">
              <w:t xml:space="preserve">Windows </w:t>
            </w:r>
            <w:r w:rsidR="00EC42A6" w:rsidRPr="000A222B">
              <w:rPr>
                <w:b/>
              </w:rPr>
              <w:t>Start Menu</w:t>
            </w:r>
            <w:r w:rsidR="00EC42A6">
              <w:t xml:space="preserve"> and navigate to the </w:t>
            </w:r>
            <w:r w:rsidR="00EC42A6" w:rsidRPr="006D6F2E">
              <w:rPr>
                <w:b/>
              </w:rPr>
              <w:t>MAP-D</w:t>
            </w:r>
            <w:r w:rsidR="00EC42A6">
              <w:t xml:space="preserve"> program icon.  There are two ways to accomplish this:</w:t>
            </w:r>
          </w:p>
          <w:p w14:paraId="62F00974" w14:textId="77777777" w:rsidR="00EC42A6" w:rsidRDefault="00EC42A6" w:rsidP="0018029A">
            <w:pPr>
              <w:pStyle w:val="VBAbodytext0"/>
              <w:numPr>
                <w:ilvl w:val="0"/>
                <w:numId w:val="31"/>
              </w:numPr>
              <w:tabs>
                <w:tab w:val="left" w:pos="720"/>
              </w:tabs>
              <w:spacing w:before="0" w:after="60"/>
            </w:pPr>
            <w:r>
              <w:t xml:space="preserve">Click on the </w:t>
            </w:r>
            <w:r w:rsidRPr="000A222B">
              <w:rPr>
                <w:b/>
              </w:rPr>
              <w:t>Start Menu</w:t>
            </w:r>
            <w:r>
              <w:t xml:space="preserve">.  Click on </w:t>
            </w:r>
            <w:r w:rsidRPr="000A222B">
              <w:rPr>
                <w:b/>
              </w:rPr>
              <w:t>All Programs</w:t>
            </w:r>
            <w:r>
              <w:t xml:space="preserve">.  Click on </w:t>
            </w:r>
            <w:r w:rsidRPr="000A222B">
              <w:rPr>
                <w:b/>
              </w:rPr>
              <w:t>VBAPPS</w:t>
            </w:r>
            <w:r>
              <w:t xml:space="preserve">.  Click on </w:t>
            </w:r>
            <w:r w:rsidRPr="000A222B">
              <w:rPr>
                <w:b/>
              </w:rPr>
              <w:t>VETSNET</w:t>
            </w:r>
            <w:r>
              <w:t xml:space="preserve">.  Click on </w:t>
            </w:r>
            <w:r w:rsidRPr="000A222B">
              <w:rPr>
                <w:b/>
              </w:rPr>
              <w:t>MAPD T11</w:t>
            </w:r>
            <w:r>
              <w:t>.</w:t>
            </w:r>
          </w:p>
          <w:p w14:paraId="14E4F6C7" w14:textId="77777777" w:rsidR="00EC42A6" w:rsidRDefault="00EC42A6" w:rsidP="00EC42A6">
            <w:pPr>
              <w:pStyle w:val="VBAbodytext0"/>
              <w:numPr>
                <w:ilvl w:val="0"/>
                <w:numId w:val="31"/>
              </w:numPr>
              <w:tabs>
                <w:tab w:val="left" w:pos="720"/>
              </w:tabs>
              <w:spacing w:before="0" w:after="0"/>
            </w:pPr>
            <w:r>
              <w:t xml:space="preserve">Click on the </w:t>
            </w:r>
            <w:r w:rsidRPr="000A222B">
              <w:rPr>
                <w:b/>
              </w:rPr>
              <w:t>Start Menu</w:t>
            </w:r>
            <w:r>
              <w:t xml:space="preserve">.  Type </w:t>
            </w:r>
            <w:r w:rsidRPr="000A222B">
              <w:rPr>
                <w:b/>
              </w:rPr>
              <w:t>MAPD</w:t>
            </w:r>
            <w:r>
              <w:t xml:space="preserve"> into the search bar.  Click on </w:t>
            </w:r>
            <w:r w:rsidRPr="000A222B">
              <w:rPr>
                <w:b/>
              </w:rPr>
              <w:t>MAPD T11</w:t>
            </w:r>
            <w:r>
              <w:t>.</w:t>
            </w:r>
          </w:p>
          <w:p w14:paraId="05273310" w14:textId="77777777" w:rsidR="00EC42A6" w:rsidRDefault="00EC42A6" w:rsidP="0018029A">
            <w:pPr>
              <w:pStyle w:val="VBAbodytext0"/>
              <w:tabs>
                <w:tab w:val="left" w:pos="720"/>
              </w:tabs>
              <w:spacing w:before="0" w:after="0"/>
            </w:pPr>
          </w:p>
          <w:p w14:paraId="65A6CA41" w14:textId="07273958" w:rsidR="009C3EF5" w:rsidRDefault="009C3EF5" w:rsidP="0018029A">
            <w:pPr>
              <w:pStyle w:val="VBAbodytext0"/>
              <w:tabs>
                <w:tab w:val="left" w:pos="720"/>
              </w:tabs>
              <w:spacing w:before="0" w:after="0"/>
            </w:pPr>
            <w:r>
              <w:t xml:space="preserve">If this is your first time logging into a VA program for the day, a login screen will pop up before </w:t>
            </w:r>
            <w:r w:rsidRPr="006D6F2E">
              <w:rPr>
                <w:b/>
              </w:rPr>
              <w:t>MAP-D</w:t>
            </w:r>
            <w:r>
              <w:t xml:space="preserve"> is loaded.  Enter you station number and </w:t>
            </w:r>
            <w:r w:rsidRPr="006D6F2E">
              <w:rPr>
                <w:b/>
              </w:rPr>
              <w:t>CSS</w:t>
            </w:r>
            <w:r>
              <w:t xml:space="preserve"> (Common Security Systems) password.  </w:t>
            </w:r>
            <w:r w:rsidRPr="006D6F2E">
              <w:rPr>
                <w:b/>
              </w:rPr>
              <w:t>MAP-D</w:t>
            </w:r>
            <w:r>
              <w:t xml:space="preserve"> will then load.</w:t>
            </w:r>
          </w:p>
          <w:p w14:paraId="7E56DE9B" w14:textId="77777777" w:rsidR="009C3EF5" w:rsidRDefault="009C3EF5" w:rsidP="0018029A">
            <w:pPr>
              <w:pStyle w:val="VBAbodytext0"/>
              <w:tabs>
                <w:tab w:val="left" w:pos="720"/>
              </w:tabs>
              <w:spacing w:before="0" w:after="0"/>
            </w:pPr>
          </w:p>
          <w:p w14:paraId="6CD5C018" w14:textId="2228EDF3" w:rsidR="00EC42A6" w:rsidRDefault="009D60E4" w:rsidP="00EC42A6">
            <w:pPr>
              <w:pStyle w:val="VBAbodytext0"/>
              <w:tabs>
                <w:tab w:val="left" w:pos="720"/>
              </w:tabs>
              <w:spacing w:before="0" w:after="0"/>
            </w:pPr>
            <w:r w:rsidRPr="009D60E4">
              <w:rPr>
                <w:b/>
              </w:rPr>
              <w:t>D</w:t>
            </w:r>
            <w:r>
              <w:rPr>
                <w:b/>
              </w:rPr>
              <w:t>O NOT</w:t>
            </w:r>
            <w:r w:rsidR="00EC42A6">
              <w:t xml:space="preserve"> </w:t>
            </w:r>
            <w:proofErr w:type="gramStart"/>
            <w:r w:rsidR="00EC42A6">
              <w:t>create</w:t>
            </w:r>
            <w:proofErr w:type="gramEnd"/>
            <w:r w:rsidR="00EC42A6">
              <w:t xml:space="preserve"> a shortcut to the program on your desktop as this could prevent updates from being automatically downloaded to your computer.</w:t>
            </w:r>
          </w:p>
        </w:tc>
      </w:tr>
      <w:tr w:rsidR="00EC42A6" w:rsidRPr="006E10AF" w14:paraId="3D05C44D" w14:textId="77777777" w:rsidTr="00EC42A6">
        <w:trPr>
          <w:trHeight w:val="1575"/>
        </w:trPr>
        <w:tc>
          <w:tcPr>
            <w:tcW w:w="2560" w:type="dxa"/>
            <w:tcBorders>
              <w:top w:val="nil"/>
              <w:left w:val="nil"/>
              <w:bottom w:val="nil"/>
              <w:right w:val="nil"/>
            </w:tcBorders>
          </w:tcPr>
          <w:p w14:paraId="0804C91D" w14:textId="77777777" w:rsidR="00EC42A6" w:rsidRDefault="009C3EF5" w:rsidP="009C3EF5">
            <w:pPr>
              <w:pStyle w:val="VBALevel2Heading"/>
              <w:rPr>
                <w:color w:val="auto"/>
              </w:rPr>
            </w:pPr>
            <w:r>
              <w:rPr>
                <w:color w:val="auto"/>
              </w:rPr>
              <w:t>Tour of MAP-D</w:t>
            </w:r>
          </w:p>
          <w:p w14:paraId="27BFA18C" w14:textId="77777777" w:rsidR="009C3EF5" w:rsidRDefault="009C3EF5" w:rsidP="009C3EF5">
            <w:pPr>
              <w:pStyle w:val="VBALevel2Heading"/>
              <w:spacing w:before="0"/>
              <w:rPr>
                <w:color w:val="auto"/>
              </w:rPr>
            </w:pPr>
          </w:p>
          <w:p w14:paraId="3AA414E8" w14:textId="123C35D2" w:rsidR="009C3EF5" w:rsidRPr="00F65ECB" w:rsidRDefault="00F65ECB" w:rsidP="009C3EF5">
            <w:pPr>
              <w:pStyle w:val="VBASlideNumber"/>
              <w:spacing w:before="0"/>
              <w:rPr>
                <w:color w:val="auto"/>
              </w:rPr>
            </w:pPr>
            <w:r w:rsidRPr="00F65ECB">
              <w:rPr>
                <w:color w:val="auto"/>
              </w:rPr>
              <w:t>Slide 6</w:t>
            </w:r>
            <w:r w:rsidR="00B52D21">
              <w:rPr>
                <w:color w:val="auto"/>
              </w:rPr>
              <w:t>-7</w:t>
            </w:r>
            <w:r w:rsidR="009C3EF5" w:rsidRPr="00F65ECB">
              <w:rPr>
                <w:color w:val="auto"/>
              </w:rPr>
              <w:br/>
            </w:r>
          </w:p>
          <w:p w14:paraId="43C2EB09" w14:textId="6839EC04" w:rsidR="009C3EF5" w:rsidRPr="00F65ECB" w:rsidRDefault="00F65ECB" w:rsidP="009C3EF5">
            <w:pPr>
              <w:pStyle w:val="VBAHandoutNumber"/>
              <w:spacing w:before="0"/>
              <w:rPr>
                <w:color w:val="auto"/>
              </w:rPr>
            </w:pPr>
            <w:r w:rsidRPr="00F65ECB">
              <w:rPr>
                <w:color w:val="auto"/>
              </w:rPr>
              <w:t>Handout 4-5</w:t>
            </w:r>
          </w:p>
          <w:p w14:paraId="35263067" w14:textId="77777777" w:rsidR="009C3EF5" w:rsidRDefault="009C3EF5" w:rsidP="009C3EF5">
            <w:pPr>
              <w:pStyle w:val="VBALevel2Heading"/>
              <w:spacing w:before="0"/>
              <w:rPr>
                <w:color w:val="auto"/>
              </w:rPr>
            </w:pPr>
          </w:p>
          <w:p w14:paraId="1926D130" w14:textId="5E130B39" w:rsidR="009C3EF5" w:rsidRPr="009C3EF5" w:rsidRDefault="009D60E4" w:rsidP="009C3EF5">
            <w:pPr>
              <w:pStyle w:val="VBALevel2Heading"/>
              <w:spacing w:before="0"/>
              <w:rPr>
                <w:i/>
                <w:color w:val="auto"/>
              </w:rPr>
            </w:pPr>
            <w:r>
              <w:rPr>
                <w:i/>
                <w:color w:val="auto"/>
              </w:rPr>
              <w:t>Instead of</w:t>
            </w:r>
            <w:r w:rsidR="009C3EF5" w:rsidRPr="009C3EF5">
              <w:rPr>
                <w:i/>
                <w:color w:val="auto"/>
              </w:rPr>
              <w:t xml:space="preserve"> lecturing about the different functions of MAP-D, walk the trainees through the different screens mentioned in this training.</w:t>
            </w:r>
          </w:p>
        </w:tc>
        <w:tc>
          <w:tcPr>
            <w:tcW w:w="7217" w:type="dxa"/>
            <w:tcBorders>
              <w:left w:val="nil"/>
              <w:bottom w:val="nil"/>
              <w:right w:val="nil"/>
            </w:tcBorders>
          </w:tcPr>
          <w:p w14:paraId="61548507" w14:textId="40CE60D0" w:rsidR="00EC42A6" w:rsidRDefault="009C3EF5" w:rsidP="009C3EF5">
            <w:pPr>
              <w:pStyle w:val="VBAbodytext0"/>
              <w:tabs>
                <w:tab w:val="left" w:pos="720"/>
              </w:tabs>
              <w:spacing w:after="0"/>
            </w:pPr>
            <w:r>
              <w:t xml:space="preserve">There are multiple screens in </w:t>
            </w:r>
            <w:r w:rsidRPr="006D6F2E">
              <w:rPr>
                <w:b/>
              </w:rPr>
              <w:t>MAP-D</w:t>
            </w:r>
            <w:r>
              <w:t xml:space="preserve"> and dif</w:t>
            </w:r>
            <w:r w:rsidR="009D60E4">
              <w:t>ferent ways to navigate to them.  S</w:t>
            </w:r>
            <w:r w:rsidR="007E22DC">
              <w:t xml:space="preserve">ince </w:t>
            </w:r>
            <w:r w:rsidR="007E22DC" w:rsidRPr="006D6F2E">
              <w:rPr>
                <w:b/>
              </w:rPr>
              <w:t>MAP-D</w:t>
            </w:r>
            <w:r w:rsidR="007E22DC">
              <w:t xml:space="preserve"> is only </w:t>
            </w:r>
            <w:r>
              <w:t xml:space="preserve">utilized to draft certain development letters that cannot be accomplished in </w:t>
            </w:r>
            <w:r w:rsidRPr="006D6F2E">
              <w:rPr>
                <w:b/>
              </w:rPr>
              <w:t>VBMS</w:t>
            </w:r>
            <w:r w:rsidR="006D6F2E" w:rsidRPr="006D6F2E">
              <w:rPr>
                <w:b/>
              </w:rPr>
              <w:t xml:space="preserve"> Core</w:t>
            </w:r>
            <w:r>
              <w:t>, the tour will be limited to the pertinent screens and methods to reach those screens.</w:t>
            </w:r>
          </w:p>
          <w:p w14:paraId="4454EDF1" w14:textId="77777777" w:rsidR="009C3EF5" w:rsidRDefault="009C3EF5" w:rsidP="009C3EF5">
            <w:pPr>
              <w:pStyle w:val="VBAbodytext0"/>
              <w:tabs>
                <w:tab w:val="left" w:pos="720"/>
              </w:tabs>
              <w:spacing w:before="0" w:after="0"/>
            </w:pPr>
          </w:p>
          <w:p w14:paraId="6C4F5849" w14:textId="53DD31C9" w:rsidR="007E22DC" w:rsidRDefault="009C3EF5" w:rsidP="007E22DC">
            <w:pPr>
              <w:pStyle w:val="VBAbodytext0"/>
              <w:tabs>
                <w:tab w:val="left" w:pos="720"/>
              </w:tabs>
              <w:spacing w:before="0" w:after="0"/>
            </w:pPr>
            <w:r>
              <w:t xml:space="preserve">After logging into </w:t>
            </w:r>
            <w:r w:rsidRPr="006B5170">
              <w:rPr>
                <w:b/>
              </w:rPr>
              <w:t>MAP-D</w:t>
            </w:r>
            <w:r>
              <w:t>, the first scree</w:t>
            </w:r>
            <w:r w:rsidR="000A222B">
              <w:t xml:space="preserve">n you will encounter will be a </w:t>
            </w:r>
            <w:r w:rsidR="000A222B" w:rsidRPr="000A222B">
              <w:rPr>
                <w:b/>
              </w:rPr>
              <w:t>Release N</w:t>
            </w:r>
            <w:r w:rsidRPr="000A222B">
              <w:rPr>
                <w:b/>
              </w:rPr>
              <w:t xml:space="preserve">otes </w:t>
            </w:r>
            <w:r w:rsidRPr="004D4150">
              <w:t>scr</w:t>
            </w:r>
            <w:r w:rsidR="007E22DC" w:rsidRPr="004D4150">
              <w:t>een</w:t>
            </w:r>
            <w:r w:rsidR="007E22DC">
              <w:t>.  After waiting for the log-</w:t>
            </w:r>
            <w:r w:rsidR="003A7758">
              <w:t>on script to run,</w:t>
            </w:r>
            <w:r>
              <w:t xml:space="preserve"> click </w:t>
            </w:r>
            <w:r w:rsidRPr="000A222B">
              <w:rPr>
                <w:b/>
              </w:rPr>
              <w:t>OK</w:t>
            </w:r>
            <w:r>
              <w:t xml:space="preserve"> to enter into the </w:t>
            </w:r>
            <w:r w:rsidRPr="006B5170">
              <w:rPr>
                <w:b/>
              </w:rPr>
              <w:t>MAP-D</w:t>
            </w:r>
            <w:r>
              <w:t xml:space="preserve"> program.  The next screen you will encounter will be the </w:t>
            </w:r>
            <w:r w:rsidRPr="000A222B">
              <w:rPr>
                <w:b/>
              </w:rPr>
              <w:t xml:space="preserve">Work List </w:t>
            </w:r>
            <w:r w:rsidRPr="004D4150">
              <w:t>screen</w:t>
            </w:r>
            <w:r>
              <w:t>.  This screen will not contain any information and is no lon</w:t>
            </w:r>
            <w:r w:rsidR="007E22DC">
              <w:t>ger utilized.</w:t>
            </w:r>
          </w:p>
          <w:p w14:paraId="6134F079" w14:textId="77777777" w:rsidR="007E22DC" w:rsidRDefault="007E22DC" w:rsidP="007E22DC">
            <w:pPr>
              <w:pStyle w:val="VBAbodytext0"/>
              <w:tabs>
                <w:tab w:val="left" w:pos="720"/>
              </w:tabs>
              <w:spacing w:before="0" w:after="0"/>
            </w:pPr>
          </w:p>
          <w:p w14:paraId="40637D53" w14:textId="5C9FE4C1" w:rsidR="009C3EF5" w:rsidRDefault="007E22DC" w:rsidP="009C3EF5">
            <w:pPr>
              <w:pStyle w:val="VBAbodytext0"/>
              <w:tabs>
                <w:tab w:val="left" w:pos="720"/>
              </w:tabs>
              <w:spacing w:before="0" w:after="120"/>
            </w:pPr>
            <w:r>
              <w:t>There are a number of drop-</w:t>
            </w:r>
            <w:r w:rsidR="009C3EF5">
              <w:t>down menus along the top of the program window:</w:t>
            </w:r>
          </w:p>
          <w:p w14:paraId="72AABDCB" w14:textId="77777777" w:rsidR="009C3EF5" w:rsidRPr="000A222B" w:rsidRDefault="009C3EF5" w:rsidP="009C3EF5">
            <w:pPr>
              <w:pStyle w:val="VBAbodytext0"/>
              <w:numPr>
                <w:ilvl w:val="0"/>
                <w:numId w:val="32"/>
              </w:numPr>
              <w:tabs>
                <w:tab w:val="left" w:pos="720"/>
              </w:tabs>
              <w:spacing w:before="0" w:after="60"/>
              <w:rPr>
                <w:b/>
              </w:rPr>
            </w:pPr>
            <w:r w:rsidRPr="000A222B">
              <w:rPr>
                <w:b/>
              </w:rPr>
              <w:t>File</w:t>
            </w:r>
          </w:p>
          <w:p w14:paraId="020F1B72" w14:textId="77777777" w:rsidR="009C3EF5" w:rsidRPr="000A222B" w:rsidRDefault="009C3EF5" w:rsidP="009C3EF5">
            <w:pPr>
              <w:pStyle w:val="VBAbodytext0"/>
              <w:numPr>
                <w:ilvl w:val="0"/>
                <w:numId w:val="32"/>
              </w:numPr>
              <w:tabs>
                <w:tab w:val="left" w:pos="720"/>
              </w:tabs>
              <w:spacing w:before="0" w:after="60"/>
              <w:rPr>
                <w:b/>
              </w:rPr>
            </w:pPr>
            <w:r w:rsidRPr="000A222B">
              <w:rPr>
                <w:b/>
              </w:rPr>
              <w:t>Edit</w:t>
            </w:r>
          </w:p>
          <w:p w14:paraId="4A287B41" w14:textId="77777777" w:rsidR="009C3EF5" w:rsidRPr="000A222B" w:rsidRDefault="009C3EF5" w:rsidP="009C3EF5">
            <w:pPr>
              <w:pStyle w:val="VBAbodytext0"/>
              <w:numPr>
                <w:ilvl w:val="0"/>
                <w:numId w:val="32"/>
              </w:numPr>
              <w:tabs>
                <w:tab w:val="left" w:pos="720"/>
              </w:tabs>
              <w:spacing w:before="0" w:after="60"/>
              <w:rPr>
                <w:b/>
              </w:rPr>
            </w:pPr>
            <w:r w:rsidRPr="000A222B">
              <w:rPr>
                <w:b/>
              </w:rPr>
              <w:t>Claims</w:t>
            </w:r>
          </w:p>
          <w:p w14:paraId="2C9FB579" w14:textId="77777777" w:rsidR="009C3EF5" w:rsidRPr="000A222B" w:rsidRDefault="009C3EF5" w:rsidP="009C3EF5">
            <w:pPr>
              <w:pStyle w:val="VBAbodytext0"/>
              <w:numPr>
                <w:ilvl w:val="0"/>
                <w:numId w:val="32"/>
              </w:numPr>
              <w:tabs>
                <w:tab w:val="left" w:pos="720"/>
              </w:tabs>
              <w:spacing w:before="0" w:after="60"/>
              <w:rPr>
                <w:b/>
              </w:rPr>
            </w:pPr>
            <w:r w:rsidRPr="000A222B">
              <w:rPr>
                <w:b/>
              </w:rPr>
              <w:t>Profiles</w:t>
            </w:r>
          </w:p>
          <w:p w14:paraId="07C69D0D" w14:textId="77777777" w:rsidR="009C3EF5" w:rsidRPr="000A222B" w:rsidRDefault="009C3EF5" w:rsidP="009C3EF5">
            <w:pPr>
              <w:pStyle w:val="VBAbodytext0"/>
              <w:numPr>
                <w:ilvl w:val="0"/>
                <w:numId w:val="32"/>
              </w:numPr>
              <w:tabs>
                <w:tab w:val="left" w:pos="720"/>
              </w:tabs>
              <w:spacing w:before="0" w:after="60"/>
              <w:rPr>
                <w:b/>
              </w:rPr>
            </w:pPr>
            <w:r w:rsidRPr="000A222B">
              <w:rPr>
                <w:b/>
              </w:rPr>
              <w:t>Auto Development</w:t>
            </w:r>
          </w:p>
          <w:p w14:paraId="7983A49D" w14:textId="77777777" w:rsidR="009C3EF5" w:rsidRPr="000A222B" w:rsidRDefault="009C3EF5" w:rsidP="009C3EF5">
            <w:pPr>
              <w:pStyle w:val="VBAbodytext0"/>
              <w:numPr>
                <w:ilvl w:val="0"/>
                <w:numId w:val="32"/>
              </w:numPr>
              <w:tabs>
                <w:tab w:val="left" w:pos="720"/>
              </w:tabs>
              <w:spacing w:before="0" w:after="60"/>
              <w:rPr>
                <w:b/>
              </w:rPr>
            </w:pPr>
            <w:proofErr w:type="spellStart"/>
            <w:r w:rsidRPr="000A222B">
              <w:rPr>
                <w:b/>
              </w:rPr>
              <w:t>GoTo</w:t>
            </w:r>
            <w:proofErr w:type="spellEnd"/>
          </w:p>
          <w:p w14:paraId="567614AF" w14:textId="77777777" w:rsidR="009C3EF5" w:rsidRPr="000A222B" w:rsidRDefault="009C3EF5" w:rsidP="009C3EF5">
            <w:pPr>
              <w:pStyle w:val="VBAbodytext0"/>
              <w:numPr>
                <w:ilvl w:val="0"/>
                <w:numId w:val="32"/>
              </w:numPr>
              <w:tabs>
                <w:tab w:val="left" w:pos="720"/>
              </w:tabs>
              <w:spacing w:before="0" w:after="60"/>
              <w:rPr>
                <w:b/>
              </w:rPr>
            </w:pPr>
            <w:r w:rsidRPr="000A222B">
              <w:rPr>
                <w:b/>
              </w:rPr>
              <w:t>Other Apps</w:t>
            </w:r>
          </w:p>
          <w:p w14:paraId="32E33312" w14:textId="77777777" w:rsidR="009C3EF5" w:rsidRPr="000A222B" w:rsidRDefault="009C3EF5" w:rsidP="00395209">
            <w:pPr>
              <w:pStyle w:val="VBAbodytext0"/>
              <w:numPr>
                <w:ilvl w:val="0"/>
                <w:numId w:val="32"/>
              </w:numPr>
              <w:tabs>
                <w:tab w:val="left" w:pos="720"/>
              </w:tabs>
              <w:spacing w:before="0" w:after="0"/>
              <w:rPr>
                <w:b/>
              </w:rPr>
            </w:pPr>
            <w:r w:rsidRPr="000A222B">
              <w:rPr>
                <w:b/>
              </w:rPr>
              <w:t>Help</w:t>
            </w:r>
          </w:p>
          <w:p w14:paraId="19516A04" w14:textId="77777777" w:rsidR="009C3EF5" w:rsidRDefault="009C3EF5" w:rsidP="00395209">
            <w:pPr>
              <w:pStyle w:val="VBAbodytext0"/>
              <w:tabs>
                <w:tab w:val="left" w:pos="720"/>
              </w:tabs>
              <w:spacing w:before="0" w:after="0"/>
            </w:pPr>
          </w:p>
          <w:p w14:paraId="01B94CEB" w14:textId="77777777" w:rsidR="002C396D" w:rsidRDefault="002C396D" w:rsidP="000A222B">
            <w:pPr>
              <w:pStyle w:val="VBAbodytext0"/>
              <w:tabs>
                <w:tab w:val="left" w:pos="720"/>
              </w:tabs>
              <w:spacing w:before="0" w:after="0"/>
            </w:pPr>
          </w:p>
          <w:p w14:paraId="3CC88712" w14:textId="77777777" w:rsidR="002C396D" w:rsidRDefault="002C396D" w:rsidP="000A222B">
            <w:pPr>
              <w:pStyle w:val="VBAbodytext0"/>
              <w:tabs>
                <w:tab w:val="left" w:pos="720"/>
              </w:tabs>
              <w:spacing w:before="0" w:after="0"/>
            </w:pPr>
          </w:p>
          <w:p w14:paraId="73F2A41E" w14:textId="77777777" w:rsidR="002C396D" w:rsidRDefault="002C396D" w:rsidP="000A222B">
            <w:pPr>
              <w:pStyle w:val="VBAbodytext0"/>
              <w:tabs>
                <w:tab w:val="left" w:pos="720"/>
              </w:tabs>
              <w:spacing w:before="0" w:after="0"/>
            </w:pPr>
          </w:p>
          <w:p w14:paraId="3E8EF6EE" w14:textId="77777777" w:rsidR="002C396D" w:rsidRDefault="002C396D" w:rsidP="000A222B">
            <w:pPr>
              <w:pStyle w:val="VBAbodytext0"/>
              <w:tabs>
                <w:tab w:val="left" w:pos="720"/>
              </w:tabs>
              <w:spacing w:before="0" w:after="0"/>
            </w:pPr>
          </w:p>
          <w:p w14:paraId="6D61CDF9" w14:textId="77777777" w:rsidR="006B5170" w:rsidRDefault="007E22DC" w:rsidP="002C396D">
            <w:pPr>
              <w:pStyle w:val="VBAbodytext0"/>
              <w:tabs>
                <w:tab w:val="left" w:pos="720"/>
              </w:tabs>
              <w:spacing w:after="0"/>
            </w:pPr>
            <w:r>
              <w:lastRenderedPageBreak/>
              <w:t>The only drop-</w:t>
            </w:r>
            <w:r w:rsidR="00395209">
              <w:t xml:space="preserve">down menus that </w:t>
            </w:r>
            <w:r>
              <w:t>are currently</w:t>
            </w:r>
            <w:r w:rsidR="00395209">
              <w:t xml:space="preserve"> use</w:t>
            </w:r>
            <w:r>
              <w:t>d</w:t>
            </w:r>
            <w:r w:rsidR="00395209">
              <w:t xml:space="preserve"> are the </w:t>
            </w:r>
            <w:r w:rsidR="00395209" w:rsidRPr="000A222B">
              <w:rPr>
                <w:b/>
              </w:rPr>
              <w:t>File</w:t>
            </w:r>
            <w:r w:rsidR="00395209">
              <w:t xml:space="preserve">, </w:t>
            </w:r>
            <w:r w:rsidR="00395209" w:rsidRPr="000A222B">
              <w:rPr>
                <w:b/>
              </w:rPr>
              <w:t>Edit</w:t>
            </w:r>
            <w:r w:rsidR="00395209">
              <w:t xml:space="preserve">, </w:t>
            </w:r>
            <w:r w:rsidR="00395209" w:rsidRPr="000A222B">
              <w:rPr>
                <w:b/>
              </w:rPr>
              <w:t>Other Apps</w:t>
            </w:r>
            <w:r w:rsidR="00395209">
              <w:t xml:space="preserve">, and </w:t>
            </w:r>
            <w:r w:rsidR="00395209" w:rsidRPr="000A222B">
              <w:rPr>
                <w:b/>
              </w:rPr>
              <w:t>Help</w:t>
            </w:r>
            <w:r>
              <w:t xml:space="preserve"> options.  The </w:t>
            </w:r>
            <w:r w:rsidRPr="000A222B">
              <w:rPr>
                <w:b/>
              </w:rPr>
              <w:t xml:space="preserve">File </w:t>
            </w:r>
            <w:r w:rsidR="006F0AD1" w:rsidRPr="004D4150">
              <w:t>menu</w:t>
            </w:r>
            <w:r w:rsidR="00395209">
              <w:t xml:space="preserve"> allow</w:t>
            </w:r>
            <w:r>
              <w:t xml:space="preserve">s you to search for a claim, </w:t>
            </w:r>
            <w:r w:rsidR="00395209">
              <w:t>initiate development (more on this later)</w:t>
            </w:r>
            <w:r>
              <w:t xml:space="preserve">, and exit the program.  You can also exit </w:t>
            </w:r>
            <w:r w:rsidRPr="006B5170">
              <w:rPr>
                <w:b/>
              </w:rPr>
              <w:t>MAP-D</w:t>
            </w:r>
            <w:r>
              <w:t xml:space="preserve"> by</w:t>
            </w:r>
            <w:r w:rsidR="00395209">
              <w:t xml:space="preserve"> click</w:t>
            </w:r>
            <w:r>
              <w:t>ing</w:t>
            </w:r>
            <w:r w:rsidR="00395209">
              <w:t xml:space="preserve"> on the </w:t>
            </w:r>
            <w:r w:rsidR="00395209" w:rsidRPr="000A222B">
              <w:rPr>
                <w:b/>
              </w:rPr>
              <w:t xml:space="preserve">X </w:t>
            </w:r>
            <w:r w:rsidR="00395209" w:rsidRPr="004D4150">
              <w:t>button</w:t>
            </w:r>
            <w:r w:rsidR="00395209">
              <w:t xml:space="preserve"> on the upper right portion of the </w:t>
            </w:r>
            <w:r w:rsidR="00395209" w:rsidRPr="006B5170">
              <w:rPr>
                <w:b/>
              </w:rPr>
              <w:t>MAP-D</w:t>
            </w:r>
            <w:r w:rsidR="00395209">
              <w:t xml:space="preserve"> window.  Traditional Windows hot keys (i.e.,</w:t>
            </w:r>
            <w:r w:rsidR="004D4150">
              <w:t xml:space="preserve"> </w:t>
            </w:r>
            <w:r w:rsidR="00395209" w:rsidRPr="00443020">
              <w:rPr>
                <w:b/>
              </w:rPr>
              <w:t>CTRL+C</w:t>
            </w:r>
            <w:r w:rsidR="00395209">
              <w:t xml:space="preserve"> for copy) will not work within </w:t>
            </w:r>
            <w:r w:rsidR="00395209" w:rsidRPr="006B5170">
              <w:rPr>
                <w:b/>
              </w:rPr>
              <w:t>MAP-D</w:t>
            </w:r>
            <w:r w:rsidR="00395209">
              <w:t xml:space="preserve">.  If </w:t>
            </w:r>
            <w:r>
              <w:t>you need</w:t>
            </w:r>
            <w:r w:rsidR="00395209">
              <w:t xml:space="preserve"> to copy, paste or cut something from or into </w:t>
            </w:r>
            <w:r w:rsidR="00395209" w:rsidRPr="006B5170">
              <w:rPr>
                <w:b/>
              </w:rPr>
              <w:t>MAP-D</w:t>
            </w:r>
            <w:r>
              <w:t>,</w:t>
            </w:r>
            <w:r w:rsidR="00395209">
              <w:t xml:space="preserve"> </w:t>
            </w:r>
            <w:r>
              <w:t xml:space="preserve">you will have to use the function under </w:t>
            </w:r>
            <w:r w:rsidRPr="00443020">
              <w:rPr>
                <w:b/>
              </w:rPr>
              <w:t xml:space="preserve">Edit </w:t>
            </w:r>
            <w:r w:rsidR="006F0AD1" w:rsidRPr="004D4150">
              <w:t>menu</w:t>
            </w:r>
            <w:r w:rsidR="00395209">
              <w:t xml:space="preserve">.  </w:t>
            </w:r>
            <w:r>
              <w:t xml:space="preserve">If needed, you can launch other apps (i.e., </w:t>
            </w:r>
            <w:r w:rsidRPr="00443020">
              <w:rPr>
                <w:b/>
              </w:rPr>
              <w:t>SHARE</w:t>
            </w:r>
            <w:r>
              <w:t xml:space="preserve">, </w:t>
            </w:r>
            <w:r w:rsidRPr="00443020">
              <w:rPr>
                <w:b/>
              </w:rPr>
              <w:t>CAPRI</w:t>
            </w:r>
            <w:r>
              <w:t xml:space="preserve">, or </w:t>
            </w:r>
            <w:r w:rsidRPr="00443020">
              <w:rPr>
                <w:b/>
              </w:rPr>
              <w:t>COVERS</w:t>
            </w:r>
            <w:r>
              <w:t xml:space="preserve">) from the </w:t>
            </w:r>
            <w:r w:rsidRPr="00443020">
              <w:rPr>
                <w:b/>
              </w:rPr>
              <w:t xml:space="preserve">Other Apps </w:t>
            </w:r>
            <w:r w:rsidR="006F0AD1" w:rsidRPr="004D4150">
              <w:t>menu</w:t>
            </w:r>
            <w:r>
              <w:t xml:space="preserve">; however, </w:t>
            </w:r>
            <w:r w:rsidR="00395209">
              <w:t xml:space="preserve">users </w:t>
            </w:r>
            <w:r>
              <w:t xml:space="preserve">generally </w:t>
            </w:r>
            <w:r w:rsidR="00395209">
              <w:t xml:space="preserve">use the </w:t>
            </w:r>
            <w:r w:rsidRPr="00443020">
              <w:rPr>
                <w:b/>
              </w:rPr>
              <w:t xml:space="preserve">Windows </w:t>
            </w:r>
            <w:r w:rsidR="00044C7E" w:rsidRPr="00443020">
              <w:rPr>
                <w:b/>
              </w:rPr>
              <w:t>S</w:t>
            </w:r>
            <w:r w:rsidR="00395209" w:rsidRPr="00443020">
              <w:rPr>
                <w:b/>
              </w:rPr>
              <w:t>tart</w:t>
            </w:r>
            <w:r w:rsidR="00044C7E" w:rsidRPr="00443020">
              <w:rPr>
                <w:b/>
              </w:rPr>
              <w:t xml:space="preserve"> Menu</w:t>
            </w:r>
            <w:r>
              <w:t xml:space="preserve"> to launch these apps</w:t>
            </w:r>
            <w:r w:rsidR="00044C7E">
              <w:t xml:space="preserve">.  Lastly, the </w:t>
            </w:r>
            <w:r w:rsidR="00044C7E" w:rsidRPr="00443020">
              <w:rPr>
                <w:b/>
              </w:rPr>
              <w:t xml:space="preserve">Help </w:t>
            </w:r>
            <w:r w:rsidR="006F0AD1" w:rsidRPr="004D4150">
              <w:t>menu</w:t>
            </w:r>
            <w:r>
              <w:t xml:space="preserve"> has </w:t>
            </w:r>
            <w:r w:rsidR="006F0AD1">
              <w:t>options</w:t>
            </w:r>
            <w:r w:rsidR="00044C7E">
              <w:t xml:space="preserve"> that lead the user to the </w:t>
            </w:r>
          </w:p>
          <w:p w14:paraId="7B28E5AC" w14:textId="5C27B9FF" w:rsidR="00395209" w:rsidRDefault="00044C7E" w:rsidP="006B5170">
            <w:pPr>
              <w:pStyle w:val="VBAbodytext0"/>
              <w:tabs>
                <w:tab w:val="left" w:pos="720"/>
              </w:tabs>
              <w:spacing w:before="0" w:after="0"/>
            </w:pPr>
            <w:r w:rsidRPr="004F6D4D">
              <w:t>MAP-D User Guide</w:t>
            </w:r>
            <w:r>
              <w:t xml:space="preserve">, release notes, and other help documents.  These documents are still being updated and do contain useful information.  If </w:t>
            </w:r>
            <w:r w:rsidR="007E22DC">
              <w:t xml:space="preserve">you encounter an issue with </w:t>
            </w:r>
            <w:r w:rsidR="007E22DC" w:rsidRPr="006B5170">
              <w:rPr>
                <w:b/>
              </w:rPr>
              <w:t>MAP-D</w:t>
            </w:r>
            <w:r w:rsidR="007E22DC">
              <w:t>, you can</w:t>
            </w:r>
            <w:r>
              <w:t xml:space="preserve"> refer </w:t>
            </w:r>
            <w:r w:rsidR="00572911">
              <w:t xml:space="preserve">to </w:t>
            </w:r>
            <w:r>
              <w:t>the</w:t>
            </w:r>
            <w:r w:rsidR="007E22DC">
              <w:t>se help documents or your</w:t>
            </w:r>
            <w:r>
              <w:t xml:space="preserve"> station’s </w:t>
            </w:r>
            <w:r w:rsidRPr="004F6D4D">
              <w:t>MAP-D Super User</w:t>
            </w:r>
            <w:r>
              <w:t>.</w:t>
            </w:r>
          </w:p>
          <w:p w14:paraId="0486595D" w14:textId="77777777" w:rsidR="00572911" w:rsidRDefault="00572911" w:rsidP="00572911">
            <w:pPr>
              <w:pStyle w:val="VBAbodytext0"/>
              <w:tabs>
                <w:tab w:val="left" w:pos="720"/>
              </w:tabs>
              <w:spacing w:before="0" w:after="0"/>
            </w:pPr>
          </w:p>
          <w:p w14:paraId="1320E876" w14:textId="2C6D9F8D" w:rsidR="00572911" w:rsidRDefault="00572911" w:rsidP="00572911">
            <w:pPr>
              <w:pStyle w:val="VBAbodytext0"/>
              <w:tabs>
                <w:tab w:val="left" w:pos="720"/>
              </w:tabs>
              <w:spacing w:before="0" w:after="0"/>
            </w:pPr>
            <w:r>
              <w:t xml:space="preserve">To get </w:t>
            </w:r>
            <w:r w:rsidR="006F0AD1">
              <w:t xml:space="preserve">to the </w:t>
            </w:r>
            <w:r w:rsidR="006F0AD1" w:rsidRPr="00443020">
              <w:rPr>
                <w:b/>
              </w:rPr>
              <w:t xml:space="preserve">Customer Service </w:t>
            </w:r>
            <w:r w:rsidR="006F0AD1" w:rsidRPr="004D4150">
              <w:t>screen</w:t>
            </w:r>
            <w:r w:rsidR="006F0AD1">
              <w:t xml:space="preserve"> (</w:t>
            </w:r>
            <w:r>
              <w:t>which is where de</w:t>
            </w:r>
            <w:r w:rsidR="006F0AD1">
              <w:t xml:space="preserve">velopment actions are completed), </w:t>
            </w:r>
            <w:r w:rsidR="00570F1E">
              <w:t xml:space="preserve">then </w:t>
            </w:r>
            <w:r w:rsidR="006F0AD1">
              <w:t xml:space="preserve">click on the </w:t>
            </w:r>
            <w:r w:rsidR="006F0AD1" w:rsidRPr="00443020">
              <w:rPr>
                <w:b/>
              </w:rPr>
              <w:t xml:space="preserve">File </w:t>
            </w:r>
            <w:r w:rsidR="006F0AD1" w:rsidRPr="004D4150">
              <w:t>menu</w:t>
            </w:r>
            <w:r>
              <w:t xml:space="preserve"> and</w:t>
            </w:r>
            <w:r w:rsidR="003A7758">
              <w:t xml:space="preserve"> then the </w:t>
            </w:r>
            <w:r w:rsidR="003A7758" w:rsidRPr="00443020">
              <w:rPr>
                <w:b/>
              </w:rPr>
              <w:t xml:space="preserve">Search </w:t>
            </w:r>
            <w:r w:rsidR="003A7758" w:rsidRPr="004D4150">
              <w:t>option</w:t>
            </w:r>
            <w:r w:rsidR="003A7758">
              <w:t>.  A pop-</w:t>
            </w:r>
            <w:r>
              <w:t xml:space="preserve">up window will appear.  </w:t>
            </w:r>
            <w:r w:rsidR="003A7758">
              <w:t>I</w:t>
            </w:r>
            <w:r>
              <w:t>nse</w:t>
            </w:r>
            <w:r w:rsidR="003A7758">
              <w:t>rt the Veteran’s claim number or</w:t>
            </w:r>
            <w:r>
              <w:t xml:space="preserve"> socia</w:t>
            </w:r>
            <w:r w:rsidR="003A7758">
              <w:t>l security number into this pop-up window</w:t>
            </w:r>
            <w:r>
              <w:t>.</w:t>
            </w:r>
            <w:r w:rsidR="007731AF">
              <w:t xml:space="preserve">  The </w:t>
            </w:r>
            <w:r w:rsidR="007731AF" w:rsidRPr="00443020">
              <w:rPr>
                <w:b/>
              </w:rPr>
              <w:t xml:space="preserve">Customer Service </w:t>
            </w:r>
            <w:r w:rsidR="007731AF" w:rsidRPr="004D4150">
              <w:t>screen</w:t>
            </w:r>
            <w:r w:rsidR="007731AF">
              <w:t xml:space="preserve"> contains a plethora of information about the Veteran’s current and past claims.  For the intent of this training, we will not cover the entirety of this screen because all of this information can be found in </w:t>
            </w:r>
            <w:r w:rsidR="007731AF" w:rsidRPr="006B5170">
              <w:rPr>
                <w:b/>
              </w:rPr>
              <w:t>VBMS</w:t>
            </w:r>
            <w:r w:rsidR="006B5170" w:rsidRPr="006B5170">
              <w:rPr>
                <w:b/>
              </w:rPr>
              <w:t xml:space="preserve"> Core</w:t>
            </w:r>
            <w:r w:rsidR="007731AF">
              <w:t>.</w:t>
            </w:r>
          </w:p>
          <w:p w14:paraId="7082B0A2" w14:textId="77777777" w:rsidR="007731AF" w:rsidRDefault="007731AF" w:rsidP="00572911">
            <w:pPr>
              <w:pStyle w:val="VBAbodytext0"/>
              <w:tabs>
                <w:tab w:val="left" w:pos="720"/>
              </w:tabs>
              <w:spacing w:before="0" w:after="0"/>
            </w:pPr>
          </w:p>
          <w:p w14:paraId="1EBDA15F" w14:textId="61A8F93E" w:rsidR="007731AF" w:rsidRDefault="003A7758" w:rsidP="00572911">
            <w:pPr>
              <w:pStyle w:val="VBAbodytext0"/>
              <w:tabs>
                <w:tab w:val="left" w:pos="720"/>
              </w:tabs>
              <w:spacing w:before="0" w:after="0"/>
            </w:pPr>
            <w:r>
              <w:t>The next step on our p</w:t>
            </w:r>
            <w:r w:rsidR="007731AF">
              <w:t xml:space="preserve">ath to the development area </w:t>
            </w:r>
            <w:r>
              <w:t xml:space="preserve">of </w:t>
            </w:r>
            <w:r w:rsidRPr="006B5170">
              <w:rPr>
                <w:b/>
              </w:rPr>
              <w:t>MAP-D</w:t>
            </w:r>
            <w:r>
              <w:t xml:space="preserve"> is to navigate to the </w:t>
            </w:r>
            <w:r w:rsidRPr="00443020">
              <w:rPr>
                <w:b/>
              </w:rPr>
              <w:t>C</w:t>
            </w:r>
            <w:r w:rsidR="007731AF" w:rsidRPr="00443020">
              <w:rPr>
                <w:b/>
              </w:rPr>
              <w:t>onte</w:t>
            </w:r>
            <w:r w:rsidRPr="00443020">
              <w:rPr>
                <w:b/>
              </w:rPr>
              <w:t xml:space="preserve">ntion </w:t>
            </w:r>
            <w:r w:rsidRPr="004D4150">
              <w:t>screen</w:t>
            </w:r>
            <w:r>
              <w:t xml:space="preserve">.  On the left side of the screen, click on the pending claim </w:t>
            </w:r>
            <w:r w:rsidR="007731AF">
              <w:t xml:space="preserve">(i.e., </w:t>
            </w:r>
            <w:r>
              <w:t>010, 020, or 110</w:t>
            </w:r>
            <w:r w:rsidR="007731AF">
              <w:t>)</w:t>
            </w:r>
            <w:r w:rsidR="00AA7215">
              <w:t xml:space="preserve"> </w:t>
            </w:r>
            <w:r>
              <w:t>and then cli</w:t>
            </w:r>
            <w:r w:rsidR="00AA7215">
              <w:t xml:space="preserve">ck on the </w:t>
            </w:r>
            <w:r w:rsidR="00AA7215" w:rsidRPr="00443020">
              <w:rPr>
                <w:b/>
              </w:rPr>
              <w:t xml:space="preserve">Contentions </w:t>
            </w:r>
            <w:r w:rsidR="00AA7215" w:rsidRPr="004D4150">
              <w:t>button</w:t>
            </w:r>
            <w:r w:rsidR="00AA7215">
              <w:t xml:space="preserve"> on the </w:t>
            </w:r>
            <w:r>
              <w:t>bottom-right side of the screen</w:t>
            </w:r>
            <w:r w:rsidR="00AA7215">
              <w:t xml:space="preserve">.  </w:t>
            </w:r>
            <w:r>
              <w:t>You</w:t>
            </w:r>
            <w:r w:rsidR="00AA7215">
              <w:t xml:space="preserve"> will now be on the </w:t>
            </w:r>
            <w:r w:rsidR="004D4150">
              <w:rPr>
                <w:b/>
              </w:rPr>
              <w:t xml:space="preserve">Contentions </w:t>
            </w:r>
            <w:r w:rsidR="004D4150" w:rsidRPr="004D4150">
              <w:t>s</w:t>
            </w:r>
            <w:r w:rsidR="00AA7215" w:rsidRPr="004D4150">
              <w:t>creen</w:t>
            </w:r>
            <w:r w:rsidR="00AA7215">
              <w:t>.  This screen also contains a plethora of information, but again all of this information can be found in VBMS.</w:t>
            </w:r>
          </w:p>
          <w:p w14:paraId="3A579C7B" w14:textId="77777777" w:rsidR="00AA7215" w:rsidRDefault="00AA7215" w:rsidP="00572911">
            <w:pPr>
              <w:pStyle w:val="VBAbodytext0"/>
              <w:tabs>
                <w:tab w:val="left" w:pos="720"/>
              </w:tabs>
              <w:spacing w:before="0" w:after="0"/>
            </w:pPr>
          </w:p>
          <w:p w14:paraId="5386CC10" w14:textId="77777777" w:rsidR="00AA7215" w:rsidRDefault="000062E3" w:rsidP="000062E3">
            <w:pPr>
              <w:pStyle w:val="VBAbodytext0"/>
              <w:tabs>
                <w:tab w:val="left" w:pos="720"/>
              </w:tabs>
              <w:spacing w:before="0" w:after="0"/>
            </w:pPr>
            <w:r>
              <w:t>T</w:t>
            </w:r>
            <w:r w:rsidR="00AA7215">
              <w:t xml:space="preserve">o create a development letter addressing a third party </w:t>
            </w:r>
            <w:r>
              <w:t xml:space="preserve">records holder, </w:t>
            </w:r>
            <w:r w:rsidR="00AA7215">
              <w:t xml:space="preserve">click on the </w:t>
            </w:r>
            <w:r w:rsidR="00AA7215" w:rsidRPr="00443020">
              <w:rPr>
                <w:b/>
              </w:rPr>
              <w:t>3</w:t>
            </w:r>
            <w:r w:rsidR="00AA7215" w:rsidRPr="00443020">
              <w:rPr>
                <w:b/>
                <w:vertAlign w:val="superscript"/>
              </w:rPr>
              <w:t>rd</w:t>
            </w:r>
            <w:r w:rsidR="00AA7215" w:rsidRPr="00443020">
              <w:rPr>
                <w:b/>
              </w:rPr>
              <w:t xml:space="preserve"> Party </w:t>
            </w:r>
            <w:r w:rsidR="00AA7215" w:rsidRPr="004D4150">
              <w:t>button</w:t>
            </w:r>
            <w:r w:rsidR="00AA7215">
              <w:t xml:space="preserve">.  </w:t>
            </w:r>
            <w:r>
              <w:t>T</w:t>
            </w:r>
            <w:r w:rsidR="00AA7215">
              <w:t>o create a development letter addressi</w:t>
            </w:r>
            <w:r>
              <w:t xml:space="preserve">ng the Veteran, </w:t>
            </w:r>
            <w:r w:rsidR="00AA7215">
              <w:t xml:space="preserve">click on the </w:t>
            </w:r>
            <w:r w:rsidR="00AA7215" w:rsidRPr="00443020">
              <w:rPr>
                <w:b/>
              </w:rPr>
              <w:t xml:space="preserve">Claimant </w:t>
            </w:r>
            <w:proofErr w:type="spellStart"/>
            <w:r w:rsidR="00AA7215" w:rsidRPr="00443020">
              <w:rPr>
                <w:b/>
              </w:rPr>
              <w:t>Ltr</w:t>
            </w:r>
            <w:proofErr w:type="spellEnd"/>
            <w:r w:rsidR="00AA7215" w:rsidRPr="00443020">
              <w:rPr>
                <w:b/>
              </w:rPr>
              <w:t xml:space="preserve"> </w:t>
            </w:r>
            <w:r w:rsidR="00AA7215" w:rsidRPr="004D4150">
              <w:t>button</w:t>
            </w:r>
            <w:r w:rsidR="00AA7215">
              <w:t xml:space="preserve">.  If at any time, </w:t>
            </w:r>
            <w:r>
              <w:t>you are</w:t>
            </w:r>
            <w:r w:rsidR="00AA7215">
              <w:t xml:space="preserve"> presented with a</w:t>
            </w:r>
            <w:r w:rsidR="00443020">
              <w:t xml:space="preserve"> question to initiate automatic </w:t>
            </w:r>
            <w:r w:rsidR="00AA7215">
              <w:t xml:space="preserve">development, </w:t>
            </w:r>
            <w:r>
              <w:t>you</w:t>
            </w:r>
            <w:r w:rsidR="00AA7215">
              <w:t xml:space="preserve"> should always select</w:t>
            </w:r>
            <w:r>
              <w:t xml:space="preserve"> </w:t>
            </w:r>
            <w:r>
              <w:rPr>
                <w:b/>
              </w:rPr>
              <w:t>NO</w:t>
            </w:r>
            <w:r w:rsidR="00AA7215">
              <w:t xml:space="preserve">.  The Automatic Development function </w:t>
            </w:r>
            <w:r w:rsidR="00B85F61">
              <w:t xml:space="preserve">has been broken for some time and is disabled in </w:t>
            </w:r>
            <w:r w:rsidR="00B85F61" w:rsidRPr="006B5170">
              <w:rPr>
                <w:b/>
              </w:rPr>
              <w:t>MAP-D</w:t>
            </w:r>
            <w:r w:rsidR="00B85F61">
              <w:t>.  Selec</w:t>
            </w:r>
            <w:r w:rsidR="000A222B">
              <w:t xml:space="preserve">ting </w:t>
            </w:r>
            <w:r w:rsidR="000A222B">
              <w:rPr>
                <w:b/>
              </w:rPr>
              <w:t>YES</w:t>
            </w:r>
            <w:r w:rsidR="00B85F61">
              <w:t xml:space="preserve"> will just ca</w:t>
            </w:r>
            <w:r w:rsidR="000A222B">
              <w:t>u</w:t>
            </w:r>
            <w:r w:rsidR="00B85F61">
              <w:t xml:space="preserve">se an error to occur within the </w:t>
            </w:r>
            <w:r w:rsidR="00B85F61" w:rsidRPr="006B5170">
              <w:rPr>
                <w:b/>
              </w:rPr>
              <w:t>MAP-D</w:t>
            </w:r>
            <w:r w:rsidR="00B85F61">
              <w:t xml:space="preserve"> program.</w:t>
            </w:r>
          </w:p>
          <w:p w14:paraId="0133D883" w14:textId="6932B9FA" w:rsidR="00394240" w:rsidRDefault="00394240" w:rsidP="000062E3">
            <w:pPr>
              <w:pStyle w:val="VBAbodytext0"/>
              <w:tabs>
                <w:tab w:val="left" w:pos="720"/>
              </w:tabs>
              <w:spacing w:before="0" w:after="0"/>
            </w:pPr>
          </w:p>
        </w:tc>
      </w:tr>
      <w:tr w:rsidR="009B2F5A" w:rsidRPr="006E10AF" w14:paraId="235F41BA" w14:textId="77777777">
        <w:trPr>
          <w:trHeight w:val="212"/>
        </w:trPr>
        <w:tc>
          <w:tcPr>
            <w:tcW w:w="2560" w:type="dxa"/>
            <w:tcBorders>
              <w:top w:val="nil"/>
              <w:left w:val="nil"/>
              <w:bottom w:val="nil"/>
              <w:right w:val="nil"/>
            </w:tcBorders>
          </w:tcPr>
          <w:p w14:paraId="235F41B8" w14:textId="6BE48F3A" w:rsidR="009B2F5A" w:rsidRPr="002011D9" w:rsidRDefault="002011D9" w:rsidP="001A56D0">
            <w:pPr>
              <w:pStyle w:val="VBAHandoutNumber"/>
              <w:rPr>
                <w:rFonts w:ascii="Times New Roman Bold" w:hAnsi="Times New Roman Bold"/>
                <w:b/>
                <w:i w:val="0"/>
                <w:caps/>
              </w:rPr>
            </w:pPr>
            <w:bookmarkStart w:id="37" w:name="_Toc269888412"/>
            <w:bookmarkStart w:id="38" w:name="_Toc269888755"/>
            <w:r w:rsidRPr="002011D9">
              <w:rPr>
                <w:rFonts w:ascii="Times New Roman Bold" w:hAnsi="Times New Roman Bold"/>
                <w:b/>
                <w:i w:val="0"/>
                <w:caps/>
                <w:color w:val="auto"/>
              </w:rPr>
              <w:lastRenderedPageBreak/>
              <w:t>Exercise</w:t>
            </w:r>
            <w:bookmarkEnd w:id="37"/>
            <w:bookmarkEnd w:id="38"/>
          </w:p>
        </w:tc>
        <w:tc>
          <w:tcPr>
            <w:tcW w:w="7217" w:type="dxa"/>
            <w:tcBorders>
              <w:top w:val="nil"/>
              <w:left w:val="nil"/>
              <w:bottom w:val="nil"/>
              <w:right w:val="nil"/>
            </w:tcBorders>
          </w:tcPr>
          <w:p w14:paraId="235F41B9" w14:textId="1F107059" w:rsidR="009B2F5A" w:rsidRPr="006E10AF" w:rsidRDefault="00654528" w:rsidP="001A56D0">
            <w:r>
              <w:t>None</w:t>
            </w:r>
          </w:p>
        </w:tc>
      </w:tr>
    </w:tbl>
    <w:p w14:paraId="3C9B4B2B" w14:textId="77777777" w:rsidR="001A56D0" w:rsidRDefault="001A56D0">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rsidRPr="006E10AF" w14:paraId="235F41CE" w14:textId="77777777" w:rsidTr="00CB160D">
        <w:trPr>
          <w:trHeight w:val="212"/>
        </w:trPr>
        <w:tc>
          <w:tcPr>
            <w:tcW w:w="9777" w:type="dxa"/>
            <w:gridSpan w:val="2"/>
            <w:tcBorders>
              <w:top w:val="nil"/>
              <w:left w:val="nil"/>
              <w:bottom w:val="nil"/>
              <w:right w:val="nil"/>
            </w:tcBorders>
            <w:vAlign w:val="center"/>
          </w:tcPr>
          <w:p w14:paraId="235F41CD" w14:textId="646AA1E9" w:rsidR="002570A6" w:rsidRPr="006E10AF" w:rsidRDefault="002570A6" w:rsidP="00233071">
            <w:pPr>
              <w:pStyle w:val="VBALessonTopicTitle"/>
              <w:rPr>
                <w:rFonts w:ascii="Times New Roman" w:hAnsi="Times New Roman"/>
              </w:rPr>
            </w:pPr>
            <w:bookmarkStart w:id="39" w:name="_Toc446329736"/>
            <w:r w:rsidRPr="00365612">
              <w:rPr>
                <w:rFonts w:ascii="Times New Roman" w:hAnsi="Times New Roman"/>
                <w:color w:val="auto"/>
              </w:rPr>
              <w:lastRenderedPageBreak/>
              <w:t xml:space="preserve">Topic 2: </w:t>
            </w:r>
            <w:r w:rsidR="00233071">
              <w:rPr>
                <w:rFonts w:ascii="Times New Roman" w:hAnsi="Times New Roman"/>
                <w:color w:val="auto"/>
              </w:rPr>
              <w:t>Creating a Development Letter</w:t>
            </w:r>
            <w:bookmarkEnd w:id="39"/>
          </w:p>
        </w:tc>
      </w:tr>
      <w:tr w:rsidR="002570A6" w:rsidRPr="006E10AF" w14:paraId="235F41D1" w14:textId="77777777" w:rsidTr="00CB160D">
        <w:trPr>
          <w:trHeight w:val="212"/>
        </w:trPr>
        <w:tc>
          <w:tcPr>
            <w:tcW w:w="2560" w:type="dxa"/>
            <w:tcBorders>
              <w:top w:val="nil"/>
              <w:left w:val="nil"/>
              <w:bottom w:val="nil"/>
              <w:right w:val="nil"/>
            </w:tcBorders>
          </w:tcPr>
          <w:p w14:paraId="235F41CF" w14:textId="77777777" w:rsidR="002570A6" w:rsidRPr="006E10AF" w:rsidRDefault="002570A6" w:rsidP="007D311F">
            <w:pPr>
              <w:pStyle w:val="VBALevel1Heading"/>
            </w:pPr>
            <w:r w:rsidRPr="006E10AF">
              <w:t>Introduction</w:t>
            </w:r>
          </w:p>
        </w:tc>
        <w:tc>
          <w:tcPr>
            <w:tcW w:w="7217" w:type="dxa"/>
            <w:tcBorders>
              <w:top w:val="nil"/>
              <w:left w:val="nil"/>
              <w:bottom w:val="nil"/>
              <w:right w:val="nil"/>
            </w:tcBorders>
          </w:tcPr>
          <w:p w14:paraId="235F41D0" w14:textId="435B232C" w:rsidR="002570A6" w:rsidRPr="006E10AF" w:rsidRDefault="009D1B5D" w:rsidP="007D311F">
            <w:pPr>
              <w:pStyle w:val="VBABodyText"/>
              <w:spacing w:after="0"/>
              <w:rPr>
                <w:b/>
              </w:rPr>
            </w:pPr>
            <w:r w:rsidRPr="004F6D4D">
              <w:rPr>
                <w:b/>
                <w:color w:val="auto"/>
              </w:rPr>
              <w:t>MAP-D</w:t>
            </w:r>
            <w:r w:rsidRPr="009D1B5D">
              <w:rPr>
                <w:color w:val="auto"/>
              </w:rPr>
              <w:t xml:space="preserve"> has been largely replaced by </w:t>
            </w:r>
            <w:r w:rsidRPr="004F6D4D">
              <w:rPr>
                <w:b/>
                <w:color w:val="auto"/>
              </w:rPr>
              <w:t>VBMS Core</w:t>
            </w:r>
            <w:r w:rsidRPr="009D1B5D">
              <w:rPr>
                <w:color w:val="auto"/>
              </w:rPr>
              <w:t xml:space="preserve">; however there are some development actions that can only be accomplished in </w:t>
            </w:r>
            <w:r w:rsidRPr="004F6D4D">
              <w:rPr>
                <w:b/>
                <w:color w:val="auto"/>
              </w:rPr>
              <w:t>MAP-D</w:t>
            </w:r>
            <w:r w:rsidRPr="009D1B5D">
              <w:rPr>
                <w:color w:val="auto"/>
              </w:rPr>
              <w:t>.</w:t>
            </w:r>
            <w:r>
              <w:rPr>
                <w:color w:val="auto"/>
              </w:rPr>
              <w:t xml:space="preserve">  The VSR needs to have the ability to draft these letters in </w:t>
            </w:r>
            <w:r w:rsidRPr="004F6D4D">
              <w:rPr>
                <w:b/>
                <w:color w:val="auto"/>
              </w:rPr>
              <w:t>MAP-D</w:t>
            </w:r>
            <w:r>
              <w:rPr>
                <w:color w:val="auto"/>
              </w:rPr>
              <w:t xml:space="preserve"> so that the VA can provide the Veteran with the appropriate information or gather any necessary third party records.</w:t>
            </w:r>
          </w:p>
        </w:tc>
      </w:tr>
      <w:tr w:rsidR="002570A6" w:rsidRPr="006E10AF" w14:paraId="235F41D4" w14:textId="77777777" w:rsidTr="00CB160D">
        <w:trPr>
          <w:trHeight w:val="212"/>
        </w:trPr>
        <w:tc>
          <w:tcPr>
            <w:tcW w:w="2560" w:type="dxa"/>
            <w:tcBorders>
              <w:top w:val="nil"/>
              <w:left w:val="nil"/>
              <w:bottom w:val="nil"/>
              <w:right w:val="nil"/>
            </w:tcBorders>
          </w:tcPr>
          <w:p w14:paraId="235F41D2" w14:textId="77777777" w:rsidR="002570A6" w:rsidRPr="006E10AF" w:rsidRDefault="002570A6" w:rsidP="007D311F">
            <w:pPr>
              <w:pStyle w:val="VBALevel1Heading"/>
            </w:pPr>
            <w:r w:rsidRPr="006E10AF">
              <w:t>Time Required</w:t>
            </w:r>
          </w:p>
        </w:tc>
        <w:tc>
          <w:tcPr>
            <w:tcW w:w="7217" w:type="dxa"/>
            <w:tcBorders>
              <w:top w:val="nil"/>
              <w:left w:val="nil"/>
              <w:bottom w:val="nil"/>
              <w:right w:val="nil"/>
            </w:tcBorders>
          </w:tcPr>
          <w:p w14:paraId="235F41D3" w14:textId="6C950484" w:rsidR="002570A6" w:rsidRPr="00365612" w:rsidRDefault="007D3F71" w:rsidP="007D311F">
            <w:pPr>
              <w:pStyle w:val="VBATimeReq"/>
              <w:rPr>
                <w:b/>
              </w:rPr>
            </w:pPr>
            <w:r>
              <w:rPr>
                <w:b/>
                <w:color w:val="auto"/>
              </w:rPr>
              <w:t>0</w:t>
            </w:r>
            <w:r w:rsidR="00A579A0">
              <w:rPr>
                <w:b/>
                <w:color w:val="auto"/>
              </w:rPr>
              <w:t>.50</w:t>
            </w:r>
            <w:r w:rsidR="002570A6" w:rsidRPr="00365612">
              <w:rPr>
                <w:b/>
                <w:color w:val="auto"/>
              </w:rPr>
              <w:t xml:space="preserve"> hours</w:t>
            </w:r>
          </w:p>
        </w:tc>
      </w:tr>
      <w:tr w:rsidR="002570A6" w:rsidRPr="006E10AF" w14:paraId="235F41DF" w14:textId="77777777" w:rsidTr="00CB160D">
        <w:trPr>
          <w:trHeight w:val="212"/>
        </w:trPr>
        <w:tc>
          <w:tcPr>
            <w:tcW w:w="2560" w:type="dxa"/>
            <w:tcBorders>
              <w:top w:val="nil"/>
              <w:left w:val="nil"/>
              <w:bottom w:val="nil"/>
              <w:right w:val="nil"/>
            </w:tcBorders>
          </w:tcPr>
          <w:p w14:paraId="235F41D5" w14:textId="28FB3EA6" w:rsidR="002570A6" w:rsidRPr="006E10AF" w:rsidRDefault="002570A6" w:rsidP="007D311F">
            <w:pPr>
              <w:pStyle w:val="VBALevel1Heading"/>
            </w:pPr>
            <w:r w:rsidRPr="006E10AF">
              <w:t>OBJECTIVES</w:t>
            </w:r>
          </w:p>
          <w:p w14:paraId="235F41D6" w14:textId="77777777" w:rsidR="002570A6" w:rsidRPr="006E10AF" w:rsidRDefault="002570A6" w:rsidP="009F7623">
            <w:pPr>
              <w:pStyle w:val="VBALevel3Heading"/>
              <w:spacing w:after="120"/>
              <w:rPr>
                <w:i w:val="0"/>
                <w:szCs w:val="24"/>
              </w:rPr>
            </w:pPr>
          </w:p>
        </w:tc>
        <w:tc>
          <w:tcPr>
            <w:tcW w:w="7217" w:type="dxa"/>
            <w:tcBorders>
              <w:top w:val="nil"/>
              <w:left w:val="nil"/>
              <w:bottom w:val="nil"/>
              <w:right w:val="nil"/>
            </w:tcBorders>
          </w:tcPr>
          <w:p w14:paraId="235F41D7" w14:textId="77777777" w:rsidR="002570A6" w:rsidRPr="00704C02" w:rsidRDefault="002570A6" w:rsidP="009D1B5D">
            <w:pPr>
              <w:tabs>
                <w:tab w:val="left" w:pos="590"/>
              </w:tabs>
              <w:spacing w:after="120"/>
              <w:rPr>
                <w:szCs w:val="24"/>
              </w:rPr>
            </w:pPr>
            <w:r w:rsidRPr="00704C02">
              <w:rPr>
                <w:szCs w:val="24"/>
              </w:rPr>
              <w:t>Topic objectives:</w:t>
            </w:r>
          </w:p>
          <w:p w14:paraId="618047BC" w14:textId="77777777" w:rsidR="00CB305B" w:rsidRDefault="009D1B5D" w:rsidP="009D1B5D">
            <w:pPr>
              <w:pStyle w:val="VBAFirstLevelBullet"/>
              <w:numPr>
                <w:ilvl w:val="0"/>
                <w:numId w:val="30"/>
              </w:numPr>
            </w:pPr>
            <w:r>
              <w:t xml:space="preserve">Draft a </w:t>
            </w:r>
            <w:r w:rsidR="004D4150">
              <w:t xml:space="preserve">third party </w:t>
            </w:r>
            <w:r>
              <w:t xml:space="preserve">development letter using the </w:t>
            </w:r>
            <w:r w:rsidRPr="004F6D4D">
              <w:rPr>
                <w:b/>
              </w:rPr>
              <w:t>MAP-D</w:t>
            </w:r>
            <w:r>
              <w:t xml:space="preserve"> program</w:t>
            </w:r>
          </w:p>
          <w:p w14:paraId="235F41DE" w14:textId="114CE465" w:rsidR="004D4150" w:rsidRPr="009D1B5D" w:rsidRDefault="004D4150" w:rsidP="009D1B5D">
            <w:pPr>
              <w:pStyle w:val="VBAFirstLevelBullet"/>
              <w:numPr>
                <w:ilvl w:val="0"/>
                <w:numId w:val="30"/>
              </w:numPr>
            </w:pPr>
            <w:r>
              <w:t xml:space="preserve">Draft a claimant letter using the </w:t>
            </w:r>
            <w:r w:rsidRPr="004F6D4D">
              <w:rPr>
                <w:b/>
              </w:rPr>
              <w:t>MAP-D</w:t>
            </w:r>
            <w:r>
              <w:t xml:space="preserve"> program</w:t>
            </w:r>
          </w:p>
        </w:tc>
      </w:tr>
      <w:tr w:rsidR="00CB305B" w:rsidRPr="006E10AF" w14:paraId="3249FC78" w14:textId="77777777" w:rsidTr="00CB160D">
        <w:trPr>
          <w:trHeight w:val="522"/>
        </w:trPr>
        <w:tc>
          <w:tcPr>
            <w:tcW w:w="2560" w:type="dxa"/>
            <w:tcBorders>
              <w:top w:val="nil"/>
              <w:left w:val="nil"/>
              <w:bottom w:val="nil"/>
              <w:right w:val="nil"/>
            </w:tcBorders>
          </w:tcPr>
          <w:p w14:paraId="4D7D324F" w14:textId="6BCB91C3" w:rsidR="00CB305B" w:rsidRPr="009D1B5D" w:rsidRDefault="009D1B5D" w:rsidP="009D1B5D">
            <w:pPr>
              <w:pStyle w:val="VBALevel2Heading"/>
              <w:rPr>
                <w:b w:val="0"/>
                <w:bCs/>
                <w:color w:val="auto"/>
              </w:rPr>
            </w:pPr>
            <w:r>
              <w:rPr>
                <w:color w:val="auto"/>
              </w:rPr>
              <w:t>REFERENCES</w:t>
            </w:r>
          </w:p>
        </w:tc>
        <w:tc>
          <w:tcPr>
            <w:tcW w:w="7217" w:type="dxa"/>
            <w:tcBorders>
              <w:top w:val="nil"/>
              <w:left w:val="nil"/>
              <w:bottom w:val="nil"/>
              <w:right w:val="nil"/>
            </w:tcBorders>
          </w:tcPr>
          <w:p w14:paraId="56FFE6E6" w14:textId="6DCBF614" w:rsidR="00650A3E" w:rsidRPr="004F6D4D" w:rsidRDefault="009D1B5D" w:rsidP="009D1B5D">
            <w:pPr>
              <w:pStyle w:val="VBABodyText"/>
              <w:numPr>
                <w:ilvl w:val="0"/>
                <w:numId w:val="21"/>
              </w:numPr>
              <w:spacing w:after="0"/>
              <w:rPr>
                <w:b/>
                <w:color w:val="auto"/>
              </w:rPr>
            </w:pPr>
            <w:r w:rsidRPr="004F6D4D">
              <w:rPr>
                <w:b/>
                <w:color w:val="auto"/>
              </w:rPr>
              <w:t>MAP-D User Guide</w:t>
            </w:r>
          </w:p>
        </w:tc>
      </w:tr>
      <w:tr w:rsidR="00CB305B" w:rsidRPr="006E10AF" w14:paraId="235F41E4" w14:textId="77777777" w:rsidTr="00CB160D">
        <w:trPr>
          <w:trHeight w:val="212"/>
        </w:trPr>
        <w:tc>
          <w:tcPr>
            <w:tcW w:w="2560" w:type="dxa"/>
            <w:tcBorders>
              <w:top w:val="nil"/>
              <w:left w:val="nil"/>
              <w:bottom w:val="nil"/>
              <w:right w:val="nil"/>
            </w:tcBorders>
          </w:tcPr>
          <w:p w14:paraId="235F41E0" w14:textId="3EB42D2D" w:rsidR="00CB305B" w:rsidRPr="006E10AF" w:rsidRDefault="009D1B5D" w:rsidP="00EE37E0">
            <w:pPr>
              <w:pStyle w:val="VBALevel2Heading"/>
              <w:rPr>
                <w:bCs/>
                <w:i/>
              </w:rPr>
            </w:pPr>
            <w:r>
              <w:rPr>
                <w:color w:val="auto"/>
              </w:rPr>
              <w:t>Third Party Development Letters</w:t>
            </w:r>
            <w:r w:rsidR="00CB305B" w:rsidRPr="006E10AF">
              <w:br/>
            </w:r>
          </w:p>
          <w:p w14:paraId="235F41E1" w14:textId="6FA6D4EB" w:rsidR="00CB305B" w:rsidRPr="00242523" w:rsidRDefault="00242523" w:rsidP="007D311F">
            <w:pPr>
              <w:pStyle w:val="VBASlideNumber"/>
              <w:spacing w:before="0"/>
              <w:rPr>
                <w:color w:val="auto"/>
              </w:rPr>
            </w:pPr>
            <w:r w:rsidRPr="00242523">
              <w:rPr>
                <w:color w:val="auto"/>
              </w:rPr>
              <w:t>Slide 8-10</w:t>
            </w:r>
            <w:r w:rsidR="00CB305B" w:rsidRPr="00242523">
              <w:rPr>
                <w:color w:val="auto"/>
              </w:rPr>
              <w:br/>
            </w:r>
          </w:p>
          <w:p w14:paraId="66FD2525" w14:textId="70D0F88E" w:rsidR="00CB305B" w:rsidRPr="00242523" w:rsidRDefault="00B52D21" w:rsidP="007D311F">
            <w:pPr>
              <w:pStyle w:val="VBAHandoutNumber"/>
              <w:spacing w:before="0"/>
              <w:rPr>
                <w:color w:val="auto"/>
              </w:rPr>
            </w:pPr>
            <w:r w:rsidRPr="00242523">
              <w:rPr>
                <w:color w:val="auto"/>
              </w:rPr>
              <w:t>Handout 6</w:t>
            </w:r>
            <w:r w:rsidR="00242523">
              <w:rPr>
                <w:color w:val="auto"/>
              </w:rPr>
              <w:t>-7</w:t>
            </w:r>
          </w:p>
          <w:p w14:paraId="1886DD54" w14:textId="77777777" w:rsidR="00D24044" w:rsidRDefault="00D24044" w:rsidP="007D311F">
            <w:pPr>
              <w:pStyle w:val="VBAHandoutNumber"/>
              <w:spacing w:before="0"/>
            </w:pPr>
          </w:p>
          <w:p w14:paraId="235F41E2" w14:textId="7C05E618" w:rsidR="00D24044" w:rsidRPr="006E10AF" w:rsidRDefault="00D24044" w:rsidP="007D311F">
            <w:pPr>
              <w:pStyle w:val="VBAHandoutNumber"/>
              <w:spacing w:before="0"/>
            </w:pPr>
          </w:p>
        </w:tc>
        <w:tc>
          <w:tcPr>
            <w:tcW w:w="7217" w:type="dxa"/>
            <w:tcBorders>
              <w:top w:val="nil"/>
              <w:left w:val="nil"/>
              <w:bottom w:val="nil"/>
              <w:right w:val="nil"/>
            </w:tcBorders>
          </w:tcPr>
          <w:p w14:paraId="6E5EE81B" w14:textId="13967EB6" w:rsidR="00B07234" w:rsidRDefault="009D1B5D" w:rsidP="003913F3">
            <w:pPr>
              <w:pStyle w:val="VBAbodytext0"/>
              <w:spacing w:after="0"/>
            </w:pPr>
            <w:r>
              <w:t xml:space="preserve">There are three categories of third party requests, </w:t>
            </w:r>
            <w:r w:rsidRPr="004D4150">
              <w:rPr>
                <w:b/>
              </w:rPr>
              <w:t>Letter</w:t>
            </w:r>
            <w:r>
              <w:t xml:space="preserve">, </w:t>
            </w:r>
            <w:r w:rsidRPr="004D4150">
              <w:rPr>
                <w:b/>
              </w:rPr>
              <w:t>NPRC/DPRIS</w:t>
            </w:r>
            <w:r>
              <w:t xml:space="preserve">, and </w:t>
            </w:r>
            <w:r w:rsidRPr="004D4150">
              <w:rPr>
                <w:b/>
              </w:rPr>
              <w:t>VHA</w:t>
            </w:r>
            <w:r>
              <w:t xml:space="preserve">.  The </w:t>
            </w:r>
            <w:r w:rsidRPr="004D4150">
              <w:rPr>
                <w:b/>
              </w:rPr>
              <w:t xml:space="preserve">Letter </w:t>
            </w:r>
            <w:r w:rsidRPr="004D4150">
              <w:t>category</w:t>
            </w:r>
            <w:r w:rsidR="00B07234">
              <w:t xml:space="preserve"> is the only category that actually contains letters that </w:t>
            </w:r>
            <w:r w:rsidR="004D4150">
              <w:t>are sent</w:t>
            </w:r>
            <w:r w:rsidR="00B07234">
              <w:t xml:space="preserve"> out to a third party requesting records.  The </w:t>
            </w:r>
            <w:r w:rsidR="00B07234" w:rsidRPr="004D4150">
              <w:rPr>
                <w:b/>
              </w:rPr>
              <w:t>NPRC/DPRIS</w:t>
            </w:r>
            <w:r w:rsidR="00B07234">
              <w:t xml:space="preserve"> and </w:t>
            </w:r>
            <w:r w:rsidR="00B07234" w:rsidRPr="004D4150">
              <w:rPr>
                <w:b/>
              </w:rPr>
              <w:t>VHA</w:t>
            </w:r>
            <w:r w:rsidR="00B07234">
              <w:t xml:space="preserve"> categories contain development items that are accomplished through </w:t>
            </w:r>
            <w:r w:rsidR="00B07234" w:rsidRPr="0082696E">
              <w:rPr>
                <w:b/>
              </w:rPr>
              <w:t>PIES</w:t>
            </w:r>
            <w:r w:rsidR="00B07234">
              <w:t xml:space="preserve">, </w:t>
            </w:r>
            <w:r w:rsidR="00B07234" w:rsidRPr="0082696E">
              <w:rPr>
                <w:b/>
              </w:rPr>
              <w:t>DPRIS</w:t>
            </w:r>
            <w:r w:rsidR="00B07234">
              <w:t xml:space="preserve">, </w:t>
            </w:r>
            <w:r w:rsidR="00B07234" w:rsidRPr="0082696E">
              <w:rPr>
                <w:b/>
              </w:rPr>
              <w:t>CAPRI</w:t>
            </w:r>
            <w:r w:rsidR="00B07234">
              <w:t xml:space="preserve">, or other programs.  </w:t>
            </w:r>
            <w:r w:rsidR="0082696E">
              <w:t>A</w:t>
            </w:r>
            <w:r w:rsidR="00B07234">
              <w:t xml:space="preserve">ny of the items under </w:t>
            </w:r>
            <w:r w:rsidR="0082696E">
              <w:t xml:space="preserve">the </w:t>
            </w:r>
            <w:r w:rsidR="00B07234" w:rsidRPr="0082696E">
              <w:rPr>
                <w:b/>
              </w:rPr>
              <w:t>NPRC/DPRIS</w:t>
            </w:r>
            <w:r w:rsidR="00B07234">
              <w:t xml:space="preserve"> or </w:t>
            </w:r>
            <w:r w:rsidR="00B07234" w:rsidRPr="0082696E">
              <w:rPr>
                <w:b/>
              </w:rPr>
              <w:t>VHA</w:t>
            </w:r>
            <w:r w:rsidR="00B07234">
              <w:t xml:space="preserve"> </w:t>
            </w:r>
            <w:r w:rsidR="0082696E">
              <w:t xml:space="preserve">options are not currently being utilized </w:t>
            </w:r>
            <w:r w:rsidR="00B07234">
              <w:t xml:space="preserve">as these items can be found in </w:t>
            </w:r>
            <w:r w:rsidR="00B07234" w:rsidRPr="005E1A6E">
              <w:rPr>
                <w:b/>
              </w:rPr>
              <w:t>VBMS Core</w:t>
            </w:r>
            <w:r w:rsidR="00B07234">
              <w:t>.</w:t>
            </w:r>
          </w:p>
          <w:p w14:paraId="41D47406" w14:textId="77777777" w:rsidR="003913F3" w:rsidRDefault="003913F3" w:rsidP="003913F3">
            <w:pPr>
              <w:pStyle w:val="VBAbodytext0"/>
              <w:spacing w:before="0" w:after="0"/>
            </w:pPr>
          </w:p>
          <w:p w14:paraId="2DDB793D" w14:textId="35805F6E" w:rsidR="003913F3" w:rsidRDefault="00B07234" w:rsidP="003913F3">
            <w:pPr>
              <w:pStyle w:val="VBAbodytext0"/>
              <w:spacing w:before="0" w:after="0"/>
            </w:pPr>
            <w:r>
              <w:t xml:space="preserve">Unlike development letters that the VA sends to the claimant, only one development action should be selected per </w:t>
            </w:r>
            <w:r w:rsidR="005E1A6E">
              <w:t xml:space="preserve">third party </w:t>
            </w:r>
            <w:r>
              <w:t>development letter.</w:t>
            </w:r>
            <w:r w:rsidR="009D1B5D">
              <w:t xml:space="preserve"> </w:t>
            </w:r>
            <w:r>
              <w:t xml:space="preserve"> After clicking on the </w:t>
            </w:r>
            <w:r w:rsidRPr="005E1A6E">
              <w:rPr>
                <w:b/>
              </w:rPr>
              <w:t>Letter</w:t>
            </w:r>
            <w:r w:rsidR="00322B71">
              <w:t xml:space="preserve"> radio</w:t>
            </w:r>
            <w:r>
              <w:t xml:space="preserve"> button, select the appropriate development action on the left side of the screen.  </w:t>
            </w:r>
            <w:r w:rsidR="005E1A6E">
              <w:t>T</w:t>
            </w:r>
            <w:r>
              <w:t xml:space="preserve">hen select the </w:t>
            </w:r>
            <w:r w:rsidRPr="005E1A6E">
              <w:rPr>
                <w:rFonts w:ascii="Arial Black" w:hAnsi="Arial Black"/>
                <w:b/>
              </w:rPr>
              <w:t>&gt;</w:t>
            </w:r>
            <w:r>
              <w:t xml:space="preserve"> button to move the development action over to the right side of the screen. Depending on</w:t>
            </w:r>
            <w:r w:rsidR="00763663">
              <w:t xml:space="preserve"> the development action, a pop-</w:t>
            </w:r>
            <w:r>
              <w:t>u</w:t>
            </w:r>
            <w:r w:rsidR="00763663">
              <w:t>p window may appear.  If this occurs, you s</w:t>
            </w:r>
            <w:r>
              <w:t>hould fill in the appropriat</w:t>
            </w:r>
            <w:r w:rsidR="00763663">
              <w:t>e information.  N</w:t>
            </w:r>
            <w:r>
              <w:t xml:space="preserve">ext select the </w:t>
            </w:r>
            <w:r w:rsidRPr="00763663">
              <w:rPr>
                <w:b/>
              </w:rPr>
              <w:t>Add/Edit</w:t>
            </w:r>
            <w:r>
              <w:t xml:space="preserve"> button a</w:t>
            </w:r>
            <w:r w:rsidR="00763663">
              <w:t>nd enter the third party record</w:t>
            </w:r>
            <w:r>
              <w:t xml:space="preserve"> holder’s complete address.</w:t>
            </w:r>
            <w:r w:rsidR="00763663">
              <w:t xml:space="preserve">  Before continuing on, you</w:t>
            </w:r>
            <w:r w:rsidR="003913F3">
              <w:t xml:space="preserve"> should ensure all information has been selected and entered correctly up to this point.  To move to the </w:t>
            </w:r>
            <w:r w:rsidR="003913F3" w:rsidRPr="00763663">
              <w:rPr>
                <w:b/>
              </w:rPr>
              <w:t>Print Letter</w:t>
            </w:r>
            <w:r w:rsidR="00763663">
              <w:t xml:space="preserve"> screen, </w:t>
            </w:r>
            <w:r w:rsidR="003913F3">
              <w:t xml:space="preserve">select the </w:t>
            </w:r>
            <w:r w:rsidR="003913F3" w:rsidRPr="00763663">
              <w:rPr>
                <w:b/>
              </w:rPr>
              <w:t>To Continue</w:t>
            </w:r>
            <w:r w:rsidR="003913F3">
              <w:t xml:space="preserve"> </w:t>
            </w:r>
            <w:r w:rsidR="00763663">
              <w:t xml:space="preserve">button.   Unlike </w:t>
            </w:r>
            <w:r w:rsidR="00763663" w:rsidRPr="00164215">
              <w:rPr>
                <w:b/>
              </w:rPr>
              <w:t>VBMS</w:t>
            </w:r>
            <w:r w:rsidR="00164215">
              <w:t xml:space="preserve"> </w:t>
            </w:r>
            <w:r w:rsidR="00164215" w:rsidRPr="00164215">
              <w:rPr>
                <w:b/>
              </w:rPr>
              <w:t>Core</w:t>
            </w:r>
            <w:r w:rsidR="00763663">
              <w:t xml:space="preserve">, you can not only preview the letter but also </w:t>
            </w:r>
            <w:r w:rsidR="003913F3">
              <w:t xml:space="preserve">make changes to the letter itself in a </w:t>
            </w:r>
            <w:r w:rsidR="003913F3" w:rsidRPr="00164215">
              <w:rPr>
                <w:b/>
              </w:rPr>
              <w:t>Word</w:t>
            </w:r>
            <w:r w:rsidR="003913F3">
              <w:t xml:space="preserve"> document.  T</w:t>
            </w:r>
            <w:r w:rsidR="00164215">
              <w:t xml:space="preserve">o view the letter, </w:t>
            </w:r>
            <w:r w:rsidR="003913F3">
              <w:t xml:space="preserve">select the development letter and the </w:t>
            </w:r>
            <w:r w:rsidR="003913F3" w:rsidRPr="00164215">
              <w:rPr>
                <w:b/>
              </w:rPr>
              <w:t>Word</w:t>
            </w:r>
            <w:r w:rsidR="003913F3">
              <w:t xml:space="preserve"> button.  This will open the document in </w:t>
            </w:r>
            <w:r w:rsidR="003913F3" w:rsidRPr="00164215">
              <w:rPr>
                <w:b/>
              </w:rPr>
              <w:t>Word</w:t>
            </w:r>
            <w:r w:rsidR="00164215">
              <w:t>.  You can</w:t>
            </w:r>
            <w:r w:rsidR="003913F3">
              <w:t xml:space="preserve"> make any necessary changes, save the document, and the close out of the </w:t>
            </w:r>
            <w:r w:rsidR="003913F3" w:rsidRPr="00164215">
              <w:rPr>
                <w:b/>
              </w:rPr>
              <w:t>Word</w:t>
            </w:r>
            <w:r w:rsidR="003913F3">
              <w:t xml:space="preserve"> document.  Just because changes can be made to the development letter, does not mean that changes must be made.  Please ensure any changes to VA approved language are necessary and correct.  </w:t>
            </w:r>
          </w:p>
          <w:p w14:paraId="5F0EDDC3" w14:textId="77777777" w:rsidR="003913F3" w:rsidRDefault="003913F3" w:rsidP="003913F3">
            <w:pPr>
              <w:pStyle w:val="VBAbodytext0"/>
              <w:spacing w:before="0" w:after="0"/>
            </w:pPr>
          </w:p>
          <w:p w14:paraId="0CADC21C" w14:textId="77777777" w:rsidR="00A63280" w:rsidRDefault="00A63280" w:rsidP="003913F3">
            <w:pPr>
              <w:pStyle w:val="VBAbodytext0"/>
              <w:spacing w:before="0" w:after="0"/>
            </w:pPr>
          </w:p>
          <w:p w14:paraId="00FC5B02" w14:textId="77777777" w:rsidR="00A63280" w:rsidRDefault="00A63280" w:rsidP="003913F3">
            <w:pPr>
              <w:pStyle w:val="VBAbodytext0"/>
              <w:spacing w:before="0" w:after="0"/>
            </w:pPr>
          </w:p>
          <w:p w14:paraId="4E2FA8EC" w14:textId="7C85D159" w:rsidR="000006ED" w:rsidRDefault="00A63280" w:rsidP="00A63280">
            <w:pPr>
              <w:pStyle w:val="VBAbodytext0"/>
              <w:spacing w:after="0"/>
            </w:pPr>
            <w:r>
              <w:lastRenderedPageBreak/>
              <w:t>N</w:t>
            </w:r>
            <w:r w:rsidR="003913F3">
              <w:t xml:space="preserve">otice that a </w:t>
            </w:r>
            <w:r>
              <w:t>claimant l</w:t>
            </w:r>
            <w:r w:rsidR="003913F3" w:rsidRPr="00A63280">
              <w:t>etter</w:t>
            </w:r>
            <w:r w:rsidR="003913F3">
              <w:t xml:space="preserve"> was created concurrently with the third party development letter notifying the Veteran of our</w:t>
            </w:r>
            <w:r>
              <w:t xml:space="preserve"> development attempts.  You do not need to worry about the content of this</w:t>
            </w:r>
            <w:r w:rsidR="003913F3">
              <w:t xml:space="preserve"> letter as it will not be used.  </w:t>
            </w:r>
            <w:r w:rsidR="000006ED" w:rsidRPr="00A63280">
              <w:rPr>
                <w:b/>
              </w:rPr>
              <w:t>VBMS Core</w:t>
            </w:r>
            <w:r w:rsidR="000006ED">
              <w:t xml:space="preserve"> should be used to notify the</w:t>
            </w:r>
            <w:r>
              <w:t xml:space="preserve"> </w:t>
            </w:r>
            <w:r w:rsidR="000006ED">
              <w:t xml:space="preserve">Veteran of these third party development actions.  </w:t>
            </w:r>
            <w:r>
              <w:t>The user can select the claimant l</w:t>
            </w:r>
            <w:r w:rsidR="003913F3">
              <w:t xml:space="preserve">etter and remove it from the </w:t>
            </w:r>
            <w:r w:rsidR="003913F3" w:rsidRPr="00A63280">
              <w:rPr>
                <w:b/>
              </w:rPr>
              <w:t>Print Letter</w:t>
            </w:r>
            <w:r w:rsidR="003913F3">
              <w:t xml:space="preserve"> s</w:t>
            </w:r>
            <w:r>
              <w:t>creen.  To do this, select the claimant l</w:t>
            </w:r>
            <w:r w:rsidR="003913F3">
              <w:t xml:space="preserve">etter and then select the </w:t>
            </w:r>
            <w:r w:rsidR="003913F3" w:rsidRPr="00A63280">
              <w:rPr>
                <w:b/>
              </w:rPr>
              <w:t>Edit</w:t>
            </w:r>
            <w:r w:rsidR="003913F3">
              <w:t xml:space="preserve"> button.  Select any development items on the right side of the screen and select the </w:t>
            </w:r>
            <w:r w:rsidR="003913F3" w:rsidRPr="00A63280">
              <w:rPr>
                <w:rFonts w:ascii="Arial Black" w:hAnsi="Arial Black"/>
                <w:b/>
              </w:rPr>
              <w:t>&lt;</w:t>
            </w:r>
            <w:r w:rsidR="003913F3">
              <w:t xml:space="preserve"> button to remove them from the letter.  Then select the </w:t>
            </w:r>
            <w:r w:rsidR="003913F3" w:rsidRPr="0027398D">
              <w:rPr>
                <w:b/>
              </w:rPr>
              <w:t>To Continue</w:t>
            </w:r>
            <w:r w:rsidR="003913F3">
              <w:t xml:space="preserve"> button to return to the </w:t>
            </w:r>
            <w:r w:rsidR="003913F3" w:rsidRPr="0027398D">
              <w:rPr>
                <w:b/>
              </w:rPr>
              <w:t>Print Letter</w:t>
            </w:r>
            <w:r w:rsidR="0027398D">
              <w:t xml:space="preserve"> screen.  The claimant l</w:t>
            </w:r>
            <w:r w:rsidR="003913F3">
              <w:t xml:space="preserve">etter should now be gone from the </w:t>
            </w:r>
            <w:r w:rsidR="003913F3" w:rsidRPr="0027398D">
              <w:rPr>
                <w:b/>
              </w:rPr>
              <w:t>Print Letter</w:t>
            </w:r>
            <w:r w:rsidR="003913F3">
              <w:t xml:space="preserve"> screen.  </w:t>
            </w:r>
          </w:p>
          <w:p w14:paraId="11B9143F" w14:textId="77777777" w:rsidR="000006ED" w:rsidRDefault="000006ED" w:rsidP="000006ED">
            <w:pPr>
              <w:pStyle w:val="VBAbodytext0"/>
              <w:spacing w:before="0" w:after="0"/>
            </w:pPr>
          </w:p>
          <w:p w14:paraId="4BEA8BE7" w14:textId="3A20008C" w:rsidR="00CB305B" w:rsidRDefault="003913F3" w:rsidP="000006ED">
            <w:pPr>
              <w:pStyle w:val="VBAbodytext0"/>
              <w:spacing w:before="0" w:after="0"/>
            </w:pPr>
            <w:r>
              <w:t xml:space="preserve">After </w:t>
            </w:r>
            <w:r w:rsidR="0027398D">
              <w:t>removing the claimant l</w:t>
            </w:r>
            <w:r w:rsidR="000006ED">
              <w:t xml:space="preserve">etter and </w:t>
            </w:r>
            <w:r>
              <w:t>checking the third part development letter for accu</w:t>
            </w:r>
            <w:r w:rsidR="0027398D">
              <w:t xml:space="preserve">racy, </w:t>
            </w:r>
            <w:r>
              <w:t xml:space="preserve">select the </w:t>
            </w:r>
            <w:r w:rsidRPr="0027398D">
              <w:rPr>
                <w:b/>
              </w:rPr>
              <w:t xml:space="preserve">Final </w:t>
            </w:r>
            <w:r w:rsidR="000006ED" w:rsidRPr="0027398D">
              <w:rPr>
                <w:b/>
              </w:rPr>
              <w:t>Print</w:t>
            </w:r>
            <w:r w:rsidR="000006ED">
              <w:t xml:space="preserve"> button.  Before selecting this button, ensure that your default printer is set to </w:t>
            </w:r>
            <w:r w:rsidR="000006ED" w:rsidRPr="0027398D">
              <w:rPr>
                <w:b/>
              </w:rPr>
              <w:t>Adobe PDF</w:t>
            </w:r>
            <w:r w:rsidR="000006ED">
              <w:t xml:space="preserve">.  If it is not, then you will have to change your default printer, exit </w:t>
            </w:r>
            <w:r w:rsidR="000006ED" w:rsidRPr="0027398D">
              <w:rPr>
                <w:b/>
              </w:rPr>
              <w:t>MAP-D</w:t>
            </w:r>
            <w:r w:rsidR="000006ED">
              <w:t xml:space="preserve">, and then </w:t>
            </w:r>
            <w:r w:rsidR="0027398D">
              <w:t xml:space="preserve">return to this screen.  You </w:t>
            </w:r>
            <w:r w:rsidR="000006ED">
              <w:t xml:space="preserve">should </w:t>
            </w:r>
            <w:r w:rsidR="005C693C">
              <w:t xml:space="preserve">then </w:t>
            </w:r>
            <w:r w:rsidR="000006ED">
              <w:t xml:space="preserve">generate a </w:t>
            </w:r>
            <w:r w:rsidR="000006ED" w:rsidRPr="0027398D">
              <w:rPr>
                <w:b/>
              </w:rPr>
              <w:t>PDF</w:t>
            </w:r>
            <w:r w:rsidR="000006ED">
              <w:t xml:space="preserve"> version of the deve</w:t>
            </w:r>
            <w:r w:rsidR="0027398D">
              <w:t xml:space="preserve">lopment letter and </w:t>
            </w:r>
            <w:r w:rsidR="000006ED">
              <w:t xml:space="preserve">uploaded </w:t>
            </w:r>
            <w:r w:rsidR="0027398D">
              <w:t xml:space="preserve">that </w:t>
            </w:r>
            <w:r w:rsidR="000006ED">
              <w:t xml:space="preserve">into </w:t>
            </w:r>
            <w:r w:rsidR="000006ED" w:rsidRPr="0027398D">
              <w:rPr>
                <w:b/>
              </w:rPr>
              <w:t>VBMS</w:t>
            </w:r>
            <w:r w:rsidR="0027398D">
              <w:rPr>
                <w:b/>
              </w:rPr>
              <w:t xml:space="preserve"> Core</w:t>
            </w:r>
            <w:r w:rsidR="000006ED">
              <w:t>.</w:t>
            </w:r>
            <w:r w:rsidR="00147309">
              <w:t xml:space="preserve"> </w:t>
            </w:r>
            <w:r w:rsidR="005C693C">
              <w:t xml:space="preserve"> You can then print the letter from </w:t>
            </w:r>
            <w:r w:rsidR="005C693C" w:rsidRPr="005C693C">
              <w:rPr>
                <w:b/>
              </w:rPr>
              <w:t>VBMS Core</w:t>
            </w:r>
            <w:r w:rsidR="005C693C">
              <w:t xml:space="preserve">.  You should only be printing one physical copy of the letter (for the third party records holder.  </w:t>
            </w:r>
            <w:r w:rsidR="00147309">
              <w:t xml:space="preserve"> Remember to create a tracked item in </w:t>
            </w:r>
            <w:r w:rsidR="00147309" w:rsidRPr="00147309">
              <w:rPr>
                <w:b/>
              </w:rPr>
              <w:t>VBMS Core</w:t>
            </w:r>
            <w:r w:rsidR="00147309">
              <w:t xml:space="preserve"> to track the development items in this letter.</w:t>
            </w:r>
          </w:p>
          <w:p w14:paraId="0005FEB4" w14:textId="77777777" w:rsidR="000006ED" w:rsidRDefault="000006ED" w:rsidP="000006ED">
            <w:pPr>
              <w:pStyle w:val="VBAbodytext0"/>
              <w:spacing w:before="0" w:after="0"/>
            </w:pPr>
          </w:p>
          <w:p w14:paraId="18FF8040" w14:textId="1DAFAC01" w:rsidR="0013640D" w:rsidRDefault="000006ED" w:rsidP="000006ED">
            <w:pPr>
              <w:pStyle w:val="VBAbodytext0"/>
              <w:spacing w:before="0" w:after="0"/>
            </w:pPr>
            <w:r>
              <w:t xml:space="preserve">After selecting the </w:t>
            </w:r>
            <w:r w:rsidRPr="00147309">
              <w:rPr>
                <w:b/>
              </w:rPr>
              <w:t>Final Print</w:t>
            </w:r>
            <w:r w:rsidR="00147309">
              <w:t xml:space="preserve"> button, you </w:t>
            </w:r>
            <w:r>
              <w:t xml:space="preserve">will be taken to the </w:t>
            </w:r>
            <w:r w:rsidRPr="00147309">
              <w:rPr>
                <w:b/>
              </w:rPr>
              <w:t>Claim Level Suspense Method</w:t>
            </w:r>
            <w:r w:rsidR="00147309">
              <w:t xml:space="preserve"> s</w:t>
            </w:r>
            <w:r>
              <w:t>c</w:t>
            </w:r>
            <w:r w:rsidR="00147309">
              <w:t xml:space="preserve">reen.  You </w:t>
            </w:r>
            <w:r>
              <w:t xml:space="preserve">should not select anything on this screen other than the </w:t>
            </w:r>
            <w:r w:rsidRPr="00147309">
              <w:rPr>
                <w:b/>
              </w:rPr>
              <w:t>Cancel</w:t>
            </w:r>
            <w:r w:rsidR="00147309">
              <w:t xml:space="preserve"> button.  A pop-</w:t>
            </w:r>
            <w:r>
              <w:t>up will ap</w:t>
            </w:r>
            <w:r w:rsidR="00147309">
              <w:t xml:space="preserve">pear that asks whether you want to save or not.  You </w:t>
            </w:r>
            <w:r>
              <w:t xml:space="preserve">should not save.  </w:t>
            </w:r>
            <w:r w:rsidR="00654CDA">
              <w:t xml:space="preserve">You should use tracked items in </w:t>
            </w:r>
            <w:r w:rsidR="00654CDA" w:rsidRPr="00654CDA">
              <w:rPr>
                <w:b/>
              </w:rPr>
              <w:t>VBMS Core</w:t>
            </w:r>
            <w:r w:rsidR="00654CDA">
              <w:t xml:space="preserve"> to control the suspense reason.   You </w:t>
            </w:r>
            <w:r>
              <w:t xml:space="preserve">will now be back on the </w:t>
            </w:r>
            <w:r w:rsidRPr="00654CDA">
              <w:rPr>
                <w:b/>
              </w:rPr>
              <w:t>Customer Service</w:t>
            </w:r>
            <w:r>
              <w:t xml:space="preserve"> screen.  </w:t>
            </w:r>
          </w:p>
          <w:p w14:paraId="05AC187A" w14:textId="77777777" w:rsidR="0013640D" w:rsidRDefault="0013640D" w:rsidP="000006ED">
            <w:pPr>
              <w:pStyle w:val="VBAbodytext0"/>
              <w:spacing w:before="0" w:after="0"/>
            </w:pPr>
          </w:p>
          <w:p w14:paraId="3A9100A9" w14:textId="48B65B7E" w:rsidR="000006ED" w:rsidRDefault="000006ED" w:rsidP="000006ED">
            <w:pPr>
              <w:pStyle w:val="VBAbodytext0"/>
              <w:spacing w:before="0" w:after="0"/>
            </w:pPr>
            <w:r>
              <w:t xml:space="preserve">Since </w:t>
            </w:r>
            <w:r w:rsidRPr="006A1488">
              <w:rPr>
                <w:b/>
              </w:rPr>
              <w:t>MAP-D</w:t>
            </w:r>
            <w:r>
              <w:t xml:space="preserve"> is considered a legacy system and the VA is not using the program to </w:t>
            </w:r>
            <w:r w:rsidR="006A1488">
              <w:t xml:space="preserve">track any development, you </w:t>
            </w:r>
            <w:r>
              <w:t>will need to remove the third party development letter just created.  To a</w:t>
            </w:r>
            <w:r w:rsidR="006A1488">
              <w:t xml:space="preserve">ccomplish this, </w:t>
            </w:r>
            <w:r>
              <w:t xml:space="preserve">select </w:t>
            </w:r>
            <w:r w:rsidRPr="006A1488">
              <w:rPr>
                <w:b/>
              </w:rPr>
              <w:t>Letters</w:t>
            </w:r>
            <w:r>
              <w:t xml:space="preserve"> underneath the pending claim.  </w:t>
            </w:r>
            <w:r w:rsidR="006A1488">
              <w:t>S</w:t>
            </w:r>
            <w:r>
              <w:t>elect the letter</w:t>
            </w:r>
            <w:r w:rsidR="00C544B6">
              <w:t xml:space="preserve"> you</w:t>
            </w:r>
            <w:r>
              <w:t xml:space="preserve"> just created and then select the </w:t>
            </w:r>
            <w:r w:rsidRPr="006A1488">
              <w:rPr>
                <w:b/>
              </w:rPr>
              <w:t>Return to Development</w:t>
            </w:r>
            <w:r>
              <w:t xml:space="preserve"> button.  </w:t>
            </w:r>
            <w:r w:rsidR="006A1488">
              <w:t xml:space="preserve">You </w:t>
            </w:r>
            <w:r w:rsidR="0013640D">
              <w:t xml:space="preserve">will </w:t>
            </w:r>
            <w:r w:rsidR="006A1488">
              <w:t xml:space="preserve">now </w:t>
            </w:r>
            <w:r w:rsidR="0013640D">
              <w:t xml:space="preserve">be back on the </w:t>
            </w:r>
            <w:r w:rsidR="0013640D" w:rsidRPr="006A1488">
              <w:rPr>
                <w:b/>
              </w:rPr>
              <w:t>Customer Service</w:t>
            </w:r>
            <w:r w:rsidR="006A1488">
              <w:t xml:space="preserve"> s</w:t>
            </w:r>
            <w:r w:rsidR="0013640D">
              <w:t>creen</w:t>
            </w:r>
            <w:r w:rsidR="006A1488">
              <w:t>.  S</w:t>
            </w:r>
            <w:r w:rsidR="000456F8">
              <w:t>elect</w:t>
            </w:r>
            <w:r w:rsidR="001F3818">
              <w:t xml:space="preserve"> the </w:t>
            </w:r>
            <w:r w:rsidR="001F3818" w:rsidRPr="006A1488">
              <w:rPr>
                <w:b/>
              </w:rPr>
              <w:t>Non Follow Up-Dev Actions Not Completed</w:t>
            </w:r>
            <w:r w:rsidR="000456F8">
              <w:t xml:space="preserve"> text.  This will take </w:t>
            </w:r>
            <w:r w:rsidR="006A1488">
              <w:t>you</w:t>
            </w:r>
            <w:r w:rsidR="000456F8">
              <w:t xml:space="preserve"> back to the </w:t>
            </w:r>
            <w:r w:rsidR="000456F8" w:rsidRPr="006A1488">
              <w:rPr>
                <w:b/>
              </w:rPr>
              <w:t>Print Letter</w:t>
            </w:r>
            <w:r w:rsidR="006A1488">
              <w:t xml:space="preserve"> s</w:t>
            </w:r>
            <w:r w:rsidR="000456F8">
              <w:t>creen.</w:t>
            </w:r>
            <w:r w:rsidR="006A1488">
              <w:t xml:space="preserve">  The same steps to remove the claimant l</w:t>
            </w:r>
            <w:r w:rsidR="000456F8">
              <w:t>e</w:t>
            </w:r>
            <w:r w:rsidR="006A1488">
              <w:t>tter can be used to remove the third party letter.  Once the third party</w:t>
            </w:r>
            <w:r w:rsidR="006B4E3B">
              <w:t xml:space="preserve"> development</w:t>
            </w:r>
            <w:r w:rsidR="006A1488">
              <w:t xml:space="preserve"> l</w:t>
            </w:r>
            <w:r w:rsidR="000456F8">
              <w:t xml:space="preserve">etter has been removed, </w:t>
            </w:r>
            <w:r w:rsidR="00974DE0">
              <w:t>you</w:t>
            </w:r>
            <w:r w:rsidR="000456F8">
              <w:t xml:space="preserve"> can select the </w:t>
            </w:r>
            <w:r w:rsidR="000456F8" w:rsidRPr="00974DE0">
              <w:rPr>
                <w:b/>
              </w:rPr>
              <w:t>Close</w:t>
            </w:r>
            <w:r w:rsidR="000456F8">
              <w:t xml:space="preserve"> button.</w:t>
            </w:r>
          </w:p>
          <w:p w14:paraId="67D31BEC" w14:textId="77777777" w:rsidR="000456F8" w:rsidRDefault="000456F8" w:rsidP="000006ED">
            <w:pPr>
              <w:pStyle w:val="VBAbodytext0"/>
              <w:spacing w:before="0" w:after="0"/>
            </w:pPr>
          </w:p>
          <w:p w14:paraId="5CDEF946" w14:textId="77777777" w:rsidR="00974DE0" w:rsidRDefault="00974DE0" w:rsidP="000006ED">
            <w:pPr>
              <w:pStyle w:val="VBAbodytext0"/>
              <w:spacing w:before="0" w:after="0"/>
            </w:pPr>
            <w:r>
              <w:t>Remember; the</w:t>
            </w:r>
            <w:r w:rsidR="000456F8">
              <w:t xml:space="preserve"> process </w:t>
            </w:r>
            <w:r>
              <w:t xml:space="preserve">of creating a development letter through </w:t>
            </w:r>
          </w:p>
          <w:p w14:paraId="3E3C0CDF" w14:textId="77777777" w:rsidR="000456F8" w:rsidRDefault="00974DE0" w:rsidP="000006ED">
            <w:pPr>
              <w:pStyle w:val="VBAbodytext0"/>
              <w:spacing w:before="0" w:after="0"/>
            </w:pPr>
            <w:r w:rsidRPr="00974DE0">
              <w:rPr>
                <w:b/>
              </w:rPr>
              <w:t>MAP-D</w:t>
            </w:r>
            <w:r>
              <w:t xml:space="preserve"> </w:t>
            </w:r>
            <w:r w:rsidR="000456F8">
              <w:t xml:space="preserve">only needs to be completed when the development action needed cannot be accomplished through </w:t>
            </w:r>
            <w:r w:rsidR="000456F8" w:rsidRPr="00974DE0">
              <w:rPr>
                <w:b/>
              </w:rPr>
              <w:t>VBMS</w:t>
            </w:r>
            <w:r w:rsidRPr="00974DE0">
              <w:rPr>
                <w:b/>
              </w:rPr>
              <w:t xml:space="preserve"> Core</w:t>
            </w:r>
            <w:r w:rsidR="000456F8">
              <w:t>.</w:t>
            </w:r>
          </w:p>
          <w:p w14:paraId="20C690D1" w14:textId="77777777" w:rsidR="00974DE0" w:rsidRDefault="00974DE0" w:rsidP="000006ED">
            <w:pPr>
              <w:pStyle w:val="VBAbodytext0"/>
              <w:spacing w:before="0" w:after="0"/>
            </w:pPr>
          </w:p>
          <w:p w14:paraId="235F41E3" w14:textId="710DECA3" w:rsidR="00974DE0" w:rsidRPr="006E10AF" w:rsidRDefault="00974DE0" w:rsidP="000006ED">
            <w:pPr>
              <w:pStyle w:val="VBAbodytext0"/>
              <w:spacing w:before="0" w:after="0"/>
            </w:pPr>
          </w:p>
        </w:tc>
      </w:tr>
      <w:tr w:rsidR="00CB305B" w:rsidRPr="006E10AF" w14:paraId="235F41E9" w14:textId="77777777" w:rsidTr="00CB160D">
        <w:trPr>
          <w:trHeight w:val="212"/>
        </w:trPr>
        <w:tc>
          <w:tcPr>
            <w:tcW w:w="2560" w:type="dxa"/>
            <w:tcBorders>
              <w:top w:val="nil"/>
              <w:left w:val="nil"/>
              <w:bottom w:val="nil"/>
              <w:right w:val="nil"/>
            </w:tcBorders>
          </w:tcPr>
          <w:p w14:paraId="235F41E5" w14:textId="0337BF9A" w:rsidR="00CB305B" w:rsidRPr="00D24044" w:rsidRDefault="009D1B5D" w:rsidP="009D1B5D">
            <w:pPr>
              <w:pStyle w:val="VBALevel2Heading"/>
            </w:pPr>
            <w:r>
              <w:rPr>
                <w:color w:val="auto"/>
              </w:rPr>
              <w:lastRenderedPageBreak/>
              <w:t>Letters to the Veteran</w:t>
            </w:r>
            <w:r w:rsidR="00CB305B" w:rsidRPr="00D24044">
              <w:br/>
            </w:r>
          </w:p>
          <w:p w14:paraId="235F41E6" w14:textId="3B71271F" w:rsidR="00CB305B" w:rsidRPr="005579D0" w:rsidRDefault="005579D0" w:rsidP="007D311F">
            <w:pPr>
              <w:pStyle w:val="VBASlideNumber"/>
              <w:spacing w:before="0"/>
              <w:rPr>
                <w:color w:val="auto"/>
              </w:rPr>
            </w:pPr>
            <w:r w:rsidRPr="005579D0">
              <w:rPr>
                <w:color w:val="auto"/>
              </w:rPr>
              <w:t>Slide 11</w:t>
            </w:r>
            <w:r w:rsidR="00CB305B" w:rsidRPr="005579D0">
              <w:rPr>
                <w:color w:val="auto"/>
              </w:rPr>
              <w:br/>
            </w:r>
          </w:p>
          <w:p w14:paraId="3E4BC475" w14:textId="5A57BCB7" w:rsidR="007D311F" w:rsidRPr="005579D0" w:rsidRDefault="005579D0" w:rsidP="007D311F">
            <w:pPr>
              <w:pStyle w:val="VBAHandoutNumber"/>
              <w:spacing w:before="0"/>
              <w:rPr>
                <w:color w:val="auto"/>
              </w:rPr>
            </w:pPr>
            <w:r w:rsidRPr="005579D0">
              <w:rPr>
                <w:color w:val="auto"/>
              </w:rPr>
              <w:t>Handout 7</w:t>
            </w:r>
          </w:p>
          <w:p w14:paraId="235F41E7" w14:textId="2696E174" w:rsidR="007D311F" w:rsidRPr="009D1B5D" w:rsidRDefault="007D311F" w:rsidP="009D1B5D">
            <w:pPr>
              <w:pStyle w:val="VBAHandoutNumber"/>
              <w:rPr>
                <w:color w:val="auto"/>
              </w:rPr>
            </w:pPr>
          </w:p>
        </w:tc>
        <w:tc>
          <w:tcPr>
            <w:tcW w:w="7217" w:type="dxa"/>
            <w:tcBorders>
              <w:top w:val="nil"/>
              <w:left w:val="nil"/>
              <w:bottom w:val="nil"/>
              <w:right w:val="nil"/>
            </w:tcBorders>
          </w:tcPr>
          <w:p w14:paraId="52FA86CA" w14:textId="037D9CEA" w:rsidR="000673CB" w:rsidRDefault="002C396D" w:rsidP="00CE6580">
            <w:r>
              <w:t xml:space="preserve">On the </w:t>
            </w:r>
            <w:r w:rsidRPr="002C396D">
              <w:rPr>
                <w:b/>
              </w:rPr>
              <w:t>Claimant Letter</w:t>
            </w:r>
            <w:r>
              <w:t xml:space="preserve"> s</w:t>
            </w:r>
            <w:r w:rsidR="00CE6580">
              <w:t>creen, there are a numbe</w:t>
            </w:r>
            <w:r>
              <w:t xml:space="preserve">r of development items you </w:t>
            </w:r>
            <w:r w:rsidR="00CE6580">
              <w:t>can choose</w:t>
            </w:r>
            <w:r>
              <w:t xml:space="preserve"> by navigating through the drop-</w:t>
            </w:r>
            <w:r w:rsidR="00CE6580">
              <w:t>down</w:t>
            </w:r>
            <w:r>
              <w:t xml:space="preserve"> categories.  Remember; you </w:t>
            </w:r>
            <w:r w:rsidR="00CE6580">
              <w:t xml:space="preserve">should only use </w:t>
            </w:r>
            <w:r w:rsidR="00CE6580" w:rsidRPr="002C396D">
              <w:rPr>
                <w:b/>
              </w:rPr>
              <w:t>MAP-D</w:t>
            </w:r>
            <w:r w:rsidR="00CE6580">
              <w:t xml:space="preserve"> for development items that are not </w:t>
            </w:r>
            <w:r w:rsidR="0040240B">
              <w:t xml:space="preserve">available </w:t>
            </w:r>
            <w:r w:rsidR="00CE6580">
              <w:t xml:space="preserve">in </w:t>
            </w:r>
            <w:r w:rsidR="00CE6580" w:rsidRPr="002C396D">
              <w:rPr>
                <w:b/>
              </w:rPr>
              <w:t>VBMS</w:t>
            </w:r>
            <w:r w:rsidRPr="002C396D">
              <w:rPr>
                <w:b/>
              </w:rPr>
              <w:t xml:space="preserve"> Core</w:t>
            </w:r>
            <w:r w:rsidR="00CE6580">
              <w:t>.</w:t>
            </w:r>
          </w:p>
          <w:p w14:paraId="7CA4A1C2" w14:textId="77777777" w:rsidR="00CE6580" w:rsidRDefault="00CE6580" w:rsidP="00CE6580">
            <w:pPr>
              <w:spacing w:before="0"/>
            </w:pPr>
          </w:p>
          <w:p w14:paraId="05E75765" w14:textId="3C1D39B9" w:rsidR="0040240B" w:rsidRDefault="002C396D" w:rsidP="00CE6580">
            <w:pPr>
              <w:spacing w:before="0"/>
            </w:pPr>
            <w:r>
              <w:t xml:space="preserve">You </w:t>
            </w:r>
            <w:r w:rsidR="00CE6580">
              <w:t>can add deve</w:t>
            </w:r>
            <w:r>
              <w:t>lopment items to the claimant l</w:t>
            </w:r>
            <w:r w:rsidR="00CE6580">
              <w:t>etter using the s</w:t>
            </w:r>
            <w:r>
              <w:t xml:space="preserve">ame method described above for third party </w:t>
            </w:r>
            <w:r w:rsidR="006B4E3B">
              <w:t xml:space="preserve">development </w:t>
            </w:r>
            <w:r>
              <w:t>l</w:t>
            </w:r>
            <w:r w:rsidR="00CE6580">
              <w:t>etters.  However, unlike the</w:t>
            </w:r>
            <w:r>
              <w:t xml:space="preserve"> development process for third party l</w:t>
            </w:r>
            <w:r w:rsidR="004D3E15">
              <w:t>etters,</w:t>
            </w:r>
            <w:r w:rsidR="00CE6580">
              <w:t xml:space="preserve"> </w:t>
            </w:r>
            <w:r>
              <w:t xml:space="preserve">you </w:t>
            </w:r>
            <w:r w:rsidR="00CE6580">
              <w:t>can select multiple development action</w:t>
            </w:r>
            <w:r w:rsidR="0040240B">
              <w:t xml:space="preserve">s </w:t>
            </w:r>
            <w:r>
              <w:t>to be included in the claimant letter</w:t>
            </w:r>
            <w:r w:rsidR="0040240B">
              <w:t>.</w:t>
            </w:r>
          </w:p>
          <w:p w14:paraId="516DF0BC" w14:textId="77777777" w:rsidR="002C396D" w:rsidRDefault="002C396D" w:rsidP="002C396D">
            <w:pPr>
              <w:spacing w:before="0"/>
            </w:pPr>
          </w:p>
          <w:p w14:paraId="6DCF5069" w14:textId="1497C7EE" w:rsidR="00B24986" w:rsidRDefault="0040240B" w:rsidP="002C396D">
            <w:pPr>
              <w:spacing w:before="0"/>
            </w:pPr>
            <w:r>
              <w:t xml:space="preserve">Just as with the third party </w:t>
            </w:r>
            <w:r w:rsidR="006B4E3B">
              <w:t xml:space="preserve">development </w:t>
            </w:r>
            <w:r>
              <w:t xml:space="preserve">letters, occasionally a </w:t>
            </w:r>
            <w:r w:rsidR="006B4E3B">
              <w:t>pop-</w:t>
            </w:r>
            <w:r>
              <w:t>up box may appear when selecting development items.  Be sure to correctly fill in the box before moving on.</w:t>
            </w:r>
          </w:p>
          <w:p w14:paraId="60B9F830" w14:textId="77777777" w:rsidR="0040240B" w:rsidRDefault="0040240B" w:rsidP="0040240B">
            <w:pPr>
              <w:spacing w:before="0"/>
            </w:pPr>
          </w:p>
          <w:p w14:paraId="4B9043CA" w14:textId="7FB5D240" w:rsidR="0040240B" w:rsidRDefault="0040240B" w:rsidP="0040240B">
            <w:pPr>
              <w:spacing w:before="0"/>
            </w:pPr>
            <w:r>
              <w:t xml:space="preserve">After selecting all necessary development items, select the </w:t>
            </w:r>
            <w:r w:rsidRPr="006B4E3B">
              <w:rPr>
                <w:b/>
              </w:rPr>
              <w:t>To Continue</w:t>
            </w:r>
            <w:r w:rsidR="006B4E3B">
              <w:t xml:space="preserve"> button.  You </w:t>
            </w:r>
            <w:r>
              <w:t xml:space="preserve">will now be taken to the </w:t>
            </w:r>
            <w:r w:rsidRPr="006B4E3B">
              <w:rPr>
                <w:b/>
              </w:rPr>
              <w:t>Print Letter</w:t>
            </w:r>
            <w:r>
              <w:t xml:space="preserve"> Screen.  Before</w:t>
            </w:r>
            <w:r w:rsidR="006B4E3B">
              <w:t xml:space="preserve"> reviewing the letter, </w:t>
            </w:r>
            <w:r>
              <w:t>a claimant letter format</w:t>
            </w:r>
            <w:r w:rsidR="006B4E3B">
              <w:t xml:space="preserve"> will need to be selected</w:t>
            </w:r>
            <w:r>
              <w:t xml:space="preserve">.  In most scenarios, the format will always be </w:t>
            </w:r>
            <w:r w:rsidRPr="006B4E3B">
              <w:rPr>
                <w:b/>
              </w:rPr>
              <w:t>Subsequent Contact</w:t>
            </w:r>
            <w:r>
              <w:t>.  You can then review and edit the letter using the same process as mentioned above.</w:t>
            </w:r>
          </w:p>
          <w:p w14:paraId="788580EF" w14:textId="77777777" w:rsidR="0040240B" w:rsidRDefault="0040240B" w:rsidP="0040240B">
            <w:pPr>
              <w:spacing w:before="0"/>
            </w:pPr>
          </w:p>
          <w:p w14:paraId="235F41E8" w14:textId="363A3193" w:rsidR="0040240B" w:rsidRPr="00F647E9" w:rsidRDefault="0040240B" w:rsidP="006B4E3B">
            <w:pPr>
              <w:spacing w:before="0"/>
            </w:pPr>
            <w:r>
              <w:t>The printing process is als</w:t>
            </w:r>
            <w:r w:rsidR="006B4E3B">
              <w:t>o the same as mentioned in the third party development l</w:t>
            </w:r>
            <w:r>
              <w:t>etters se</w:t>
            </w:r>
            <w:r w:rsidR="006B4E3B">
              <w:t>ction above.  Remember; you</w:t>
            </w:r>
            <w:r>
              <w:t xml:space="preserve"> should ensure their default printer is </w:t>
            </w:r>
            <w:r w:rsidRPr="006B4E3B">
              <w:rPr>
                <w:b/>
              </w:rPr>
              <w:t>Adobe PDF</w:t>
            </w:r>
            <w:r w:rsidR="006B4E3B">
              <w:t xml:space="preserve">, </w:t>
            </w:r>
            <w:r>
              <w:t xml:space="preserve">upload that letter to </w:t>
            </w:r>
            <w:r w:rsidRPr="006B4E3B">
              <w:rPr>
                <w:b/>
              </w:rPr>
              <w:t>VBMS</w:t>
            </w:r>
            <w:r w:rsidR="006B4E3B" w:rsidRPr="006B4E3B">
              <w:rPr>
                <w:b/>
              </w:rPr>
              <w:t xml:space="preserve"> Core</w:t>
            </w:r>
            <w:r w:rsidR="006B4E3B">
              <w:t xml:space="preserve">, </w:t>
            </w:r>
            <w:r w:rsidR="00545C26">
              <w:t xml:space="preserve">print the letter from </w:t>
            </w:r>
            <w:r w:rsidR="00545C26" w:rsidRPr="00545C26">
              <w:rPr>
                <w:b/>
              </w:rPr>
              <w:t>VBMS Core</w:t>
            </w:r>
            <w:r w:rsidR="00545C26">
              <w:t xml:space="preserve"> </w:t>
            </w:r>
            <w:r w:rsidR="006B4E3B">
              <w:t xml:space="preserve">and add any tracked items in </w:t>
            </w:r>
            <w:r w:rsidR="006B4E3B" w:rsidRPr="006B4E3B">
              <w:rPr>
                <w:b/>
              </w:rPr>
              <w:t>VBMS Core</w:t>
            </w:r>
            <w:r w:rsidR="006B4E3B">
              <w:t xml:space="preserve">.  You </w:t>
            </w:r>
            <w:r>
              <w:t>should also delete the letter following the same process mentioned above.</w:t>
            </w:r>
          </w:p>
        </w:tc>
      </w:tr>
      <w:tr w:rsidR="00CB305B" w:rsidRPr="006E10AF" w14:paraId="235F41F9" w14:textId="77777777" w:rsidTr="00CB160D">
        <w:trPr>
          <w:trHeight w:val="450"/>
        </w:trPr>
        <w:tc>
          <w:tcPr>
            <w:tcW w:w="2560" w:type="dxa"/>
            <w:tcBorders>
              <w:top w:val="nil"/>
              <w:left w:val="nil"/>
              <w:bottom w:val="nil"/>
              <w:right w:val="nil"/>
            </w:tcBorders>
          </w:tcPr>
          <w:p w14:paraId="235F41F7" w14:textId="454CC92A" w:rsidR="00CB305B" w:rsidRPr="006E10AF" w:rsidRDefault="00CB305B" w:rsidP="009F7623">
            <w:pPr>
              <w:pStyle w:val="VBAEXERCISE"/>
            </w:pPr>
            <w:r w:rsidRPr="006E10AF">
              <w:t>Exercise</w:t>
            </w:r>
          </w:p>
        </w:tc>
        <w:tc>
          <w:tcPr>
            <w:tcW w:w="7217" w:type="dxa"/>
            <w:tcBorders>
              <w:top w:val="nil"/>
              <w:left w:val="nil"/>
              <w:bottom w:val="nil"/>
              <w:right w:val="nil"/>
            </w:tcBorders>
          </w:tcPr>
          <w:p w14:paraId="235F41F8" w14:textId="459F8209" w:rsidR="00CB305B" w:rsidRPr="006E10AF" w:rsidRDefault="009D1B5D" w:rsidP="00A0445E">
            <w:pPr>
              <w:pStyle w:val="VBABodyText"/>
              <w:spacing w:after="0"/>
            </w:pPr>
            <w:r>
              <w:rPr>
                <w:color w:val="auto"/>
              </w:rPr>
              <w:t>None</w:t>
            </w:r>
          </w:p>
        </w:tc>
      </w:tr>
    </w:tbl>
    <w:p w14:paraId="44D4C23B" w14:textId="77777777" w:rsidR="0040240B" w:rsidRDefault="0040240B">
      <w:bookmarkStart w:id="40" w:name="_Toc269888426"/>
      <w:bookmarkStart w:id="41" w:name="_Toc269888769"/>
      <w:bookmarkStart w:id="42" w:name="_Toc269888792"/>
      <w:r>
        <w:rPr>
          <w:b/>
          <w:smallCaps/>
        </w:rPr>
        <w:br w:type="page"/>
      </w:r>
    </w:p>
    <w:tbl>
      <w:tblPr>
        <w:tblW w:w="9527" w:type="dxa"/>
        <w:tblLayout w:type="fixed"/>
        <w:tblCellMar>
          <w:left w:w="115" w:type="dxa"/>
          <w:right w:w="115" w:type="dxa"/>
        </w:tblCellMar>
        <w:tblLook w:val="0000" w:firstRow="0" w:lastRow="0" w:firstColumn="0" w:lastColumn="0" w:noHBand="0" w:noVBand="0"/>
      </w:tblPr>
      <w:tblGrid>
        <w:gridCol w:w="2553"/>
        <w:gridCol w:w="6974"/>
      </w:tblGrid>
      <w:tr w:rsidR="009B2F5A" w:rsidRPr="006E10AF" w14:paraId="235F424F" w14:textId="77777777" w:rsidTr="0040240B">
        <w:trPr>
          <w:trHeight w:val="212"/>
        </w:trPr>
        <w:tc>
          <w:tcPr>
            <w:tcW w:w="9527" w:type="dxa"/>
            <w:gridSpan w:val="2"/>
            <w:tcBorders>
              <w:top w:val="nil"/>
              <w:left w:val="nil"/>
              <w:bottom w:val="nil"/>
              <w:right w:val="nil"/>
            </w:tcBorders>
          </w:tcPr>
          <w:p w14:paraId="235F424E" w14:textId="0A785154" w:rsidR="009B2F5A" w:rsidRPr="006E10AF" w:rsidRDefault="009D1B5D">
            <w:pPr>
              <w:pStyle w:val="Heading1"/>
              <w:rPr>
                <w:rFonts w:ascii="Times New Roman" w:hAnsi="Times New Roman"/>
              </w:rPr>
            </w:pPr>
            <w:r>
              <w:lastRenderedPageBreak/>
              <w:br w:type="page"/>
            </w:r>
            <w:bookmarkStart w:id="43" w:name="_Toc446329737"/>
            <w:r w:rsidR="009B2F5A" w:rsidRPr="006E10AF">
              <w:rPr>
                <w:rFonts w:ascii="Times New Roman" w:hAnsi="Times New Roman"/>
              </w:rPr>
              <w:t>Lesson Review, Assessment, and Wrap-up</w:t>
            </w:r>
            <w:bookmarkEnd w:id="40"/>
            <w:bookmarkEnd w:id="41"/>
            <w:bookmarkEnd w:id="42"/>
            <w:bookmarkEnd w:id="43"/>
          </w:p>
        </w:tc>
      </w:tr>
      <w:tr w:rsidR="009B2F5A" w:rsidRPr="006E10AF" w14:paraId="235F4254" w14:textId="77777777" w:rsidTr="0040240B">
        <w:trPr>
          <w:trHeight w:val="1548"/>
        </w:trPr>
        <w:tc>
          <w:tcPr>
            <w:tcW w:w="2553" w:type="dxa"/>
            <w:tcBorders>
              <w:top w:val="nil"/>
              <w:left w:val="nil"/>
              <w:bottom w:val="nil"/>
              <w:right w:val="nil"/>
            </w:tcBorders>
          </w:tcPr>
          <w:p w14:paraId="235F4251" w14:textId="54E9019C" w:rsidR="009B2F5A" w:rsidRPr="006E10AF" w:rsidRDefault="009B2F5A" w:rsidP="00533595">
            <w:pPr>
              <w:pStyle w:val="VBALevel1Heading"/>
            </w:pPr>
            <w:bookmarkStart w:id="44" w:name="_Toc269888427"/>
            <w:bookmarkStart w:id="45" w:name="_Toc269888770"/>
            <w:r w:rsidRPr="006E10AF">
              <w:t>Introduction</w:t>
            </w:r>
            <w:bookmarkEnd w:id="44"/>
            <w:bookmarkEnd w:id="45"/>
          </w:p>
        </w:tc>
        <w:tc>
          <w:tcPr>
            <w:tcW w:w="6974" w:type="dxa"/>
            <w:tcBorders>
              <w:top w:val="nil"/>
              <w:left w:val="nil"/>
              <w:bottom w:val="nil"/>
              <w:right w:val="nil"/>
            </w:tcBorders>
          </w:tcPr>
          <w:p w14:paraId="0DC0EA5B" w14:textId="5FB8576E" w:rsidR="00533595" w:rsidRDefault="009B2F5A" w:rsidP="00533595">
            <w:pPr>
              <w:pStyle w:val="VBABodyText"/>
              <w:spacing w:after="0"/>
              <w:rPr>
                <w:color w:val="auto"/>
              </w:rPr>
            </w:pPr>
            <w:r w:rsidRPr="00533595">
              <w:rPr>
                <w:color w:val="auto"/>
              </w:rPr>
              <w:t xml:space="preserve">The </w:t>
            </w:r>
            <w:r w:rsidR="001E145B" w:rsidRPr="001E145B">
              <w:rPr>
                <w:b/>
                <w:color w:val="auto"/>
              </w:rPr>
              <w:t>Tour of MAP-D</w:t>
            </w:r>
            <w:r w:rsidR="00533595" w:rsidRPr="00533595">
              <w:rPr>
                <w:color w:val="auto"/>
              </w:rPr>
              <w:t xml:space="preserve"> </w:t>
            </w:r>
            <w:r w:rsidRPr="00533595">
              <w:rPr>
                <w:color w:val="auto"/>
              </w:rPr>
              <w:t xml:space="preserve">lesson is complete. </w:t>
            </w:r>
          </w:p>
          <w:p w14:paraId="2AECDA3D" w14:textId="77777777" w:rsidR="00533595" w:rsidRPr="00533595" w:rsidRDefault="00533595" w:rsidP="00533595">
            <w:pPr>
              <w:pStyle w:val="VBABodyText"/>
              <w:spacing w:before="0" w:after="0"/>
              <w:rPr>
                <w:color w:val="auto"/>
              </w:rPr>
            </w:pPr>
          </w:p>
          <w:p w14:paraId="235F4253" w14:textId="77777777" w:rsidR="009B2F5A" w:rsidRPr="006E10AF" w:rsidRDefault="009B2F5A" w:rsidP="00533595">
            <w:pPr>
              <w:pStyle w:val="VBABodyText"/>
              <w:spacing w:before="0" w:after="0"/>
              <w:rPr>
                <w:color w:val="auto"/>
              </w:rPr>
            </w:pPr>
            <w:r w:rsidRPr="006E10AF">
              <w:rPr>
                <w:color w:val="auto"/>
              </w:rPr>
              <w:t>Review each lesson objective and ask the trainees for any questions or comments.</w:t>
            </w:r>
          </w:p>
        </w:tc>
      </w:tr>
      <w:tr w:rsidR="009B2F5A" w:rsidRPr="006E10AF" w14:paraId="235F4257" w14:textId="77777777" w:rsidTr="0040240B">
        <w:tc>
          <w:tcPr>
            <w:tcW w:w="2553" w:type="dxa"/>
            <w:tcBorders>
              <w:top w:val="nil"/>
              <w:left w:val="nil"/>
              <w:bottom w:val="nil"/>
              <w:right w:val="nil"/>
            </w:tcBorders>
          </w:tcPr>
          <w:p w14:paraId="235F4255" w14:textId="77777777" w:rsidR="009B2F5A" w:rsidRPr="006E10AF" w:rsidRDefault="009B2F5A">
            <w:pPr>
              <w:pStyle w:val="VBALevel1Heading"/>
            </w:pPr>
            <w:bookmarkStart w:id="46" w:name="_Toc269888428"/>
            <w:bookmarkStart w:id="47" w:name="_Toc269888771"/>
            <w:r w:rsidRPr="006E10AF">
              <w:t>Time Required</w:t>
            </w:r>
            <w:bookmarkEnd w:id="46"/>
            <w:bookmarkEnd w:id="47"/>
          </w:p>
        </w:tc>
        <w:tc>
          <w:tcPr>
            <w:tcW w:w="6974" w:type="dxa"/>
            <w:tcBorders>
              <w:top w:val="nil"/>
              <w:left w:val="nil"/>
              <w:bottom w:val="nil"/>
              <w:right w:val="nil"/>
            </w:tcBorders>
          </w:tcPr>
          <w:p w14:paraId="235F4256" w14:textId="2BDB3437" w:rsidR="009B2F5A" w:rsidRPr="00D07E68" w:rsidRDefault="007D3F71" w:rsidP="00533595">
            <w:pPr>
              <w:pStyle w:val="VBABodyText"/>
              <w:spacing w:after="0"/>
              <w:rPr>
                <w:b/>
              </w:rPr>
            </w:pPr>
            <w:r>
              <w:rPr>
                <w:b/>
                <w:bCs/>
                <w:color w:val="auto"/>
              </w:rPr>
              <w:t>0</w:t>
            </w:r>
            <w:bookmarkStart w:id="48" w:name="_GoBack"/>
            <w:bookmarkEnd w:id="48"/>
            <w:r w:rsidR="00533595" w:rsidRPr="00D07E68">
              <w:rPr>
                <w:b/>
                <w:bCs/>
                <w:color w:val="auto"/>
              </w:rPr>
              <w:t>.25</w:t>
            </w:r>
            <w:r w:rsidR="009B2F5A" w:rsidRPr="00D07E68">
              <w:rPr>
                <w:b/>
                <w:bCs/>
                <w:color w:val="auto"/>
              </w:rPr>
              <w:t xml:space="preserve"> hours </w:t>
            </w:r>
          </w:p>
        </w:tc>
      </w:tr>
      <w:tr w:rsidR="009B2F5A" w:rsidRPr="006E10AF" w14:paraId="235F425E" w14:textId="77777777" w:rsidTr="0040240B">
        <w:trPr>
          <w:trHeight w:val="212"/>
        </w:trPr>
        <w:tc>
          <w:tcPr>
            <w:tcW w:w="2553" w:type="dxa"/>
            <w:tcBorders>
              <w:top w:val="nil"/>
              <w:left w:val="nil"/>
              <w:bottom w:val="nil"/>
              <w:right w:val="nil"/>
            </w:tcBorders>
          </w:tcPr>
          <w:p w14:paraId="235F4258" w14:textId="77777777" w:rsidR="009B2F5A" w:rsidRPr="006E10AF" w:rsidRDefault="009B2F5A" w:rsidP="00533595">
            <w:pPr>
              <w:pStyle w:val="VBALevel1Heading"/>
            </w:pPr>
            <w:bookmarkStart w:id="49" w:name="_Toc269888429"/>
            <w:bookmarkStart w:id="50" w:name="_Toc269888772"/>
            <w:r w:rsidRPr="006E10AF">
              <w:t>Lesson Objectives</w:t>
            </w:r>
            <w:bookmarkEnd w:id="49"/>
            <w:bookmarkEnd w:id="50"/>
          </w:p>
        </w:tc>
        <w:tc>
          <w:tcPr>
            <w:tcW w:w="6974" w:type="dxa"/>
            <w:tcBorders>
              <w:top w:val="nil"/>
              <w:left w:val="nil"/>
              <w:bottom w:val="nil"/>
              <w:right w:val="nil"/>
            </w:tcBorders>
          </w:tcPr>
          <w:p w14:paraId="235F4259" w14:textId="0F4C3EE1" w:rsidR="009B2F5A" w:rsidRDefault="009B2F5A" w:rsidP="00533595">
            <w:r w:rsidRPr="00533595">
              <w:t xml:space="preserve">You have completed the </w:t>
            </w:r>
            <w:r w:rsidR="001E145B">
              <w:t>Tour of MAP-D</w:t>
            </w:r>
            <w:r w:rsidR="00533595" w:rsidRPr="00533595">
              <w:t xml:space="preserve"> </w:t>
            </w:r>
            <w:r w:rsidRPr="00533595">
              <w:t xml:space="preserve">lesson. </w:t>
            </w:r>
          </w:p>
          <w:p w14:paraId="1A2ECB61" w14:textId="77777777" w:rsidR="00533595" w:rsidRPr="00533595" w:rsidRDefault="00533595" w:rsidP="00533595">
            <w:pPr>
              <w:spacing w:before="0"/>
            </w:pPr>
          </w:p>
          <w:p w14:paraId="235F425A" w14:textId="77777777" w:rsidR="009B2F5A" w:rsidRPr="006E10AF" w:rsidRDefault="009B2F5A" w:rsidP="00533595">
            <w:pPr>
              <w:spacing w:before="0" w:after="120"/>
            </w:pPr>
            <w:r w:rsidRPr="006E10AF">
              <w:t xml:space="preserve">The trainee should be able to:  </w:t>
            </w:r>
          </w:p>
          <w:p w14:paraId="37AAC83F" w14:textId="77777777" w:rsidR="001E145B" w:rsidRDefault="001E145B" w:rsidP="001E145B">
            <w:pPr>
              <w:pStyle w:val="VBAFirstLevelBullet"/>
              <w:numPr>
                <w:ilvl w:val="0"/>
                <w:numId w:val="19"/>
              </w:numPr>
            </w:pPr>
            <w:r>
              <w:t>Understand the purpose of the MAP-D program</w:t>
            </w:r>
          </w:p>
          <w:p w14:paraId="2DD0EEAE" w14:textId="77777777" w:rsidR="001E145B" w:rsidRPr="006E10AF" w:rsidRDefault="001E145B" w:rsidP="001E145B">
            <w:pPr>
              <w:pStyle w:val="VBAFirstLevelBullet"/>
              <w:numPr>
                <w:ilvl w:val="0"/>
                <w:numId w:val="19"/>
              </w:numPr>
            </w:pPr>
            <w:r>
              <w:t>Navigate the MAP-D program</w:t>
            </w:r>
          </w:p>
          <w:p w14:paraId="235F425D" w14:textId="68AD02D0" w:rsidR="009B2F5A" w:rsidRPr="00533595" w:rsidRDefault="001E145B" w:rsidP="001E145B">
            <w:pPr>
              <w:pStyle w:val="VBAFirstLevelBullet"/>
              <w:numPr>
                <w:ilvl w:val="0"/>
                <w:numId w:val="19"/>
              </w:numPr>
            </w:pPr>
            <w:r>
              <w:t>Draft a development letter using the MAP-D program</w:t>
            </w:r>
          </w:p>
        </w:tc>
      </w:tr>
      <w:tr w:rsidR="009B2F5A" w:rsidRPr="006E10AF" w14:paraId="235F4263" w14:textId="77777777" w:rsidTr="0040240B">
        <w:trPr>
          <w:trHeight w:val="212"/>
        </w:trPr>
        <w:tc>
          <w:tcPr>
            <w:tcW w:w="2553" w:type="dxa"/>
            <w:tcBorders>
              <w:top w:val="nil"/>
              <w:left w:val="nil"/>
              <w:bottom w:val="nil"/>
              <w:right w:val="nil"/>
            </w:tcBorders>
          </w:tcPr>
          <w:p w14:paraId="235F425F" w14:textId="77777777" w:rsidR="009B2F5A" w:rsidRPr="006E10AF" w:rsidRDefault="009B2F5A" w:rsidP="00533595">
            <w:pPr>
              <w:pStyle w:val="VBALevel1Heading"/>
            </w:pPr>
            <w:r w:rsidRPr="006E10AF">
              <w:t xml:space="preserve">Assessment </w:t>
            </w:r>
          </w:p>
          <w:p w14:paraId="235F4260" w14:textId="77777777" w:rsidR="009B2F5A" w:rsidRPr="006E10AF" w:rsidRDefault="009B2F5A">
            <w:pPr>
              <w:pStyle w:val="VBALevel3Heading"/>
              <w:rPr>
                <w:i w:val="0"/>
              </w:rPr>
            </w:pPr>
          </w:p>
        </w:tc>
        <w:tc>
          <w:tcPr>
            <w:tcW w:w="6974" w:type="dxa"/>
            <w:tcBorders>
              <w:top w:val="nil"/>
              <w:left w:val="nil"/>
              <w:bottom w:val="nil"/>
              <w:right w:val="nil"/>
            </w:tcBorders>
          </w:tcPr>
          <w:p w14:paraId="235F4261" w14:textId="4AB85233" w:rsidR="009B2F5A" w:rsidRDefault="009B2F5A" w:rsidP="00533595">
            <w:pPr>
              <w:pStyle w:val="VBABodyText"/>
              <w:spacing w:after="0"/>
              <w:rPr>
                <w:color w:val="auto"/>
              </w:rPr>
            </w:pPr>
            <w:r w:rsidRPr="00533595">
              <w:rPr>
                <w:color w:val="auto"/>
              </w:rPr>
              <w:t>Remind the trainees to complete the on-line assessment</w:t>
            </w:r>
            <w:r w:rsidR="00533595">
              <w:rPr>
                <w:color w:val="auto"/>
              </w:rPr>
              <w:t xml:space="preserve"> and survey</w:t>
            </w:r>
            <w:r w:rsidRPr="00533595">
              <w:rPr>
                <w:color w:val="auto"/>
              </w:rPr>
              <w:t xml:space="preserve"> in TMS to receive credit for completion of the course.</w:t>
            </w:r>
          </w:p>
          <w:p w14:paraId="03D919DB" w14:textId="77777777" w:rsidR="00533595" w:rsidRPr="00533595" w:rsidRDefault="00533595" w:rsidP="00533595">
            <w:pPr>
              <w:pStyle w:val="VBABodyText"/>
              <w:spacing w:before="0" w:after="0"/>
              <w:rPr>
                <w:color w:val="auto"/>
              </w:rPr>
            </w:pPr>
          </w:p>
          <w:p w14:paraId="1C363B08" w14:textId="77777777" w:rsidR="009B2F5A" w:rsidRDefault="009B2F5A" w:rsidP="00533595">
            <w:pPr>
              <w:pStyle w:val="VBABodyText"/>
              <w:spacing w:before="0" w:after="0"/>
              <w:rPr>
                <w:color w:val="auto"/>
              </w:rPr>
            </w:pPr>
            <w:r w:rsidRPr="00533595">
              <w:rPr>
                <w:color w:val="auto"/>
              </w:rPr>
              <w:t>The assessment will allow the participants to demonstrate their understanding of the information presented in this lesson.</w:t>
            </w:r>
          </w:p>
          <w:p w14:paraId="678366D7" w14:textId="77777777" w:rsidR="00533595" w:rsidRDefault="00533595" w:rsidP="00533595">
            <w:pPr>
              <w:pStyle w:val="VBABodyText"/>
              <w:spacing w:before="0" w:after="0"/>
              <w:rPr>
                <w:color w:val="auto"/>
              </w:rPr>
            </w:pPr>
          </w:p>
          <w:p w14:paraId="235F4262" w14:textId="28AF2930" w:rsidR="00533595" w:rsidRPr="006E10AF" w:rsidRDefault="00533595" w:rsidP="00533595">
            <w:pPr>
              <w:pStyle w:val="VBABodyText"/>
              <w:spacing w:before="0" w:after="0"/>
              <w:rPr>
                <w:b/>
              </w:rPr>
            </w:pPr>
            <w:r>
              <w:rPr>
                <w:color w:val="auto"/>
              </w:rPr>
              <w:t>The survey will allow participants to provide feedback on how Compensation Service can enhance the training course.</w:t>
            </w:r>
          </w:p>
        </w:tc>
      </w:tr>
    </w:tbl>
    <w:p w14:paraId="235F4264" w14:textId="77777777" w:rsidR="009B2F5A" w:rsidRPr="006E10AF" w:rsidRDefault="009B2F5A">
      <w:pPr>
        <w:tabs>
          <w:tab w:val="left" w:pos="240"/>
        </w:tabs>
        <w:rPr>
          <w:b/>
        </w:rPr>
      </w:pPr>
      <w:r w:rsidRPr="006E10AF">
        <w:tab/>
      </w:r>
    </w:p>
    <w:sectPr w:rsidR="009B2F5A" w:rsidRPr="006E10AF">
      <w:footerReference w:type="defaul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55EAF" w14:textId="77777777" w:rsidR="005C032E" w:rsidRDefault="005C032E">
      <w:r>
        <w:separator/>
      </w:r>
    </w:p>
  </w:endnote>
  <w:endnote w:type="continuationSeparator" w:id="0">
    <w:p w14:paraId="63D71841" w14:textId="77777777" w:rsidR="005C032E" w:rsidRDefault="005C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F4269" w14:textId="10E2C361" w:rsidR="004C36AA" w:rsidRDefault="00535827">
    <w:pPr>
      <w:pStyle w:val="VBAFooter"/>
      <w:widowControl w:val="0"/>
      <w:tabs>
        <w:tab w:val="center" w:pos="4320"/>
        <w:tab w:val="right" w:pos="8640"/>
      </w:tabs>
      <w:rPr>
        <w:color w:val="auto"/>
      </w:rPr>
    </w:pPr>
    <w:r>
      <w:rPr>
        <w:color w:val="auto"/>
      </w:rPr>
      <w:t>February</w:t>
    </w:r>
    <w:r w:rsidR="004C36AA">
      <w:rPr>
        <w:color w:val="auto"/>
      </w:rPr>
      <w:t xml:space="preserve"> 2016</w:t>
    </w:r>
    <w:r w:rsidR="004C36AA">
      <w:rPr>
        <w:color w:val="auto"/>
      </w:rPr>
      <w:tab/>
    </w:r>
    <w:r w:rsidR="004C36AA">
      <w:rPr>
        <w:color w:val="auto"/>
      </w:rPr>
      <w:tab/>
    </w:r>
    <w:r w:rsidR="004C36AA" w:rsidRPr="00C876FF">
      <w:rPr>
        <w:color w:val="808080" w:themeColor="background1" w:themeShade="80"/>
        <w:spacing w:val="60"/>
      </w:rPr>
      <w:t>Page</w:t>
    </w:r>
    <w:r w:rsidR="004C36AA" w:rsidRPr="00C876FF">
      <w:rPr>
        <w:color w:val="auto"/>
      </w:rPr>
      <w:t xml:space="preserve"> | </w:t>
    </w:r>
    <w:r w:rsidR="004C36AA" w:rsidRPr="00C876FF">
      <w:rPr>
        <w:color w:val="auto"/>
      </w:rPr>
      <w:fldChar w:fldCharType="begin"/>
    </w:r>
    <w:r w:rsidR="004C36AA" w:rsidRPr="00C876FF">
      <w:rPr>
        <w:color w:val="auto"/>
      </w:rPr>
      <w:instrText xml:space="preserve"> PAGE   \* MERGEFORMAT </w:instrText>
    </w:r>
    <w:r w:rsidR="004C36AA" w:rsidRPr="00C876FF">
      <w:rPr>
        <w:color w:val="auto"/>
      </w:rPr>
      <w:fldChar w:fldCharType="separate"/>
    </w:r>
    <w:r w:rsidR="007D3F71" w:rsidRPr="007D3F71">
      <w:rPr>
        <w:b/>
        <w:bCs/>
        <w:noProof/>
        <w:color w:val="auto"/>
      </w:rPr>
      <w:t>11</w:t>
    </w:r>
    <w:r w:rsidR="004C36AA" w:rsidRPr="00C876FF">
      <w:rPr>
        <w:b/>
        <w:bCs/>
        <w:noProof/>
        <w:color w:val="auto"/>
      </w:rPr>
      <w:fldChar w:fldCharType="end"/>
    </w:r>
    <w:r w:rsidR="004C36AA">
      <w:rPr>
        <w:color w:val="auto"/>
      </w:rPr>
      <w:tab/>
    </w:r>
  </w:p>
  <w:p w14:paraId="235F426A" w14:textId="77777777" w:rsidR="004C36AA" w:rsidRDefault="004C36AA">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033C3" w14:textId="77777777" w:rsidR="005C032E" w:rsidRDefault="005C032E">
      <w:r>
        <w:separator/>
      </w:r>
    </w:p>
  </w:footnote>
  <w:footnote w:type="continuationSeparator" w:id="0">
    <w:p w14:paraId="206D8150" w14:textId="77777777" w:rsidR="005C032E" w:rsidRDefault="005C03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93B76"/>
    <w:multiLevelType w:val="hybridMultilevel"/>
    <w:tmpl w:val="C1BE3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040F34"/>
    <w:multiLevelType w:val="hybridMultilevel"/>
    <w:tmpl w:val="49C8F11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830D9A"/>
    <w:multiLevelType w:val="hybridMultilevel"/>
    <w:tmpl w:val="E2103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8560FD"/>
    <w:multiLevelType w:val="hybridMultilevel"/>
    <w:tmpl w:val="46B2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1E097F"/>
    <w:multiLevelType w:val="multilevel"/>
    <w:tmpl w:val="CD024A60"/>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3A8F4EBC"/>
    <w:multiLevelType w:val="hybridMultilevel"/>
    <w:tmpl w:val="6D804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AA3AC0"/>
    <w:multiLevelType w:val="hybridMultilevel"/>
    <w:tmpl w:val="2C82FB7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A1B28B5"/>
    <w:multiLevelType w:val="hybridMultilevel"/>
    <w:tmpl w:val="E7787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7">
    <w:nsid w:val="59816013"/>
    <w:multiLevelType w:val="hybridMultilevel"/>
    <w:tmpl w:val="56DA69FC"/>
    <w:lvl w:ilvl="0" w:tplc="093A724A">
      <w:start w:val="1"/>
      <w:numFmt w:val="bullet"/>
      <w:lvlText w:val=""/>
      <w:lvlJc w:val="left"/>
      <w:pPr>
        <w:ind w:left="950" w:hanging="360"/>
      </w:pPr>
      <w:rPr>
        <w:rFonts w:ascii="Symbol" w:hAnsi="Symbol" w:hint="default"/>
        <w:color w:val="auto"/>
      </w:rPr>
    </w:lvl>
    <w:lvl w:ilvl="1" w:tplc="04A0D8A4" w:tentative="1">
      <w:start w:val="1"/>
      <w:numFmt w:val="bullet"/>
      <w:lvlText w:val="o"/>
      <w:lvlJc w:val="left"/>
      <w:pPr>
        <w:ind w:left="1670" w:hanging="360"/>
      </w:pPr>
      <w:rPr>
        <w:rFonts w:ascii="Courier New" w:hAnsi="Courier New" w:cs="Courier New" w:hint="default"/>
      </w:rPr>
    </w:lvl>
    <w:lvl w:ilvl="2" w:tplc="A0FA247E" w:tentative="1">
      <w:start w:val="1"/>
      <w:numFmt w:val="bullet"/>
      <w:lvlText w:val=""/>
      <w:lvlJc w:val="left"/>
      <w:pPr>
        <w:ind w:left="2390" w:hanging="360"/>
      </w:pPr>
      <w:rPr>
        <w:rFonts w:ascii="Wingdings" w:hAnsi="Wingdings" w:hint="default"/>
      </w:rPr>
    </w:lvl>
    <w:lvl w:ilvl="3" w:tplc="557265C2" w:tentative="1">
      <w:start w:val="1"/>
      <w:numFmt w:val="bullet"/>
      <w:lvlText w:val=""/>
      <w:lvlJc w:val="left"/>
      <w:pPr>
        <w:ind w:left="3110" w:hanging="360"/>
      </w:pPr>
      <w:rPr>
        <w:rFonts w:ascii="Symbol" w:hAnsi="Symbol" w:hint="default"/>
      </w:rPr>
    </w:lvl>
    <w:lvl w:ilvl="4" w:tplc="2DAC8190" w:tentative="1">
      <w:start w:val="1"/>
      <w:numFmt w:val="bullet"/>
      <w:lvlText w:val="o"/>
      <w:lvlJc w:val="left"/>
      <w:pPr>
        <w:ind w:left="3830" w:hanging="360"/>
      </w:pPr>
      <w:rPr>
        <w:rFonts w:ascii="Courier New" w:hAnsi="Courier New" w:cs="Courier New" w:hint="default"/>
      </w:rPr>
    </w:lvl>
    <w:lvl w:ilvl="5" w:tplc="E5AE070C" w:tentative="1">
      <w:start w:val="1"/>
      <w:numFmt w:val="bullet"/>
      <w:lvlText w:val=""/>
      <w:lvlJc w:val="left"/>
      <w:pPr>
        <w:ind w:left="4550" w:hanging="360"/>
      </w:pPr>
      <w:rPr>
        <w:rFonts w:ascii="Wingdings" w:hAnsi="Wingdings" w:hint="default"/>
      </w:rPr>
    </w:lvl>
    <w:lvl w:ilvl="6" w:tplc="98243664" w:tentative="1">
      <w:start w:val="1"/>
      <w:numFmt w:val="bullet"/>
      <w:lvlText w:val=""/>
      <w:lvlJc w:val="left"/>
      <w:pPr>
        <w:ind w:left="5270" w:hanging="360"/>
      </w:pPr>
      <w:rPr>
        <w:rFonts w:ascii="Symbol" w:hAnsi="Symbol" w:hint="default"/>
      </w:rPr>
    </w:lvl>
    <w:lvl w:ilvl="7" w:tplc="F2985E98" w:tentative="1">
      <w:start w:val="1"/>
      <w:numFmt w:val="bullet"/>
      <w:lvlText w:val="o"/>
      <w:lvlJc w:val="left"/>
      <w:pPr>
        <w:ind w:left="5990" w:hanging="360"/>
      </w:pPr>
      <w:rPr>
        <w:rFonts w:ascii="Courier New" w:hAnsi="Courier New" w:cs="Courier New" w:hint="default"/>
      </w:rPr>
    </w:lvl>
    <w:lvl w:ilvl="8" w:tplc="422C1696" w:tentative="1">
      <w:start w:val="1"/>
      <w:numFmt w:val="bullet"/>
      <w:lvlText w:val=""/>
      <w:lvlJc w:val="left"/>
      <w:pPr>
        <w:ind w:left="6710" w:hanging="360"/>
      </w:pPr>
      <w:rPr>
        <w:rFonts w:ascii="Wingdings" w:hAnsi="Wingdings" w:hint="default"/>
      </w:rPr>
    </w:lvl>
  </w:abstractNum>
  <w:abstractNum w:abstractNumId="18">
    <w:nsid w:val="5CFF6256"/>
    <w:multiLevelType w:val="hybridMultilevel"/>
    <w:tmpl w:val="6FCC7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7F5FB7"/>
    <w:multiLevelType w:val="hybridMultilevel"/>
    <w:tmpl w:val="986E50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A772F1F"/>
    <w:multiLevelType w:val="multilevel"/>
    <w:tmpl w:val="E6AA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0B7D63"/>
    <w:multiLevelType w:val="hybridMultilevel"/>
    <w:tmpl w:val="28489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25">
    <w:nsid w:val="7EFF3FB3"/>
    <w:multiLevelType w:val="hybridMultilevel"/>
    <w:tmpl w:val="38C665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4"/>
  </w:num>
  <w:num w:numId="4">
    <w:abstractNumId w:val="22"/>
  </w:num>
  <w:num w:numId="5">
    <w:abstractNumId w:val="15"/>
  </w:num>
  <w:num w:numId="6">
    <w:abstractNumId w:val="13"/>
  </w:num>
  <w:num w:numId="7">
    <w:abstractNumId w:val="3"/>
  </w:num>
  <w:num w:numId="8">
    <w:abstractNumId w:val="5"/>
  </w:num>
  <w:num w:numId="9">
    <w:abstractNumId w:val="17"/>
  </w:num>
  <w:num w:numId="10">
    <w:abstractNumId w:val="14"/>
  </w:num>
  <w:num w:numId="11">
    <w:abstractNumId w:val="12"/>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9"/>
  </w:num>
  <w:num w:numId="20">
    <w:abstractNumId w:val="21"/>
  </w:num>
  <w:num w:numId="21">
    <w:abstractNumId w:val="7"/>
  </w:num>
  <w:num w:numId="22">
    <w:abstractNumId w:val="10"/>
  </w:num>
  <w:num w:numId="23">
    <w:abstractNumId w:val="1"/>
  </w:num>
  <w:num w:numId="24">
    <w:abstractNumId w:val="8"/>
  </w:num>
  <w:num w:numId="25">
    <w:abstractNumId w:val="20"/>
  </w:num>
  <w:num w:numId="26">
    <w:abstractNumId w:val="18"/>
  </w:num>
  <w:num w:numId="27">
    <w:abstractNumId w:val="25"/>
  </w:num>
  <w:num w:numId="28">
    <w:abstractNumId w:val="9"/>
  </w:num>
  <w:num w:numId="29">
    <w:abstractNumId w:val="11"/>
  </w:num>
  <w:num w:numId="30">
    <w:abstractNumId w:val="0"/>
  </w:num>
  <w:num w:numId="31">
    <w:abstractNumId w:val="6"/>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006ED"/>
    <w:rsid w:val="00000F97"/>
    <w:rsid w:val="0000532B"/>
    <w:rsid w:val="000062E3"/>
    <w:rsid w:val="00044C7E"/>
    <w:rsid w:val="000456F8"/>
    <w:rsid w:val="00052281"/>
    <w:rsid w:val="000673CB"/>
    <w:rsid w:val="00090DCB"/>
    <w:rsid w:val="000A222B"/>
    <w:rsid w:val="000A67FC"/>
    <w:rsid w:val="000A7C41"/>
    <w:rsid w:val="000D1884"/>
    <w:rsid w:val="000D734E"/>
    <w:rsid w:val="000F1A72"/>
    <w:rsid w:val="000F78B6"/>
    <w:rsid w:val="00103309"/>
    <w:rsid w:val="0011342E"/>
    <w:rsid w:val="00116B2B"/>
    <w:rsid w:val="0013640D"/>
    <w:rsid w:val="0013786A"/>
    <w:rsid w:val="00145BA8"/>
    <w:rsid w:val="00147309"/>
    <w:rsid w:val="00155B56"/>
    <w:rsid w:val="001577E8"/>
    <w:rsid w:val="00164215"/>
    <w:rsid w:val="001652F2"/>
    <w:rsid w:val="0018029A"/>
    <w:rsid w:val="0018261F"/>
    <w:rsid w:val="001A56D0"/>
    <w:rsid w:val="001B1AF9"/>
    <w:rsid w:val="001D380A"/>
    <w:rsid w:val="001E145B"/>
    <w:rsid w:val="001F00C1"/>
    <w:rsid w:val="001F3818"/>
    <w:rsid w:val="001F4CBA"/>
    <w:rsid w:val="002011D9"/>
    <w:rsid w:val="002021BB"/>
    <w:rsid w:val="00202B27"/>
    <w:rsid w:val="00220AA3"/>
    <w:rsid w:val="00222B1B"/>
    <w:rsid w:val="00233071"/>
    <w:rsid w:val="00242523"/>
    <w:rsid w:val="002570A6"/>
    <w:rsid w:val="002667FC"/>
    <w:rsid w:val="0027398D"/>
    <w:rsid w:val="00284DD9"/>
    <w:rsid w:val="0029083C"/>
    <w:rsid w:val="002939D1"/>
    <w:rsid w:val="002A2755"/>
    <w:rsid w:val="002A7D82"/>
    <w:rsid w:val="002B7C4D"/>
    <w:rsid w:val="002C396D"/>
    <w:rsid w:val="002C6AAF"/>
    <w:rsid w:val="002D0E6F"/>
    <w:rsid w:val="002D3509"/>
    <w:rsid w:val="002F4F52"/>
    <w:rsid w:val="003159BD"/>
    <w:rsid w:val="00322B71"/>
    <w:rsid w:val="00365612"/>
    <w:rsid w:val="00374C65"/>
    <w:rsid w:val="00381208"/>
    <w:rsid w:val="003913F3"/>
    <w:rsid w:val="00392814"/>
    <w:rsid w:val="00394240"/>
    <w:rsid w:val="00395209"/>
    <w:rsid w:val="003A7758"/>
    <w:rsid w:val="003D6D50"/>
    <w:rsid w:val="003E3B08"/>
    <w:rsid w:val="003E53E1"/>
    <w:rsid w:val="003F476F"/>
    <w:rsid w:val="004019BC"/>
    <w:rsid w:val="0040240B"/>
    <w:rsid w:val="004124E7"/>
    <w:rsid w:val="00412933"/>
    <w:rsid w:val="00420E99"/>
    <w:rsid w:val="004217C9"/>
    <w:rsid w:val="0042623B"/>
    <w:rsid w:val="00430F28"/>
    <w:rsid w:val="00433066"/>
    <w:rsid w:val="00443020"/>
    <w:rsid w:val="00450456"/>
    <w:rsid w:val="00454864"/>
    <w:rsid w:val="00477FA6"/>
    <w:rsid w:val="004A571F"/>
    <w:rsid w:val="004B0A1C"/>
    <w:rsid w:val="004C36AA"/>
    <w:rsid w:val="004D3E15"/>
    <w:rsid w:val="004D4150"/>
    <w:rsid w:val="004D7A9A"/>
    <w:rsid w:val="004F6D4D"/>
    <w:rsid w:val="0050411F"/>
    <w:rsid w:val="00533595"/>
    <w:rsid w:val="00535827"/>
    <w:rsid w:val="00545C26"/>
    <w:rsid w:val="005579D0"/>
    <w:rsid w:val="00570F1E"/>
    <w:rsid w:val="00572911"/>
    <w:rsid w:val="00595BFB"/>
    <w:rsid w:val="005C032E"/>
    <w:rsid w:val="005C693C"/>
    <w:rsid w:val="005D4ED7"/>
    <w:rsid w:val="005E1A6E"/>
    <w:rsid w:val="00650A3E"/>
    <w:rsid w:val="00654528"/>
    <w:rsid w:val="00654CDA"/>
    <w:rsid w:val="00657F67"/>
    <w:rsid w:val="00676512"/>
    <w:rsid w:val="006A1488"/>
    <w:rsid w:val="006B4E3B"/>
    <w:rsid w:val="006B5170"/>
    <w:rsid w:val="006C7B68"/>
    <w:rsid w:val="006D248A"/>
    <w:rsid w:val="006D6C96"/>
    <w:rsid w:val="006D6F2E"/>
    <w:rsid w:val="006E10AF"/>
    <w:rsid w:val="006F0AD1"/>
    <w:rsid w:val="006F189E"/>
    <w:rsid w:val="00704C02"/>
    <w:rsid w:val="007551DC"/>
    <w:rsid w:val="00763663"/>
    <w:rsid w:val="007731AF"/>
    <w:rsid w:val="00777D09"/>
    <w:rsid w:val="007D311F"/>
    <w:rsid w:val="007D3F71"/>
    <w:rsid w:val="007D7B21"/>
    <w:rsid w:val="007E22DC"/>
    <w:rsid w:val="00817F60"/>
    <w:rsid w:val="0082696E"/>
    <w:rsid w:val="00844FCC"/>
    <w:rsid w:val="00854874"/>
    <w:rsid w:val="00861314"/>
    <w:rsid w:val="008738ED"/>
    <w:rsid w:val="00877124"/>
    <w:rsid w:val="00886D32"/>
    <w:rsid w:val="008D1936"/>
    <w:rsid w:val="008D7C77"/>
    <w:rsid w:val="008E21BD"/>
    <w:rsid w:val="008F4D0A"/>
    <w:rsid w:val="00912825"/>
    <w:rsid w:val="00935FFC"/>
    <w:rsid w:val="00947197"/>
    <w:rsid w:val="00955146"/>
    <w:rsid w:val="00961939"/>
    <w:rsid w:val="00974DE0"/>
    <w:rsid w:val="009B06D7"/>
    <w:rsid w:val="009B2F5A"/>
    <w:rsid w:val="009C1063"/>
    <w:rsid w:val="009C3EF5"/>
    <w:rsid w:val="009D1B5D"/>
    <w:rsid w:val="009D60E4"/>
    <w:rsid w:val="009F19A2"/>
    <w:rsid w:val="009F7623"/>
    <w:rsid w:val="00A0445E"/>
    <w:rsid w:val="00A314B2"/>
    <w:rsid w:val="00A34084"/>
    <w:rsid w:val="00A579A0"/>
    <w:rsid w:val="00A63280"/>
    <w:rsid w:val="00A63576"/>
    <w:rsid w:val="00A679D4"/>
    <w:rsid w:val="00A81ECE"/>
    <w:rsid w:val="00A8545A"/>
    <w:rsid w:val="00AA7215"/>
    <w:rsid w:val="00AB5D8F"/>
    <w:rsid w:val="00AC2310"/>
    <w:rsid w:val="00AE1A67"/>
    <w:rsid w:val="00AF3119"/>
    <w:rsid w:val="00AF7580"/>
    <w:rsid w:val="00B07234"/>
    <w:rsid w:val="00B13089"/>
    <w:rsid w:val="00B2301C"/>
    <w:rsid w:val="00B24986"/>
    <w:rsid w:val="00B30FC6"/>
    <w:rsid w:val="00B32B6D"/>
    <w:rsid w:val="00B47733"/>
    <w:rsid w:val="00B50204"/>
    <w:rsid w:val="00B52D21"/>
    <w:rsid w:val="00B71A72"/>
    <w:rsid w:val="00B85F61"/>
    <w:rsid w:val="00B93BC9"/>
    <w:rsid w:val="00BA53FC"/>
    <w:rsid w:val="00BA6B3E"/>
    <w:rsid w:val="00BC17E4"/>
    <w:rsid w:val="00BC3FCD"/>
    <w:rsid w:val="00BE6CDA"/>
    <w:rsid w:val="00C13C05"/>
    <w:rsid w:val="00C26D87"/>
    <w:rsid w:val="00C32D5D"/>
    <w:rsid w:val="00C401FB"/>
    <w:rsid w:val="00C451F0"/>
    <w:rsid w:val="00C544B6"/>
    <w:rsid w:val="00C63EEC"/>
    <w:rsid w:val="00C76A79"/>
    <w:rsid w:val="00C8092F"/>
    <w:rsid w:val="00C8636F"/>
    <w:rsid w:val="00C876FF"/>
    <w:rsid w:val="00CB160D"/>
    <w:rsid w:val="00CB305B"/>
    <w:rsid w:val="00CC15BE"/>
    <w:rsid w:val="00CD2B05"/>
    <w:rsid w:val="00CE4401"/>
    <w:rsid w:val="00CE6580"/>
    <w:rsid w:val="00D07E68"/>
    <w:rsid w:val="00D143FF"/>
    <w:rsid w:val="00D24044"/>
    <w:rsid w:val="00D41574"/>
    <w:rsid w:val="00D74F5E"/>
    <w:rsid w:val="00DA33AA"/>
    <w:rsid w:val="00DA47BC"/>
    <w:rsid w:val="00DA4BB5"/>
    <w:rsid w:val="00DB31E4"/>
    <w:rsid w:val="00DB4FA0"/>
    <w:rsid w:val="00DE03E6"/>
    <w:rsid w:val="00DE57BD"/>
    <w:rsid w:val="00DF348A"/>
    <w:rsid w:val="00E052D2"/>
    <w:rsid w:val="00E443F4"/>
    <w:rsid w:val="00E46583"/>
    <w:rsid w:val="00E46C1B"/>
    <w:rsid w:val="00E527BF"/>
    <w:rsid w:val="00E62AB4"/>
    <w:rsid w:val="00E65857"/>
    <w:rsid w:val="00E93036"/>
    <w:rsid w:val="00EC1B7C"/>
    <w:rsid w:val="00EC42A6"/>
    <w:rsid w:val="00ED6F3D"/>
    <w:rsid w:val="00EE3691"/>
    <w:rsid w:val="00EE37E0"/>
    <w:rsid w:val="00EF587B"/>
    <w:rsid w:val="00EF59A8"/>
    <w:rsid w:val="00EF772F"/>
    <w:rsid w:val="00F378AF"/>
    <w:rsid w:val="00F4134D"/>
    <w:rsid w:val="00F450AC"/>
    <w:rsid w:val="00F60BAB"/>
    <w:rsid w:val="00F647E9"/>
    <w:rsid w:val="00F65ECB"/>
    <w:rsid w:val="00FA2E47"/>
    <w:rsid w:val="00FB6346"/>
    <w:rsid w:val="00FC203C"/>
    <w:rsid w:val="00FE099A"/>
    <w:rsid w:val="00FF0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VBAbodytext0">
    <w:name w:val="VBA body text"/>
    <w:basedOn w:val="Normal"/>
    <w:rsid w:val="00392814"/>
    <w:pPr>
      <w:spacing w:after="240"/>
    </w:pPr>
  </w:style>
  <w:style w:type="paragraph" w:customStyle="1" w:styleId="VBAsubtitle1">
    <w:name w:val="VBA subtitle 1"/>
    <w:basedOn w:val="Normal"/>
    <w:autoRedefine/>
    <w:rsid w:val="00392814"/>
    <w:rPr>
      <w:b/>
      <w:i/>
      <w:noProo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VBAbodytext0">
    <w:name w:val="VBA body text"/>
    <w:basedOn w:val="Normal"/>
    <w:rsid w:val="00392814"/>
    <w:pPr>
      <w:spacing w:after="240"/>
    </w:pPr>
  </w:style>
  <w:style w:type="paragraph" w:customStyle="1" w:styleId="VBAsubtitle1">
    <w:name w:val="VBA subtitle 1"/>
    <w:basedOn w:val="Normal"/>
    <w:autoRedefine/>
    <w:rsid w:val="00392814"/>
    <w:rPr>
      <w:b/>
      <w:i/>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881743494">
      <w:bodyDiv w:val="1"/>
      <w:marLeft w:val="0"/>
      <w:marRight w:val="0"/>
      <w:marTop w:val="0"/>
      <w:marBottom w:val="0"/>
      <w:divBdr>
        <w:top w:val="none" w:sz="0" w:space="0" w:color="auto"/>
        <w:left w:val="none" w:sz="0" w:space="0" w:color="auto"/>
        <w:bottom w:val="none" w:sz="0" w:space="0" w:color="auto"/>
        <w:right w:val="none" w:sz="0" w:space="0" w:color="auto"/>
      </w:divBdr>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296326071">
      <w:bodyDiv w:val="1"/>
      <w:marLeft w:val="0"/>
      <w:marRight w:val="0"/>
      <w:marTop w:val="0"/>
      <w:marBottom w:val="0"/>
      <w:divBdr>
        <w:top w:val="single" w:sz="18" w:space="0" w:color="000053"/>
        <w:left w:val="none" w:sz="0" w:space="0" w:color="auto"/>
        <w:bottom w:val="none" w:sz="0" w:space="0" w:color="auto"/>
        <w:right w:val="none" w:sz="0" w:space="0" w:color="auto"/>
      </w:divBdr>
      <w:divsChild>
        <w:div w:id="356319537">
          <w:marLeft w:val="0"/>
          <w:marRight w:val="0"/>
          <w:marTop w:val="0"/>
          <w:marBottom w:val="0"/>
          <w:divBdr>
            <w:top w:val="none" w:sz="0" w:space="0" w:color="auto"/>
            <w:left w:val="none" w:sz="0" w:space="0" w:color="auto"/>
            <w:bottom w:val="none" w:sz="0" w:space="0" w:color="auto"/>
            <w:right w:val="none" w:sz="0" w:space="0" w:color="auto"/>
          </w:divBdr>
          <w:divsChild>
            <w:div w:id="36514586">
              <w:marLeft w:val="0"/>
              <w:marRight w:val="0"/>
              <w:marTop w:val="0"/>
              <w:marBottom w:val="0"/>
              <w:divBdr>
                <w:top w:val="none" w:sz="0" w:space="0" w:color="auto"/>
                <w:left w:val="none" w:sz="0" w:space="0" w:color="auto"/>
                <w:bottom w:val="none" w:sz="0" w:space="0" w:color="auto"/>
                <w:right w:val="none" w:sz="0" w:space="0" w:color="auto"/>
              </w:divBdr>
              <w:divsChild>
                <w:div w:id="1097746854">
                  <w:marLeft w:val="0"/>
                  <w:marRight w:val="0"/>
                  <w:marTop w:val="0"/>
                  <w:marBottom w:val="0"/>
                  <w:divBdr>
                    <w:top w:val="none" w:sz="0" w:space="0" w:color="auto"/>
                    <w:left w:val="none" w:sz="0" w:space="0" w:color="auto"/>
                    <w:bottom w:val="none" w:sz="0" w:space="0" w:color="auto"/>
                    <w:right w:val="none" w:sz="0" w:space="0" w:color="auto"/>
                  </w:divBdr>
                  <w:divsChild>
                    <w:div w:id="63376907">
                      <w:marLeft w:val="0"/>
                      <w:marRight w:val="0"/>
                      <w:marTop w:val="0"/>
                      <w:marBottom w:val="0"/>
                      <w:divBdr>
                        <w:top w:val="none" w:sz="0" w:space="0" w:color="auto"/>
                        <w:left w:val="none" w:sz="0" w:space="0" w:color="auto"/>
                        <w:bottom w:val="none" w:sz="0" w:space="0" w:color="auto"/>
                        <w:right w:val="none" w:sz="0" w:space="0" w:color="auto"/>
                      </w:divBdr>
                      <w:divsChild>
                        <w:div w:id="1905217695">
                          <w:marLeft w:val="0"/>
                          <w:marRight w:val="0"/>
                          <w:marTop w:val="0"/>
                          <w:marBottom w:val="0"/>
                          <w:divBdr>
                            <w:top w:val="none" w:sz="0" w:space="0" w:color="auto"/>
                            <w:left w:val="none" w:sz="0" w:space="0" w:color="auto"/>
                            <w:bottom w:val="none" w:sz="0" w:space="0" w:color="auto"/>
                            <w:right w:val="none" w:sz="0" w:space="0" w:color="auto"/>
                          </w:divBdr>
                          <w:divsChild>
                            <w:div w:id="1949897345">
                              <w:marLeft w:val="0"/>
                              <w:marRight w:val="0"/>
                              <w:marTop w:val="0"/>
                              <w:marBottom w:val="0"/>
                              <w:divBdr>
                                <w:top w:val="none" w:sz="0" w:space="0" w:color="auto"/>
                                <w:left w:val="none" w:sz="0" w:space="0" w:color="auto"/>
                                <w:bottom w:val="none" w:sz="0" w:space="0" w:color="auto"/>
                                <w:right w:val="none" w:sz="0" w:space="0" w:color="auto"/>
                              </w:divBdr>
                              <w:divsChild>
                                <w:div w:id="546718678">
                                  <w:marLeft w:val="0"/>
                                  <w:marRight w:val="0"/>
                                  <w:marTop w:val="0"/>
                                  <w:marBottom w:val="0"/>
                                  <w:divBdr>
                                    <w:top w:val="none" w:sz="0" w:space="0" w:color="auto"/>
                                    <w:left w:val="none" w:sz="0" w:space="0" w:color="auto"/>
                                    <w:bottom w:val="none" w:sz="0" w:space="0" w:color="auto"/>
                                    <w:right w:val="none" w:sz="0" w:space="0" w:color="auto"/>
                                  </w:divBdr>
                                  <w:divsChild>
                                    <w:div w:id="1536966568">
                                      <w:marLeft w:val="0"/>
                                      <w:marRight w:val="0"/>
                                      <w:marTop w:val="0"/>
                                      <w:marBottom w:val="0"/>
                                      <w:divBdr>
                                        <w:top w:val="none" w:sz="0" w:space="0" w:color="auto"/>
                                        <w:left w:val="none" w:sz="0" w:space="0" w:color="auto"/>
                                        <w:bottom w:val="none" w:sz="0" w:space="0" w:color="auto"/>
                                        <w:right w:val="none" w:sz="0" w:space="0" w:color="auto"/>
                                      </w:divBdr>
                                      <w:divsChild>
                                        <w:div w:id="1516269421">
                                          <w:marLeft w:val="0"/>
                                          <w:marRight w:val="0"/>
                                          <w:marTop w:val="0"/>
                                          <w:marBottom w:val="0"/>
                                          <w:divBdr>
                                            <w:top w:val="none" w:sz="0" w:space="0" w:color="auto"/>
                                            <w:left w:val="none" w:sz="0" w:space="0" w:color="auto"/>
                                            <w:bottom w:val="none" w:sz="0" w:space="0" w:color="auto"/>
                                            <w:right w:val="none" w:sz="0" w:space="0" w:color="auto"/>
                                          </w:divBdr>
                                          <w:divsChild>
                                            <w:div w:id="1567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vbaw.vba.va.gov/VetsNet/Claims_Docs/webhelp/Claim_Development1.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3.xml><?xml version="1.0" encoding="utf-8"?>
<ds:datastoreItem xmlns:ds="http://schemas.openxmlformats.org/officeDocument/2006/customXml" ds:itemID="{9DEAB4E4-DC95-4364-9C83-447A3C221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D4FA315-BC29-4709-82A3-B4BF79B58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1563</TotalTime>
  <Pages>11</Pages>
  <Words>2725</Words>
  <Characters>15537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Tour of MAP-D Lesson Plan</vt:lpstr>
    </vt:vector>
  </TitlesOfParts>
  <Company>Veterans Benefits Administration</Company>
  <LinksUpToDate>false</LinksUpToDate>
  <CharactersWithSpaces>18226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 of MAP-D Lesson Plan</dc:title>
  <dc:subject>VSR, RVSR, DRO, AQRS, RQRS, Special Ops</dc:subject>
  <dc:creator>Department of Veterans Affairs, Veterans Benefits Administration, Compensation Service, STAFF</dc:creator>
  <cp:keywords>MAP-D, MAPD; development, letters, development letters</cp:keywords>
  <dc:description>This lesson is intended to introduce employees to MAP-D.</dc:description>
  <cp:lastModifiedBy>Kathleen Poole</cp:lastModifiedBy>
  <cp:revision>49</cp:revision>
  <cp:lastPrinted>2016-03-29T16:20:00Z</cp:lastPrinted>
  <dcterms:created xsi:type="dcterms:W3CDTF">2016-03-16T19:07:00Z</dcterms:created>
  <dcterms:modified xsi:type="dcterms:W3CDTF">2016-04-21T18:26:00Z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