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630"/>
      </w:tblGrid>
      <w:tr w:rsidR="00FB60F8" w:rsidTr="00BD3AEB">
        <w:trPr>
          <w:trHeight w:val="14553"/>
          <w:jc w:val="center"/>
        </w:trPr>
        <w:tc>
          <w:tcPr>
            <w:tcW w:w="5000" w:type="pct"/>
          </w:tcPr>
          <w:p w:rsidR="00BD3AEB" w:rsidRPr="00B60E37" w:rsidRDefault="00424049" w:rsidP="00BD3AEB">
            <w:pPr>
              <w:jc w:val="center"/>
              <w:rPr>
                <w:rFonts w:ascii="Verdana" w:hAnsi="Verdana"/>
                <w:b/>
                <w:i/>
                <w:color w:val="17365D"/>
                <w:sz w:val="72"/>
                <w:szCs w:val="72"/>
              </w:rPr>
            </w:pPr>
            <w:r>
              <w:rPr>
                <w:noProof/>
              </w:rPr>
              <w:drawing>
                <wp:anchor distT="0" distB="0" distL="114300" distR="114300" simplePos="0" relativeHeight="251655168" behindDoc="1" locked="0" layoutInCell="1" allowOverlap="1">
                  <wp:simplePos x="0" y="0"/>
                  <wp:positionH relativeFrom="column">
                    <wp:posOffset>-323850</wp:posOffset>
                  </wp:positionH>
                  <wp:positionV relativeFrom="paragraph">
                    <wp:posOffset>-85725</wp:posOffset>
                  </wp:positionV>
                  <wp:extent cx="847725" cy="847725"/>
                  <wp:effectExtent l="0" t="0" r="9525" b="9525"/>
                  <wp:wrapNone/>
                  <wp:docPr id="4" name="Picture 2" descr="VA Sea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 Seal-Col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column">
                    <wp:posOffset>1190625</wp:posOffset>
                  </wp:positionH>
                  <wp:positionV relativeFrom="paragraph">
                    <wp:posOffset>1704975</wp:posOffset>
                  </wp:positionV>
                  <wp:extent cx="3838575" cy="3838575"/>
                  <wp:effectExtent l="0" t="0" r="9525" b="9525"/>
                  <wp:wrapNone/>
                  <wp:docPr id="3" name="Picture 1" descr="VA Sea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Seal-Color"/>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2649">
              <w:rPr>
                <w:rFonts w:ascii="Verdana" w:hAnsi="Verdana"/>
                <w:b/>
                <w:i/>
                <w:color w:val="17365D"/>
                <w:sz w:val="72"/>
                <w:szCs w:val="72"/>
              </w:rPr>
              <w:t>Payment Tracer</w:t>
            </w:r>
            <w:r w:rsidR="00767BB0">
              <w:rPr>
                <w:rFonts w:ascii="Verdana" w:hAnsi="Verdana"/>
                <w:b/>
                <w:i/>
                <w:color w:val="17365D"/>
                <w:sz w:val="72"/>
                <w:szCs w:val="72"/>
              </w:rPr>
              <w:t>s</w:t>
            </w:r>
          </w:p>
          <w:p w:rsidR="00FB60F8" w:rsidRDefault="00B60E37" w:rsidP="00C32DD6">
            <w:pPr>
              <w:jc w:val="center"/>
              <w:rPr>
                <w:rFonts w:ascii="Verdana" w:hAnsi="Verdana"/>
                <w:b/>
                <w:i/>
                <w:color w:val="17365D"/>
                <w:sz w:val="72"/>
                <w:szCs w:val="72"/>
              </w:rPr>
            </w:pPr>
            <w:r>
              <w:rPr>
                <w:rFonts w:ascii="Verdana" w:hAnsi="Verdana"/>
                <w:b/>
                <w:i/>
                <w:color w:val="17365D"/>
                <w:sz w:val="72"/>
                <w:szCs w:val="72"/>
              </w:rPr>
              <w:t>L</w:t>
            </w:r>
            <w:r w:rsidRPr="00C420CB">
              <w:rPr>
                <w:rFonts w:ascii="Verdana" w:hAnsi="Verdana"/>
                <w:b/>
                <w:i/>
                <w:color w:val="17365D"/>
                <w:sz w:val="72"/>
                <w:szCs w:val="72"/>
              </w:rPr>
              <w:t>e</w:t>
            </w:r>
            <w:r>
              <w:rPr>
                <w:rFonts w:ascii="Verdana" w:hAnsi="Verdana"/>
                <w:b/>
                <w:i/>
                <w:color w:val="17365D"/>
                <w:sz w:val="72"/>
                <w:szCs w:val="72"/>
              </w:rPr>
              <w:t>sson Plan</w:t>
            </w:r>
          </w:p>
          <w:p w:rsidR="00BD3AEB" w:rsidRDefault="00BD3AEB" w:rsidP="00C32DD6">
            <w:pPr>
              <w:jc w:val="center"/>
              <w:rPr>
                <w:rFonts w:ascii="Verdana" w:hAnsi="Verdana"/>
                <w:b/>
                <w:i/>
                <w:color w:val="17365D"/>
                <w:sz w:val="72"/>
                <w:szCs w:val="72"/>
              </w:rPr>
            </w:pPr>
          </w:p>
          <w:p w:rsidR="00BD3AEB" w:rsidRDefault="00BD3AEB" w:rsidP="00C32DD6">
            <w:pPr>
              <w:jc w:val="center"/>
              <w:rPr>
                <w:rFonts w:ascii="Verdana" w:hAnsi="Verdana"/>
                <w:b/>
                <w:i/>
                <w:color w:val="17365D"/>
                <w:sz w:val="72"/>
                <w:szCs w:val="72"/>
              </w:rPr>
            </w:pPr>
          </w:p>
          <w:p w:rsidR="00BD3AEB" w:rsidRDefault="00BD3AEB" w:rsidP="00C32DD6">
            <w:pPr>
              <w:jc w:val="center"/>
              <w:rPr>
                <w:rFonts w:ascii="Verdana" w:hAnsi="Verdana"/>
                <w:b/>
                <w:i/>
                <w:color w:val="17365D"/>
                <w:sz w:val="72"/>
                <w:szCs w:val="72"/>
              </w:rPr>
            </w:pPr>
          </w:p>
          <w:p w:rsidR="00BD3AEB" w:rsidRDefault="00BD3AEB" w:rsidP="00C32DD6">
            <w:pPr>
              <w:jc w:val="center"/>
              <w:rPr>
                <w:rFonts w:ascii="Verdana" w:hAnsi="Verdana"/>
                <w:b/>
                <w:i/>
                <w:color w:val="17365D"/>
                <w:sz w:val="72"/>
                <w:szCs w:val="72"/>
              </w:rPr>
            </w:pPr>
          </w:p>
          <w:p w:rsidR="00BD3AEB" w:rsidRDefault="00BD3AEB" w:rsidP="00C32DD6">
            <w:pPr>
              <w:jc w:val="center"/>
              <w:rPr>
                <w:rFonts w:ascii="Verdana" w:hAnsi="Verdana"/>
                <w:b/>
                <w:i/>
                <w:color w:val="17365D"/>
                <w:sz w:val="72"/>
                <w:szCs w:val="72"/>
              </w:rPr>
            </w:pPr>
          </w:p>
          <w:p w:rsidR="00BD3AEB" w:rsidRDefault="00BD3AEB" w:rsidP="005D12DE">
            <w:pPr>
              <w:jc w:val="center"/>
              <w:rPr>
                <w:rFonts w:ascii="Verdana" w:hAnsi="Verdana"/>
                <w:b/>
                <w:i/>
                <w:color w:val="17365D"/>
                <w:sz w:val="56"/>
                <w:szCs w:val="56"/>
              </w:rPr>
            </w:pPr>
          </w:p>
          <w:p w:rsidR="00E05C9E" w:rsidRDefault="00E05C9E" w:rsidP="005D12DE">
            <w:pPr>
              <w:jc w:val="center"/>
              <w:rPr>
                <w:rFonts w:ascii="Verdana" w:hAnsi="Verdana"/>
                <w:b/>
                <w:i/>
                <w:color w:val="17365D"/>
                <w:sz w:val="56"/>
                <w:szCs w:val="56"/>
              </w:rPr>
            </w:pPr>
          </w:p>
          <w:p w:rsidR="00042649" w:rsidRDefault="00042649" w:rsidP="005D12DE">
            <w:pPr>
              <w:jc w:val="center"/>
              <w:rPr>
                <w:rFonts w:ascii="Verdana" w:hAnsi="Verdana"/>
                <w:b/>
                <w:i/>
                <w:color w:val="17365D"/>
                <w:sz w:val="56"/>
                <w:szCs w:val="56"/>
              </w:rPr>
            </w:pPr>
          </w:p>
          <w:p w:rsidR="00042649" w:rsidRDefault="00042649" w:rsidP="005D12DE">
            <w:pPr>
              <w:jc w:val="center"/>
              <w:rPr>
                <w:rFonts w:ascii="Verdana" w:hAnsi="Verdana"/>
                <w:b/>
                <w:i/>
                <w:color w:val="17365D"/>
                <w:sz w:val="56"/>
                <w:szCs w:val="56"/>
              </w:rPr>
            </w:pPr>
          </w:p>
          <w:p w:rsidR="00042649" w:rsidRDefault="00042649" w:rsidP="005D12DE">
            <w:pPr>
              <w:jc w:val="center"/>
              <w:rPr>
                <w:rFonts w:ascii="Verdana" w:hAnsi="Verdana"/>
                <w:b/>
                <w:i/>
                <w:color w:val="17365D"/>
                <w:sz w:val="56"/>
                <w:szCs w:val="56"/>
              </w:rPr>
            </w:pPr>
          </w:p>
          <w:p w:rsidR="00042649" w:rsidRDefault="00042649" w:rsidP="005D12DE">
            <w:pPr>
              <w:jc w:val="center"/>
              <w:rPr>
                <w:rFonts w:ascii="Verdana" w:hAnsi="Verdana"/>
                <w:b/>
                <w:i/>
                <w:color w:val="17365D"/>
                <w:sz w:val="56"/>
                <w:szCs w:val="56"/>
              </w:rPr>
            </w:pPr>
          </w:p>
          <w:p w:rsidR="00FB60F8" w:rsidRPr="00C420CB" w:rsidRDefault="00A76F3B" w:rsidP="00A76F3B">
            <w:pPr>
              <w:jc w:val="center"/>
              <w:rPr>
                <w:rFonts w:ascii="Verdana" w:hAnsi="Verdana"/>
                <w:b/>
                <w:i/>
                <w:color w:val="17365D"/>
                <w:sz w:val="72"/>
                <w:szCs w:val="72"/>
              </w:rPr>
            </w:pPr>
            <w:r>
              <w:rPr>
                <w:rFonts w:ascii="Verdana" w:hAnsi="Verdana"/>
                <w:color w:val="17365D"/>
                <w:sz w:val="44"/>
                <w:szCs w:val="72"/>
              </w:rPr>
              <w:t>January</w:t>
            </w:r>
            <w:r w:rsidR="00EB0125">
              <w:rPr>
                <w:rFonts w:ascii="Verdana" w:hAnsi="Verdana"/>
                <w:color w:val="17365D"/>
                <w:sz w:val="44"/>
                <w:szCs w:val="72"/>
              </w:rPr>
              <w:t>, 201</w:t>
            </w:r>
            <w:r>
              <w:rPr>
                <w:rFonts w:ascii="Verdana" w:hAnsi="Verdana"/>
                <w:color w:val="17365D"/>
                <w:sz w:val="44"/>
                <w:szCs w:val="72"/>
              </w:rPr>
              <w:t>6</w:t>
            </w:r>
            <w:r w:rsidR="00BD3AEB" w:rsidRPr="00FB60F8">
              <w:rPr>
                <w:rFonts w:ascii="Verdana" w:hAnsi="Verdana"/>
                <w:color w:val="17365D"/>
                <w:sz w:val="44"/>
                <w:szCs w:val="72"/>
              </w:rPr>
              <w:t xml:space="preserve"> – Version </w:t>
            </w:r>
            <w:r w:rsidR="00BD3AEB">
              <w:rPr>
                <w:rFonts w:ascii="Verdana" w:hAnsi="Verdana"/>
                <w:color w:val="17365D"/>
                <w:sz w:val="44"/>
                <w:szCs w:val="72"/>
              </w:rPr>
              <w:t>1.0</w:t>
            </w:r>
          </w:p>
        </w:tc>
      </w:tr>
    </w:tbl>
    <w:p w:rsidR="00CB5350" w:rsidRDefault="00042649" w:rsidP="00D12B81">
      <w:pPr>
        <w:pStyle w:val="QSTHeading1"/>
        <w:pBdr>
          <w:bottom w:val="none" w:sz="0" w:space="0" w:color="auto"/>
        </w:pBdr>
        <w:shd w:val="clear" w:color="auto" w:fill="8DB3E2"/>
        <w:ind w:left="720" w:hanging="720"/>
        <w:jc w:val="left"/>
        <w:rPr>
          <w:szCs w:val="24"/>
        </w:rPr>
      </w:pPr>
      <w:bookmarkStart w:id="0" w:name="_Toc405364719"/>
      <w:r>
        <w:rPr>
          <w:szCs w:val="24"/>
        </w:rPr>
        <w:lastRenderedPageBreak/>
        <w:t>Payment Tracers</w:t>
      </w:r>
      <w:r w:rsidR="00EA528F">
        <w:rPr>
          <w:szCs w:val="24"/>
        </w:rPr>
        <w:t xml:space="preserve"> (</w:t>
      </w:r>
      <w:r w:rsidR="00734886">
        <w:rPr>
          <w:szCs w:val="24"/>
        </w:rPr>
        <w:t>2</w:t>
      </w:r>
      <w:r w:rsidR="00EA528F">
        <w:rPr>
          <w:szCs w:val="24"/>
        </w:rPr>
        <w:t xml:space="preserve"> hour</w:t>
      </w:r>
      <w:r w:rsidR="00767BB0">
        <w:rPr>
          <w:szCs w:val="24"/>
        </w:rPr>
        <w:t>s</w:t>
      </w:r>
      <w:r w:rsidR="00EA528F">
        <w:rPr>
          <w:szCs w:val="24"/>
        </w:rPr>
        <w:t>)</w:t>
      </w:r>
      <w:bookmarkEnd w:id="0"/>
      <w:r w:rsidR="00F40E98">
        <w:rPr>
          <w:szCs w:val="24"/>
        </w:rPr>
        <w:t xml:space="preserve"> </w:t>
      </w:r>
    </w:p>
    <w:p w:rsidR="00E13CD7" w:rsidRDefault="00EB1F96" w:rsidP="00D12B81">
      <w:pPr>
        <w:pStyle w:val="QSTHeading2"/>
        <w:pBdr>
          <w:top w:val="single" w:sz="4" w:space="1" w:color="auto"/>
        </w:pBdr>
        <w:shd w:val="clear" w:color="auto" w:fill="C6D9F1"/>
        <w:jc w:val="left"/>
      </w:pPr>
      <w:r>
        <w:t>Lesson Overview</w:t>
      </w:r>
    </w:p>
    <w:tbl>
      <w:tblPr>
        <w:tblW w:w="9462" w:type="dxa"/>
        <w:jc w:val="center"/>
        <w:tblInd w:w="4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14"/>
        <w:gridCol w:w="7548"/>
      </w:tblGrid>
      <w:tr w:rsidR="00D1258A" w:rsidTr="00E84499">
        <w:trPr>
          <w:cantSplit/>
          <w:trHeight w:val="732"/>
          <w:jc w:val="center"/>
        </w:trPr>
        <w:tc>
          <w:tcPr>
            <w:tcW w:w="1914" w:type="dxa"/>
            <w:tcBorders>
              <w:top w:val="single" w:sz="6" w:space="0" w:color="auto"/>
              <w:left w:val="single" w:sz="4" w:space="0" w:color="auto"/>
            </w:tcBorders>
          </w:tcPr>
          <w:p w:rsidR="00D1258A" w:rsidRDefault="00D1258A" w:rsidP="00807120">
            <w:pPr>
              <w:pStyle w:val="QSTBody"/>
              <w:jc w:val="left"/>
            </w:pPr>
            <w:r>
              <w:t>TMS #</w:t>
            </w:r>
          </w:p>
        </w:tc>
        <w:tc>
          <w:tcPr>
            <w:tcW w:w="7548" w:type="dxa"/>
            <w:tcBorders>
              <w:top w:val="single" w:sz="6" w:space="0" w:color="auto"/>
            </w:tcBorders>
          </w:tcPr>
          <w:p w:rsidR="00D1258A" w:rsidRPr="0076777D" w:rsidRDefault="00D1258A" w:rsidP="002C272C">
            <w:pPr>
              <w:pStyle w:val="QSTBody"/>
              <w:jc w:val="left"/>
              <w:rPr>
                <w:bCs/>
              </w:rPr>
            </w:pPr>
            <w:r>
              <w:rPr>
                <w:bCs/>
              </w:rPr>
              <w:t>4180876</w:t>
            </w:r>
            <w:bookmarkStart w:id="1" w:name="_GoBack"/>
            <w:bookmarkEnd w:id="1"/>
          </w:p>
        </w:tc>
      </w:tr>
      <w:tr w:rsidR="00E84499" w:rsidTr="00E84499">
        <w:trPr>
          <w:cantSplit/>
          <w:trHeight w:val="732"/>
          <w:jc w:val="center"/>
        </w:trPr>
        <w:tc>
          <w:tcPr>
            <w:tcW w:w="1914" w:type="dxa"/>
            <w:tcBorders>
              <w:top w:val="single" w:sz="6" w:space="0" w:color="auto"/>
              <w:left w:val="single" w:sz="4" w:space="0" w:color="auto"/>
            </w:tcBorders>
          </w:tcPr>
          <w:p w:rsidR="00E84499" w:rsidRDefault="00E84499" w:rsidP="00807120">
            <w:pPr>
              <w:pStyle w:val="QSTBody"/>
              <w:jc w:val="left"/>
            </w:pPr>
            <w:r>
              <w:t>Purpose of the Lesson:</w:t>
            </w:r>
          </w:p>
        </w:tc>
        <w:tc>
          <w:tcPr>
            <w:tcW w:w="7548" w:type="dxa"/>
            <w:tcBorders>
              <w:top w:val="single" w:sz="6" w:space="0" w:color="auto"/>
            </w:tcBorders>
          </w:tcPr>
          <w:p w:rsidR="00E84499" w:rsidRPr="00310949" w:rsidRDefault="00042649" w:rsidP="002C272C">
            <w:pPr>
              <w:pStyle w:val="QSTBody"/>
              <w:jc w:val="left"/>
              <w:rPr>
                <w:bCs/>
              </w:rPr>
            </w:pPr>
            <w:r w:rsidRPr="0076777D">
              <w:rPr>
                <w:bCs/>
              </w:rPr>
              <w:t>The purpose of th</w:t>
            </w:r>
            <w:r w:rsidR="00DF592B">
              <w:rPr>
                <w:bCs/>
              </w:rPr>
              <w:t>is lesson is to provide Veterans</w:t>
            </w:r>
            <w:r w:rsidRPr="0076777D">
              <w:rPr>
                <w:bCs/>
              </w:rPr>
              <w:t xml:space="preserve"> Claims</w:t>
            </w:r>
            <w:r w:rsidR="00781C1F" w:rsidRPr="0076777D">
              <w:rPr>
                <w:bCs/>
              </w:rPr>
              <w:t xml:space="preserve"> Examiner</w:t>
            </w:r>
            <w:r w:rsidR="00734886" w:rsidRPr="0076777D">
              <w:rPr>
                <w:bCs/>
              </w:rPr>
              <w:t xml:space="preserve"> Non-Technical Agents</w:t>
            </w:r>
            <w:r w:rsidR="00033FBD" w:rsidRPr="0076777D">
              <w:rPr>
                <w:bCs/>
              </w:rPr>
              <w:t xml:space="preserve"> </w:t>
            </w:r>
            <w:r w:rsidR="0076777D" w:rsidRPr="0076777D">
              <w:rPr>
                <w:bCs/>
              </w:rPr>
              <w:t>(commonly</w:t>
            </w:r>
            <w:r w:rsidR="0076777D">
              <w:rPr>
                <w:bCs/>
              </w:rPr>
              <w:t xml:space="preserve"> referred to as “phone techs”) </w:t>
            </w:r>
            <w:r w:rsidR="00033FBD">
              <w:rPr>
                <w:bCs/>
              </w:rPr>
              <w:t>in the Education Call Center</w:t>
            </w:r>
            <w:r w:rsidRPr="00042649">
              <w:rPr>
                <w:bCs/>
              </w:rPr>
              <w:t xml:space="preserve"> with the knowledge needed to properly perform a payment tracer for </w:t>
            </w:r>
            <w:r w:rsidR="002C272C">
              <w:rPr>
                <w:bCs/>
              </w:rPr>
              <w:t>benefits</w:t>
            </w:r>
            <w:r w:rsidR="002C272C" w:rsidRPr="00042649">
              <w:rPr>
                <w:bCs/>
              </w:rPr>
              <w:t xml:space="preserve"> </w:t>
            </w:r>
            <w:r w:rsidRPr="00042649">
              <w:rPr>
                <w:bCs/>
              </w:rPr>
              <w:t xml:space="preserve">issued </w:t>
            </w:r>
            <w:r w:rsidR="002C272C">
              <w:rPr>
                <w:bCs/>
              </w:rPr>
              <w:t>by c</w:t>
            </w:r>
            <w:r w:rsidR="002C272C" w:rsidRPr="00042649">
              <w:rPr>
                <w:bCs/>
              </w:rPr>
              <w:t xml:space="preserve">heck </w:t>
            </w:r>
            <w:r w:rsidRPr="00042649">
              <w:rPr>
                <w:bCs/>
              </w:rPr>
              <w:t xml:space="preserve">or </w:t>
            </w:r>
            <w:r w:rsidR="00CF5827">
              <w:rPr>
                <w:bCs/>
              </w:rPr>
              <w:t>electronic funds transfer (</w:t>
            </w:r>
            <w:r w:rsidRPr="00042649">
              <w:rPr>
                <w:bCs/>
              </w:rPr>
              <w:t>EFT</w:t>
            </w:r>
            <w:r w:rsidR="00CF5827">
              <w:rPr>
                <w:bCs/>
              </w:rPr>
              <w:t>)</w:t>
            </w:r>
            <w:r>
              <w:rPr>
                <w:bCs/>
              </w:rPr>
              <w:t>.</w:t>
            </w:r>
          </w:p>
        </w:tc>
      </w:tr>
      <w:tr w:rsidR="008A19B4" w:rsidTr="00E84499">
        <w:trPr>
          <w:cantSplit/>
          <w:trHeight w:val="732"/>
          <w:jc w:val="center"/>
        </w:trPr>
        <w:tc>
          <w:tcPr>
            <w:tcW w:w="1914" w:type="dxa"/>
            <w:tcBorders>
              <w:top w:val="single" w:sz="6" w:space="0" w:color="auto"/>
              <w:left w:val="single" w:sz="4" w:space="0" w:color="auto"/>
            </w:tcBorders>
          </w:tcPr>
          <w:p w:rsidR="008A19B4" w:rsidRDefault="008A19B4" w:rsidP="00807120">
            <w:pPr>
              <w:pStyle w:val="QSTBody"/>
              <w:jc w:val="left"/>
            </w:pPr>
            <w:r>
              <w:t>Prerequisite Training Requirements:</w:t>
            </w:r>
          </w:p>
        </w:tc>
        <w:tc>
          <w:tcPr>
            <w:tcW w:w="7548" w:type="dxa"/>
            <w:tcBorders>
              <w:top w:val="single" w:sz="6" w:space="0" w:color="auto"/>
            </w:tcBorders>
          </w:tcPr>
          <w:p w:rsidR="008A19B4" w:rsidRDefault="00042649" w:rsidP="00317460">
            <w:pPr>
              <w:pStyle w:val="QSTBody"/>
              <w:jc w:val="left"/>
              <w:rPr>
                <w:bCs/>
              </w:rPr>
            </w:pPr>
            <w:r>
              <w:rPr>
                <w:bCs/>
              </w:rPr>
              <w:t>Agents</w:t>
            </w:r>
            <w:r w:rsidR="008A19B4">
              <w:rPr>
                <w:bCs/>
              </w:rPr>
              <w:t xml:space="preserve"> should be familiar with</w:t>
            </w:r>
            <w:r>
              <w:rPr>
                <w:bCs/>
              </w:rPr>
              <w:t>:</w:t>
            </w:r>
          </w:p>
          <w:p w:rsidR="008A19B4" w:rsidRDefault="00862905" w:rsidP="008A19B4">
            <w:pPr>
              <w:pStyle w:val="QSTBody"/>
              <w:numPr>
                <w:ilvl w:val="0"/>
                <w:numId w:val="9"/>
              </w:numPr>
              <w:jc w:val="left"/>
            </w:pPr>
            <w:r>
              <w:t>Performing updates in BDN (i.e. Address and EFT Account changes)</w:t>
            </w:r>
          </w:p>
          <w:p w:rsidR="00862905" w:rsidRDefault="00862905" w:rsidP="008A19B4">
            <w:pPr>
              <w:pStyle w:val="QSTBody"/>
              <w:numPr>
                <w:ilvl w:val="0"/>
                <w:numId w:val="9"/>
              </w:numPr>
              <w:jc w:val="left"/>
            </w:pPr>
            <w:r>
              <w:t>Adding notes in TIMS</w:t>
            </w:r>
          </w:p>
        </w:tc>
      </w:tr>
      <w:tr w:rsidR="008A19B4" w:rsidTr="00E84499">
        <w:trPr>
          <w:cantSplit/>
          <w:trHeight w:val="732"/>
          <w:jc w:val="center"/>
        </w:trPr>
        <w:tc>
          <w:tcPr>
            <w:tcW w:w="1914" w:type="dxa"/>
            <w:tcBorders>
              <w:top w:val="single" w:sz="6" w:space="0" w:color="auto"/>
              <w:left w:val="single" w:sz="4" w:space="0" w:color="auto"/>
            </w:tcBorders>
          </w:tcPr>
          <w:p w:rsidR="008A19B4" w:rsidRDefault="008A19B4" w:rsidP="00807120">
            <w:pPr>
              <w:pStyle w:val="QSTBody"/>
              <w:jc w:val="left"/>
            </w:pPr>
            <w:r>
              <w:t>Target Audience:</w:t>
            </w:r>
          </w:p>
        </w:tc>
        <w:tc>
          <w:tcPr>
            <w:tcW w:w="7548" w:type="dxa"/>
            <w:tcBorders>
              <w:top w:val="single" w:sz="6" w:space="0" w:color="auto"/>
            </w:tcBorders>
          </w:tcPr>
          <w:p w:rsidR="008A19B4" w:rsidRPr="00310949" w:rsidRDefault="008A19B4" w:rsidP="00042649">
            <w:pPr>
              <w:pStyle w:val="QSTBody"/>
              <w:jc w:val="left"/>
              <w:rPr>
                <w:bCs/>
              </w:rPr>
            </w:pPr>
            <w:r w:rsidRPr="0076777D">
              <w:rPr>
                <w:bCs/>
              </w:rPr>
              <w:t xml:space="preserve">This lesson is intended for the </w:t>
            </w:r>
            <w:r w:rsidR="00DF592B">
              <w:rPr>
                <w:bCs/>
              </w:rPr>
              <w:t>Veterans</w:t>
            </w:r>
            <w:r w:rsidR="0076777D" w:rsidRPr="0076777D">
              <w:rPr>
                <w:bCs/>
              </w:rPr>
              <w:t xml:space="preserve"> Claims Examiner</w:t>
            </w:r>
            <w:r w:rsidRPr="0076777D">
              <w:rPr>
                <w:bCs/>
              </w:rPr>
              <w:t xml:space="preserve"> </w:t>
            </w:r>
            <w:r w:rsidR="00042649" w:rsidRPr="0076777D">
              <w:rPr>
                <w:bCs/>
              </w:rPr>
              <w:t>Non-Tech</w:t>
            </w:r>
            <w:r w:rsidR="00E72E5D" w:rsidRPr="0076777D">
              <w:rPr>
                <w:bCs/>
              </w:rPr>
              <w:t xml:space="preserve">nical Agents in the Education </w:t>
            </w:r>
            <w:r w:rsidR="00042649" w:rsidRPr="0076777D">
              <w:rPr>
                <w:bCs/>
              </w:rPr>
              <w:t>Call Center</w:t>
            </w:r>
            <w:r w:rsidRPr="0076777D">
              <w:rPr>
                <w:bCs/>
              </w:rPr>
              <w:t>.</w:t>
            </w:r>
          </w:p>
        </w:tc>
      </w:tr>
      <w:tr w:rsidR="008A19B4" w:rsidTr="00E84499">
        <w:trPr>
          <w:cantSplit/>
          <w:trHeight w:val="732"/>
          <w:jc w:val="center"/>
        </w:trPr>
        <w:tc>
          <w:tcPr>
            <w:tcW w:w="1914" w:type="dxa"/>
            <w:tcBorders>
              <w:top w:val="single" w:sz="6" w:space="0" w:color="auto"/>
              <w:left w:val="single" w:sz="4" w:space="0" w:color="auto"/>
            </w:tcBorders>
          </w:tcPr>
          <w:p w:rsidR="008A19B4" w:rsidRDefault="008A19B4" w:rsidP="00E84499">
            <w:pPr>
              <w:pStyle w:val="QSTBody"/>
              <w:jc w:val="left"/>
            </w:pPr>
            <w:r>
              <w:t>Lesson References:</w:t>
            </w:r>
          </w:p>
        </w:tc>
        <w:tc>
          <w:tcPr>
            <w:tcW w:w="7548" w:type="dxa"/>
            <w:tcBorders>
              <w:top w:val="single" w:sz="6" w:space="0" w:color="auto"/>
            </w:tcBorders>
          </w:tcPr>
          <w:p w:rsidR="008A19B4" w:rsidRDefault="008A19B4" w:rsidP="00807120">
            <w:pPr>
              <w:pStyle w:val="QSTBody"/>
              <w:jc w:val="left"/>
              <w:rPr>
                <w:bCs/>
              </w:rPr>
            </w:pPr>
            <w:r>
              <w:rPr>
                <w:bCs/>
              </w:rPr>
              <w:t>The following reference</w:t>
            </w:r>
            <w:r w:rsidR="002756EF">
              <w:rPr>
                <w:bCs/>
              </w:rPr>
              <w:t>s</w:t>
            </w:r>
            <w:r>
              <w:rPr>
                <w:bCs/>
              </w:rPr>
              <w:t xml:space="preserve"> support the lesson content:</w:t>
            </w:r>
          </w:p>
          <w:p w:rsidR="00042649" w:rsidRPr="00042649" w:rsidRDefault="00042649" w:rsidP="00042649">
            <w:pPr>
              <w:pStyle w:val="QSTBody"/>
              <w:numPr>
                <w:ilvl w:val="0"/>
                <w:numId w:val="9"/>
              </w:numPr>
              <w:jc w:val="left"/>
              <w:rPr>
                <w:bCs/>
              </w:rPr>
            </w:pPr>
            <w:r w:rsidRPr="00042649">
              <w:rPr>
                <w:bCs/>
              </w:rPr>
              <w:t>VBA Financial Procedures Guide</w:t>
            </w:r>
          </w:p>
          <w:p w:rsidR="00042649" w:rsidRPr="00042649" w:rsidRDefault="00042649" w:rsidP="00042649">
            <w:pPr>
              <w:pStyle w:val="QSTBody"/>
              <w:numPr>
                <w:ilvl w:val="0"/>
                <w:numId w:val="9"/>
              </w:numPr>
              <w:jc w:val="left"/>
              <w:rPr>
                <w:bCs/>
              </w:rPr>
            </w:pPr>
            <w:r w:rsidRPr="00042649">
              <w:rPr>
                <w:bCs/>
              </w:rPr>
              <w:t>Veterans Benefits Administration, MP-4, Part IV</w:t>
            </w:r>
          </w:p>
          <w:p w:rsidR="00042649" w:rsidRPr="00042649" w:rsidRDefault="00042649" w:rsidP="00042649">
            <w:pPr>
              <w:pStyle w:val="QSTBody"/>
              <w:numPr>
                <w:ilvl w:val="0"/>
                <w:numId w:val="9"/>
              </w:numPr>
              <w:jc w:val="left"/>
              <w:rPr>
                <w:bCs/>
              </w:rPr>
            </w:pPr>
            <w:r w:rsidRPr="00042649">
              <w:rPr>
                <w:bCs/>
              </w:rPr>
              <w:t>Non-Receipt of Payment Participant Guide Quality Client Services (27)</w:t>
            </w:r>
          </w:p>
          <w:p w:rsidR="00042649" w:rsidRPr="00042649" w:rsidRDefault="00042649" w:rsidP="00042649">
            <w:pPr>
              <w:pStyle w:val="QSTBody"/>
              <w:numPr>
                <w:ilvl w:val="0"/>
                <w:numId w:val="9"/>
              </w:numPr>
              <w:jc w:val="left"/>
              <w:rPr>
                <w:bCs/>
              </w:rPr>
            </w:pPr>
            <w:r w:rsidRPr="00042649">
              <w:rPr>
                <w:bCs/>
              </w:rPr>
              <w:t>FMS Form 3858</w:t>
            </w:r>
          </w:p>
          <w:p w:rsidR="00042649" w:rsidRPr="00042649" w:rsidRDefault="00042649" w:rsidP="00042649">
            <w:pPr>
              <w:pStyle w:val="QSTBody"/>
              <w:numPr>
                <w:ilvl w:val="0"/>
                <w:numId w:val="9"/>
              </w:numPr>
              <w:jc w:val="left"/>
              <w:rPr>
                <w:bCs/>
              </w:rPr>
            </w:pPr>
            <w:r w:rsidRPr="00042649">
              <w:rPr>
                <w:bCs/>
              </w:rPr>
              <w:t>FMS Form 1133</w:t>
            </w:r>
          </w:p>
          <w:p w:rsidR="00042649" w:rsidRPr="00042649" w:rsidRDefault="00042649" w:rsidP="00042649">
            <w:pPr>
              <w:pStyle w:val="QSTBody"/>
              <w:numPr>
                <w:ilvl w:val="0"/>
                <w:numId w:val="9"/>
              </w:numPr>
              <w:jc w:val="left"/>
              <w:rPr>
                <w:bCs/>
              </w:rPr>
            </w:pPr>
            <w:r w:rsidRPr="00042649">
              <w:rPr>
                <w:bCs/>
              </w:rPr>
              <w:t>ECC Index Documents:</w:t>
            </w:r>
          </w:p>
          <w:p w:rsidR="00042649" w:rsidRPr="00042649" w:rsidRDefault="00042649" w:rsidP="00042649">
            <w:pPr>
              <w:pStyle w:val="QSTBody"/>
              <w:numPr>
                <w:ilvl w:val="1"/>
                <w:numId w:val="9"/>
              </w:numPr>
              <w:jc w:val="left"/>
              <w:rPr>
                <w:bCs/>
              </w:rPr>
            </w:pPr>
            <w:r w:rsidRPr="00042649">
              <w:rPr>
                <w:bCs/>
              </w:rPr>
              <w:t>Finance Escalation Request Form</w:t>
            </w:r>
          </w:p>
          <w:p w:rsidR="00042649" w:rsidRPr="00042649" w:rsidRDefault="00042649" w:rsidP="00042649">
            <w:pPr>
              <w:pStyle w:val="QSTBody"/>
              <w:numPr>
                <w:ilvl w:val="1"/>
                <w:numId w:val="9"/>
              </w:numPr>
              <w:jc w:val="left"/>
              <w:rPr>
                <w:bCs/>
              </w:rPr>
            </w:pPr>
            <w:r w:rsidRPr="00042649">
              <w:rPr>
                <w:bCs/>
              </w:rPr>
              <w:t>Check Tracer Procedures</w:t>
            </w:r>
          </w:p>
          <w:p w:rsidR="008A19B4" w:rsidRDefault="00042649" w:rsidP="00042649">
            <w:pPr>
              <w:pStyle w:val="QSTBody"/>
              <w:numPr>
                <w:ilvl w:val="1"/>
                <w:numId w:val="9"/>
              </w:numPr>
              <w:jc w:val="left"/>
            </w:pPr>
            <w:r w:rsidRPr="00042649">
              <w:rPr>
                <w:bCs/>
              </w:rPr>
              <w:t>Check Tracer Script</w:t>
            </w:r>
          </w:p>
        </w:tc>
      </w:tr>
      <w:tr w:rsidR="008A19B4" w:rsidTr="00E84499">
        <w:trPr>
          <w:cantSplit/>
          <w:trHeight w:val="732"/>
          <w:jc w:val="center"/>
        </w:trPr>
        <w:tc>
          <w:tcPr>
            <w:tcW w:w="1914" w:type="dxa"/>
            <w:tcBorders>
              <w:top w:val="single" w:sz="6" w:space="0" w:color="auto"/>
              <w:left w:val="single" w:sz="4" w:space="0" w:color="auto"/>
            </w:tcBorders>
          </w:tcPr>
          <w:p w:rsidR="008A19B4" w:rsidRDefault="008A19B4" w:rsidP="00915E45">
            <w:pPr>
              <w:pStyle w:val="QSTBody"/>
              <w:jc w:val="left"/>
            </w:pPr>
            <w:r>
              <w:lastRenderedPageBreak/>
              <w:t>Lesson Objectives:</w:t>
            </w:r>
          </w:p>
        </w:tc>
        <w:tc>
          <w:tcPr>
            <w:tcW w:w="7548" w:type="dxa"/>
            <w:tcBorders>
              <w:top w:val="single" w:sz="6" w:space="0" w:color="auto"/>
            </w:tcBorders>
          </w:tcPr>
          <w:p w:rsidR="008A19B4" w:rsidRDefault="008A19B4" w:rsidP="008F7645">
            <w:pPr>
              <w:pStyle w:val="QSTBody"/>
              <w:jc w:val="left"/>
              <w:rPr>
                <w:bCs/>
              </w:rPr>
            </w:pPr>
            <w:r w:rsidRPr="0076777D">
              <w:rPr>
                <w:bCs/>
              </w:rPr>
              <w:t>At the conclusion of this lesson, the Veterans Claims Examiner</w:t>
            </w:r>
            <w:r w:rsidR="0076777D" w:rsidRPr="0076777D">
              <w:rPr>
                <w:bCs/>
              </w:rPr>
              <w:t xml:space="preserve"> Non-Technical Agents</w:t>
            </w:r>
            <w:r w:rsidRPr="0076777D">
              <w:rPr>
                <w:bCs/>
              </w:rPr>
              <w:t xml:space="preserve"> will be able to:</w:t>
            </w:r>
          </w:p>
          <w:p w:rsidR="008E5B46" w:rsidRDefault="008E5B46" w:rsidP="008E5B46">
            <w:pPr>
              <w:pStyle w:val="QSTBody"/>
              <w:numPr>
                <w:ilvl w:val="0"/>
                <w:numId w:val="9"/>
              </w:numPr>
              <w:jc w:val="left"/>
            </w:pPr>
            <w:r>
              <w:t xml:space="preserve">Using available references, identify </w:t>
            </w:r>
            <w:r w:rsidR="00B73916">
              <w:t>what factors should be evaluated prior to performing a payment tracer</w:t>
            </w:r>
            <w:r>
              <w:t>, with 80% accuracy</w:t>
            </w:r>
            <w:r w:rsidR="0034144A">
              <w:t xml:space="preserve"> on the assessment</w:t>
            </w:r>
            <w:r>
              <w:t>.</w:t>
            </w:r>
          </w:p>
          <w:p w:rsidR="008E5B46" w:rsidRDefault="008E5B46" w:rsidP="008E5B46">
            <w:pPr>
              <w:pStyle w:val="QSTBody"/>
              <w:numPr>
                <w:ilvl w:val="0"/>
                <w:numId w:val="9"/>
              </w:numPr>
              <w:jc w:val="left"/>
            </w:pPr>
            <w:r>
              <w:t xml:space="preserve">Using available </w:t>
            </w:r>
            <w:proofErr w:type="gramStart"/>
            <w:r>
              <w:t>references,</w:t>
            </w:r>
            <w:proofErr w:type="gramEnd"/>
            <w:r>
              <w:t xml:space="preserve"> identify the </w:t>
            </w:r>
            <w:r w:rsidR="007D5F67">
              <w:t xml:space="preserve">procedures </w:t>
            </w:r>
            <w:r>
              <w:t xml:space="preserve">for </w:t>
            </w:r>
            <w:r w:rsidR="007D5F67">
              <w:t>requesting a 1</w:t>
            </w:r>
            <w:r w:rsidR="007D5F67" w:rsidRPr="007D5F67">
              <w:rPr>
                <w:vertAlign w:val="superscript"/>
              </w:rPr>
              <w:t>st</w:t>
            </w:r>
            <w:r w:rsidR="007D5F67">
              <w:t>, 2</w:t>
            </w:r>
            <w:r w:rsidR="007D5F67" w:rsidRPr="007D5F67">
              <w:rPr>
                <w:vertAlign w:val="superscript"/>
              </w:rPr>
              <w:t>nd</w:t>
            </w:r>
            <w:r w:rsidR="007D5F67">
              <w:t>, and 3</w:t>
            </w:r>
            <w:r w:rsidR="007D5F67" w:rsidRPr="007D5F67">
              <w:rPr>
                <w:vertAlign w:val="superscript"/>
              </w:rPr>
              <w:t>rd</w:t>
            </w:r>
            <w:r w:rsidR="007D5F67">
              <w:t xml:space="preserve"> payment tracer</w:t>
            </w:r>
            <w:r>
              <w:t>, with 80% accuracy</w:t>
            </w:r>
            <w:r w:rsidR="0034144A">
              <w:t xml:space="preserve"> on the assessment</w:t>
            </w:r>
            <w:r>
              <w:t>.</w:t>
            </w:r>
          </w:p>
          <w:p w:rsidR="008A19B4" w:rsidRDefault="008E5B46" w:rsidP="00F02429">
            <w:pPr>
              <w:pStyle w:val="QSTBody"/>
              <w:numPr>
                <w:ilvl w:val="0"/>
                <w:numId w:val="9"/>
              </w:numPr>
              <w:jc w:val="left"/>
            </w:pPr>
            <w:r>
              <w:t xml:space="preserve">Using available </w:t>
            </w:r>
            <w:proofErr w:type="gramStart"/>
            <w:r>
              <w:t>references,</w:t>
            </w:r>
            <w:proofErr w:type="gramEnd"/>
            <w:r>
              <w:t xml:space="preserve"> identify </w:t>
            </w:r>
            <w:r w:rsidR="00390189">
              <w:t>F</w:t>
            </w:r>
            <w:r w:rsidR="00F02429">
              <w:t>inance issues that require escalation</w:t>
            </w:r>
            <w:r>
              <w:t xml:space="preserve">, with 80% </w:t>
            </w:r>
            <w:r w:rsidR="0034144A">
              <w:t>accuracy on the assessment</w:t>
            </w:r>
            <w:r>
              <w:t>.</w:t>
            </w:r>
          </w:p>
          <w:p w:rsidR="00F02429" w:rsidRDefault="00F02429" w:rsidP="00F02429">
            <w:pPr>
              <w:pStyle w:val="QSTBody"/>
              <w:numPr>
                <w:ilvl w:val="0"/>
                <w:numId w:val="9"/>
              </w:numPr>
              <w:jc w:val="left"/>
            </w:pPr>
            <w:r>
              <w:t xml:space="preserve">Using available </w:t>
            </w:r>
            <w:proofErr w:type="gramStart"/>
            <w:r>
              <w:t>references,</w:t>
            </w:r>
            <w:proofErr w:type="gramEnd"/>
            <w:r>
              <w:t xml:space="preserve"> identify what happens after a payment tracer is performed, with 80% accuracy</w:t>
            </w:r>
            <w:r w:rsidR="0034144A">
              <w:t xml:space="preserve"> on the assessment</w:t>
            </w:r>
            <w:r>
              <w:t>.</w:t>
            </w:r>
          </w:p>
        </w:tc>
      </w:tr>
    </w:tbl>
    <w:p w:rsidR="00F678D7" w:rsidRDefault="00F678D7" w:rsidP="00D12B81">
      <w:pPr>
        <w:pStyle w:val="QSTHeading2"/>
        <w:pBdr>
          <w:top w:val="single" w:sz="4" w:space="1" w:color="auto"/>
        </w:pBdr>
        <w:shd w:val="clear" w:color="auto" w:fill="C6D9F1"/>
        <w:jc w:val="left"/>
      </w:pPr>
      <w:bookmarkStart w:id="2" w:name="_Toc345678242"/>
      <w:bookmarkStart w:id="3" w:name="_Toc347123957"/>
      <w:bookmarkStart w:id="4" w:name="_Toc352420889"/>
      <w:bookmarkStart w:id="5" w:name="_Toc355617492"/>
      <w:bookmarkStart w:id="6" w:name="_Toc405364720"/>
      <w:r>
        <w:t>Instructor Notes</w:t>
      </w:r>
      <w:bookmarkEnd w:id="2"/>
      <w:bookmarkEnd w:id="3"/>
      <w:bookmarkEnd w:id="4"/>
      <w:bookmarkEnd w:id="5"/>
      <w:bookmarkEnd w:id="6"/>
    </w:p>
    <w:p w:rsidR="000665F6" w:rsidRDefault="00B022D3" w:rsidP="00915E45">
      <w:pPr>
        <w:pStyle w:val="QSTBody"/>
        <w:jc w:val="left"/>
      </w:pPr>
      <w:r>
        <w:t xml:space="preserve">This lesson covers </w:t>
      </w:r>
      <w:r w:rsidR="00FC1D3E">
        <w:t>how to properly perform</w:t>
      </w:r>
      <w:r w:rsidR="00582F5A">
        <w:t xml:space="preserve"> </w:t>
      </w:r>
      <w:r w:rsidR="00FC1D3E">
        <w:t xml:space="preserve">a payment tracer, as well as what to check prior to initiating a payment tracer. </w:t>
      </w:r>
      <w:r w:rsidR="0008280C">
        <w:t>There are opportunities for comprehension checks throughout the lesson. In addition, when appropriate, the lesson contains practical exercise</w:t>
      </w:r>
      <w:r w:rsidR="009D4CB0">
        <w:t>s</w:t>
      </w:r>
      <w:r w:rsidR="0008280C">
        <w:t xml:space="preserve"> that </w:t>
      </w:r>
      <w:r w:rsidR="009D4CB0">
        <w:t>provide</w:t>
      </w:r>
      <w:r w:rsidR="0008280C">
        <w:t xml:space="preserve"> </w:t>
      </w:r>
      <w:r w:rsidR="0076777D" w:rsidRPr="0076777D">
        <w:rPr>
          <w:bCs/>
        </w:rPr>
        <w:t>Veterans Claims Examiner Non-Technical Agents</w:t>
      </w:r>
      <w:r w:rsidR="0008280C">
        <w:t xml:space="preserve"> </w:t>
      </w:r>
      <w:r w:rsidR="009D4CB0">
        <w:t xml:space="preserve">with </w:t>
      </w:r>
      <w:r w:rsidR="0008280C">
        <w:t>the opportunity to practice the knowledge and skills presented in the lesson for deeper understanding.</w:t>
      </w:r>
    </w:p>
    <w:p w:rsidR="00FC1D3E" w:rsidRDefault="00FC1D3E" w:rsidP="00915E45">
      <w:pPr>
        <w:pStyle w:val="QSTBody"/>
        <w:jc w:val="left"/>
      </w:pPr>
      <w:r>
        <w:t xml:space="preserve">Prior to training, the instructor will need </w:t>
      </w:r>
      <w:r w:rsidR="00407B83">
        <w:t>to compile:</w:t>
      </w:r>
    </w:p>
    <w:p w:rsidR="00FC1D3E" w:rsidRDefault="00407B83" w:rsidP="00407B83">
      <w:pPr>
        <w:pStyle w:val="QSTBodyIndentBullet1"/>
      </w:pPr>
      <w:r>
        <w:t>A</w:t>
      </w:r>
      <w:r w:rsidR="00FC1D3E">
        <w:t xml:space="preserve"> list of file numbers for students to review in BDN, SHARE, TIMS and LTS</w:t>
      </w:r>
    </w:p>
    <w:p w:rsidR="00FC1D3E" w:rsidRDefault="00407B83" w:rsidP="00B42B2F">
      <w:pPr>
        <w:pStyle w:val="QSTBodyIndentBullet1"/>
        <w:numPr>
          <w:ilvl w:val="1"/>
          <w:numId w:val="15"/>
        </w:numPr>
      </w:pPr>
      <w:r>
        <w:t>To allow for various payment scenario discussions, ensure that the files include:  Pay</w:t>
      </w:r>
      <w:r w:rsidR="00FC1D3E">
        <w:t>ments</w:t>
      </w:r>
      <w:r>
        <w:t xml:space="preserve">, </w:t>
      </w:r>
      <w:r w:rsidR="00FC1D3E">
        <w:t>Returned Payments</w:t>
      </w:r>
      <w:r>
        <w:t xml:space="preserve">, </w:t>
      </w:r>
      <w:r w:rsidR="00FC1D3E">
        <w:t>Debts</w:t>
      </w:r>
    </w:p>
    <w:p w:rsidR="00FC1D3E" w:rsidRDefault="00FC1D3E" w:rsidP="00407B83">
      <w:pPr>
        <w:pStyle w:val="QSTBodyIndentBullet1"/>
      </w:pPr>
      <w:r>
        <w:t>Sample data for students to use to complete a Finance Escalation Request Form</w:t>
      </w:r>
    </w:p>
    <w:p w:rsidR="0008280C" w:rsidRDefault="0008280C" w:rsidP="00915E45">
      <w:pPr>
        <w:pStyle w:val="QSTBody"/>
        <w:jc w:val="left"/>
      </w:pPr>
    </w:p>
    <w:tbl>
      <w:tblPr>
        <w:tblW w:w="10277" w:type="dxa"/>
        <w:jc w:val="center"/>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852"/>
        <w:gridCol w:w="6425"/>
      </w:tblGrid>
      <w:tr w:rsidR="000665F6" w:rsidRPr="0006785B" w:rsidTr="00CF5827">
        <w:trPr>
          <w:cantSplit/>
          <w:trHeight w:val="656"/>
          <w:tblHeader/>
          <w:jc w:val="center"/>
        </w:trPr>
        <w:tc>
          <w:tcPr>
            <w:tcW w:w="3852" w:type="dxa"/>
            <w:tcBorders>
              <w:left w:val="single" w:sz="4" w:space="0" w:color="auto"/>
            </w:tcBorders>
            <w:shd w:val="clear" w:color="auto" w:fill="C6D9F1"/>
          </w:tcPr>
          <w:p w:rsidR="000665F6" w:rsidRPr="0006785B" w:rsidRDefault="000C7473" w:rsidP="008445C2">
            <w:pPr>
              <w:pStyle w:val="QSTBody"/>
              <w:jc w:val="left"/>
              <w:rPr>
                <w:b/>
                <w:i/>
                <w:sz w:val="24"/>
                <w:szCs w:val="24"/>
              </w:rPr>
            </w:pPr>
            <w:r>
              <w:rPr>
                <w:b/>
                <w:sz w:val="24"/>
                <w:szCs w:val="24"/>
              </w:rPr>
              <w:t>PowerPoint Slides</w:t>
            </w:r>
          </w:p>
        </w:tc>
        <w:tc>
          <w:tcPr>
            <w:tcW w:w="6425" w:type="dxa"/>
            <w:tcBorders>
              <w:top w:val="single" w:sz="4" w:space="0" w:color="auto"/>
              <w:left w:val="dashSmallGap" w:sz="4" w:space="0" w:color="auto"/>
              <w:bottom w:val="single" w:sz="4" w:space="0" w:color="auto"/>
            </w:tcBorders>
            <w:shd w:val="clear" w:color="auto" w:fill="C6D9F1"/>
          </w:tcPr>
          <w:p w:rsidR="000665F6" w:rsidRPr="0006785B" w:rsidRDefault="000665F6" w:rsidP="000665F6">
            <w:pPr>
              <w:pStyle w:val="QSTBody"/>
              <w:jc w:val="left"/>
              <w:rPr>
                <w:b/>
                <w:sz w:val="24"/>
                <w:szCs w:val="24"/>
              </w:rPr>
            </w:pPr>
            <w:r w:rsidRPr="0006785B">
              <w:rPr>
                <w:b/>
                <w:sz w:val="24"/>
                <w:szCs w:val="24"/>
              </w:rPr>
              <w:t>Instructor Activities</w:t>
            </w:r>
          </w:p>
        </w:tc>
      </w:tr>
      <w:tr w:rsidR="000665F6" w:rsidTr="00CF5827">
        <w:trPr>
          <w:cantSplit/>
          <w:trHeight w:val="1317"/>
          <w:jc w:val="center"/>
        </w:trPr>
        <w:tc>
          <w:tcPr>
            <w:tcW w:w="3852" w:type="dxa"/>
            <w:tcBorders>
              <w:left w:val="single" w:sz="4" w:space="0" w:color="auto"/>
            </w:tcBorders>
          </w:tcPr>
          <w:p w:rsidR="000665F6" w:rsidRPr="00B022D3" w:rsidRDefault="00042649" w:rsidP="000F54B4">
            <w:pPr>
              <w:pStyle w:val="QSTBody"/>
              <w:jc w:val="left"/>
              <w:rPr>
                <w:b/>
              </w:rPr>
            </w:pPr>
            <w:r>
              <w:rPr>
                <w:b/>
              </w:rPr>
              <w:t>Payment Tracers</w:t>
            </w:r>
          </w:p>
        </w:tc>
        <w:tc>
          <w:tcPr>
            <w:tcW w:w="6425" w:type="dxa"/>
            <w:tcBorders>
              <w:top w:val="single" w:sz="4" w:space="0" w:color="auto"/>
              <w:left w:val="dashSmallGap" w:sz="4" w:space="0" w:color="auto"/>
              <w:bottom w:val="single" w:sz="4" w:space="0" w:color="auto"/>
            </w:tcBorders>
          </w:tcPr>
          <w:p w:rsidR="000665F6" w:rsidRPr="00270305" w:rsidRDefault="000665F6" w:rsidP="00B022D3">
            <w:pPr>
              <w:pStyle w:val="QSTBody"/>
              <w:spacing w:before="0" w:after="0"/>
              <w:jc w:val="left"/>
            </w:pPr>
            <w:r w:rsidRPr="006F6334">
              <w:rPr>
                <w:b/>
              </w:rPr>
              <w:t>DISPLAY</w:t>
            </w:r>
            <w:r w:rsidRPr="006F6334">
              <w:t xml:space="preserve"> slide </w:t>
            </w:r>
            <w:r w:rsidR="00B022D3" w:rsidRPr="00B022D3">
              <w:rPr>
                <w:b/>
              </w:rPr>
              <w:t>1</w:t>
            </w:r>
            <w:r w:rsidR="00B022D3">
              <w:t xml:space="preserve"> </w:t>
            </w:r>
            <w:r w:rsidR="00B022D3">
              <w:br/>
              <w:t>“</w:t>
            </w:r>
            <w:r w:rsidR="00042649" w:rsidRPr="00042649">
              <w:t>Payment Tracers</w:t>
            </w:r>
            <w:r w:rsidR="00B022D3">
              <w:t>”</w:t>
            </w:r>
            <w:r w:rsidRPr="00833FDE">
              <w:t xml:space="preserve"> </w:t>
            </w:r>
          </w:p>
          <w:p w:rsidR="00D54D8A" w:rsidRPr="006F6334" w:rsidRDefault="00D54D8A" w:rsidP="00D54D8A">
            <w:pPr>
              <w:jc w:val="left"/>
              <w:rPr>
                <w:rFonts w:ascii="Verdana" w:hAnsi="Verdana"/>
                <w:sz w:val="22"/>
              </w:rPr>
            </w:pPr>
            <w:r w:rsidRPr="006F6334">
              <w:rPr>
                <w:rFonts w:ascii="Verdana" w:hAnsi="Verdana"/>
                <w:b/>
                <w:sz w:val="22"/>
              </w:rPr>
              <w:t>INTRODUCE</w:t>
            </w:r>
            <w:r w:rsidRPr="006F6334">
              <w:rPr>
                <w:rFonts w:ascii="Verdana" w:hAnsi="Verdana"/>
                <w:sz w:val="22"/>
              </w:rPr>
              <w:t xml:space="preserve"> yourself as th</w:t>
            </w:r>
            <w:r>
              <w:rPr>
                <w:rFonts w:ascii="Verdana" w:hAnsi="Verdana"/>
                <w:sz w:val="22"/>
              </w:rPr>
              <w:t>e</w:t>
            </w:r>
            <w:r w:rsidRPr="006F6334">
              <w:rPr>
                <w:rFonts w:ascii="Verdana" w:hAnsi="Verdana"/>
                <w:sz w:val="22"/>
              </w:rPr>
              <w:t xml:space="preserve"> instructor</w:t>
            </w:r>
            <w:r>
              <w:rPr>
                <w:rFonts w:ascii="Verdana" w:hAnsi="Verdana"/>
                <w:sz w:val="22"/>
              </w:rPr>
              <w:t xml:space="preserve"> and</w:t>
            </w:r>
            <w:r w:rsidR="00A00CD7">
              <w:rPr>
                <w:rFonts w:ascii="Verdana" w:hAnsi="Verdana"/>
                <w:sz w:val="22"/>
              </w:rPr>
              <w:t xml:space="preserve"> introduce</w:t>
            </w:r>
            <w:r>
              <w:rPr>
                <w:rFonts w:ascii="Verdana" w:hAnsi="Verdana"/>
                <w:sz w:val="22"/>
              </w:rPr>
              <w:t xml:space="preserve"> any fellow instructors</w:t>
            </w:r>
            <w:r w:rsidRPr="006F6334">
              <w:rPr>
                <w:rFonts w:ascii="Verdana" w:hAnsi="Verdana"/>
                <w:sz w:val="22"/>
              </w:rPr>
              <w:t>.</w:t>
            </w:r>
          </w:p>
          <w:p w:rsidR="000665F6" w:rsidRPr="006F6334" w:rsidRDefault="000665F6" w:rsidP="00623CD1">
            <w:pPr>
              <w:jc w:val="left"/>
              <w:rPr>
                <w:sz w:val="22"/>
              </w:rPr>
            </w:pPr>
            <w:r w:rsidRPr="006F6334">
              <w:rPr>
                <w:rFonts w:ascii="Verdana" w:hAnsi="Verdana"/>
                <w:b/>
                <w:sz w:val="22"/>
              </w:rPr>
              <w:t>INTRODUCE</w:t>
            </w:r>
            <w:r w:rsidRPr="006F6334">
              <w:rPr>
                <w:rFonts w:ascii="Verdana" w:hAnsi="Verdana"/>
                <w:sz w:val="22"/>
              </w:rPr>
              <w:t xml:space="preserve"> the lesson.</w:t>
            </w:r>
          </w:p>
        </w:tc>
      </w:tr>
      <w:tr w:rsidR="000665F6" w:rsidTr="00CF5827">
        <w:trPr>
          <w:trHeight w:val="1047"/>
          <w:jc w:val="center"/>
        </w:trPr>
        <w:tc>
          <w:tcPr>
            <w:tcW w:w="3852" w:type="dxa"/>
            <w:tcBorders>
              <w:left w:val="single" w:sz="4" w:space="0" w:color="auto"/>
            </w:tcBorders>
          </w:tcPr>
          <w:p w:rsidR="0006785B" w:rsidRPr="0006785B" w:rsidRDefault="0006785B" w:rsidP="00CF5827">
            <w:pPr>
              <w:pStyle w:val="QSTBody"/>
              <w:jc w:val="left"/>
              <w:rPr>
                <w:b/>
              </w:rPr>
            </w:pPr>
            <w:r w:rsidRPr="0006785B">
              <w:rPr>
                <w:b/>
              </w:rPr>
              <w:t>Overview of Today’s Training</w:t>
            </w:r>
          </w:p>
          <w:p w:rsidR="000665F6" w:rsidRPr="003C401A" w:rsidRDefault="000665F6" w:rsidP="00CF5827">
            <w:pPr>
              <w:pStyle w:val="QSTBodyIndentBullet1"/>
              <w:numPr>
                <w:ilvl w:val="0"/>
                <w:numId w:val="0"/>
              </w:numPr>
              <w:ind w:left="-64"/>
            </w:pPr>
          </w:p>
        </w:tc>
        <w:tc>
          <w:tcPr>
            <w:tcW w:w="6425" w:type="dxa"/>
            <w:tcBorders>
              <w:top w:val="single" w:sz="4" w:space="0" w:color="auto"/>
              <w:left w:val="dashSmallGap" w:sz="4" w:space="0" w:color="auto"/>
              <w:bottom w:val="single" w:sz="4" w:space="0" w:color="auto"/>
            </w:tcBorders>
          </w:tcPr>
          <w:p w:rsidR="000665F6" w:rsidRPr="006F6334" w:rsidRDefault="000665F6" w:rsidP="00B022D3">
            <w:pPr>
              <w:pStyle w:val="QSTBody"/>
              <w:spacing w:before="0" w:after="0"/>
              <w:jc w:val="left"/>
            </w:pPr>
            <w:r w:rsidRPr="006F6334">
              <w:rPr>
                <w:b/>
              </w:rPr>
              <w:t>DISPLAY</w:t>
            </w:r>
            <w:r w:rsidRPr="006F6334">
              <w:t xml:space="preserve"> slide </w:t>
            </w:r>
            <w:r w:rsidR="00B022D3" w:rsidRPr="00B022D3">
              <w:rPr>
                <w:b/>
              </w:rPr>
              <w:t>2</w:t>
            </w:r>
            <w:r w:rsidR="00B022D3">
              <w:t xml:space="preserve"> </w:t>
            </w:r>
            <w:r w:rsidR="00B022D3">
              <w:br/>
            </w:r>
            <w:r w:rsidR="00F40E98">
              <w:t xml:space="preserve"> </w:t>
            </w:r>
            <w:r w:rsidRPr="006F6334">
              <w:t>“</w:t>
            </w:r>
            <w:r w:rsidR="0006785B" w:rsidRPr="0006785B">
              <w:t>Overview of Today’s Training</w:t>
            </w:r>
            <w:r w:rsidRPr="006F6334">
              <w:t xml:space="preserve">” </w:t>
            </w:r>
          </w:p>
          <w:p w:rsidR="0006785B" w:rsidRPr="006F6334" w:rsidRDefault="0006785B" w:rsidP="0006785B">
            <w:pPr>
              <w:pStyle w:val="QSTBody"/>
              <w:jc w:val="left"/>
            </w:pPr>
            <w:r w:rsidRPr="0006785B">
              <w:rPr>
                <w:b/>
              </w:rPr>
              <w:t xml:space="preserve">PROVIDE </w:t>
            </w:r>
            <w:r w:rsidR="008445C2">
              <w:t>an over</w:t>
            </w:r>
            <w:r w:rsidRPr="0006785B">
              <w:t>v</w:t>
            </w:r>
            <w:r w:rsidR="008445C2">
              <w:t>i</w:t>
            </w:r>
            <w:r w:rsidRPr="0006785B">
              <w:t>ew</w:t>
            </w:r>
            <w:r w:rsidRPr="006F6334">
              <w:rPr>
                <w:b/>
              </w:rPr>
              <w:t xml:space="preserve"> </w:t>
            </w:r>
            <w:r>
              <w:t>of the day’s schedule</w:t>
            </w:r>
            <w:r w:rsidRPr="006F6334">
              <w:t>.</w:t>
            </w:r>
          </w:p>
          <w:p w:rsidR="000665F6" w:rsidRDefault="000665F6" w:rsidP="008A5796">
            <w:pPr>
              <w:spacing w:line="276" w:lineRule="auto"/>
              <w:jc w:val="left"/>
              <w:rPr>
                <w:rFonts w:ascii="Verdana" w:eastAsia="Times New Roman" w:hAnsi="Verdana"/>
                <w:sz w:val="22"/>
              </w:rPr>
            </w:pPr>
            <w:r w:rsidRPr="006F6334">
              <w:rPr>
                <w:rFonts w:ascii="Verdana" w:eastAsia="Times New Roman" w:hAnsi="Verdana"/>
                <w:b/>
                <w:bCs/>
                <w:sz w:val="22"/>
              </w:rPr>
              <w:t>EXPLAIN</w:t>
            </w:r>
            <w:r w:rsidR="0006785B">
              <w:rPr>
                <w:rFonts w:ascii="Verdana" w:eastAsia="Times New Roman" w:hAnsi="Verdana"/>
                <w:sz w:val="22"/>
              </w:rPr>
              <w:t xml:space="preserve"> that students will be learning </w:t>
            </w:r>
            <w:r w:rsidR="00515840">
              <w:rPr>
                <w:rFonts w:ascii="Verdana" w:eastAsia="Times New Roman" w:hAnsi="Verdana"/>
                <w:sz w:val="22"/>
              </w:rPr>
              <w:t>how</w:t>
            </w:r>
            <w:r w:rsidR="00515840">
              <w:t xml:space="preserve"> </w:t>
            </w:r>
            <w:r w:rsidR="00515840" w:rsidRPr="00515840">
              <w:rPr>
                <w:rFonts w:ascii="Verdana" w:eastAsia="Times New Roman" w:hAnsi="Verdana"/>
                <w:sz w:val="22"/>
              </w:rPr>
              <w:t xml:space="preserve">to </w:t>
            </w:r>
            <w:r w:rsidR="00042649" w:rsidRPr="00042649">
              <w:rPr>
                <w:rFonts w:ascii="Verdana" w:eastAsia="Times New Roman" w:hAnsi="Verdana"/>
                <w:sz w:val="22"/>
              </w:rPr>
              <w:t xml:space="preserve">properly </w:t>
            </w:r>
            <w:r w:rsidR="00042649" w:rsidRPr="00042649">
              <w:rPr>
                <w:rFonts w:ascii="Verdana" w:eastAsia="Times New Roman" w:hAnsi="Verdana"/>
                <w:sz w:val="22"/>
              </w:rPr>
              <w:lastRenderedPageBreak/>
              <w:t xml:space="preserve">perform a payment tracer for </w:t>
            </w:r>
            <w:r w:rsidR="009D4CB0">
              <w:rPr>
                <w:rFonts w:ascii="Verdana" w:eastAsia="Times New Roman" w:hAnsi="Verdana"/>
                <w:sz w:val="22"/>
              </w:rPr>
              <w:t>benefits</w:t>
            </w:r>
            <w:r w:rsidR="009D4CB0" w:rsidRPr="00042649">
              <w:rPr>
                <w:rFonts w:ascii="Verdana" w:eastAsia="Times New Roman" w:hAnsi="Verdana"/>
                <w:sz w:val="22"/>
              </w:rPr>
              <w:t xml:space="preserve"> </w:t>
            </w:r>
            <w:r w:rsidR="00042649" w:rsidRPr="00042649">
              <w:rPr>
                <w:rFonts w:ascii="Verdana" w:eastAsia="Times New Roman" w:hAnsi="Verdana"/>
                <w:sz w:val="22"/>
              </w:rPr>
              <w:t xml:space="preserve">issued </w:t>
            </w:r>
            <w:r w:rsidR="009D4CB0">
              <w:rPr>
                <w:rFonts w:ascii="Verdana" w:eastAsia="Times New Roman" w:hAnsi="Verdana"/>
                <w:sz w:val="22"/>
              </w:rPr>
              <w:t>by c</w:t>
            </w:r>
            <w:r w:rsidR="009D4CB0" w:rsidRPr="00042649">
              <w:rPr>
                <w:rFonts w:ascii="Verdana" w:eastAsia="Times New Roman" w:hAnsi="Verdana"/>
                <w:sz w:val="22"/>
              </w:rPr>
              <w:t xml:space="preserve">heck </w:t>
            </w:r>
            <w:r w:rsidR="00042649" w:rsidRPr="00042649">
              <w:rPr>
                <w:rFonts w:ascii="Verdana" w:eastAsia="Times New Roman" w:hAnsi="Verdana"/>
                <w:sz w:val="22"/>
              </w:rPr>
              <w:t xml:space="preserve">or </w:t>
            </w:r>
            <w:r w:rsidR="009D4CB0">
              <w:rPr>
                <w:rFonts w:ascii="Verdana" w:eastAsia="Times New Roman" w:hAnsi="Verdana"/>
                <w:sz w:val="22"/>
              </w:rPr>
              <w:t>electronic funds transfer (</w:t>
            </w:r>
            <w:r w:rsidR="00042649" w:rsidRPr="00042649">
              <w:rPr>
                <w:rFonts w:ascii="Verdana" w:eastAsia="Times New Roman" w:hAnsi="Verdana"/>
                <w:sz w:val="22"/>
              </w:rPr>
              <w:t>EFT</w:t>
            </w:r>
            <w:r w:rsidR="009D4CB0">
              <w:rPr>
                <w:rFonts w:ascii="Verdana" w:eastAsia="Times New Roman" w:hAnsi="Verdana"/>
                <w:sz w:val="22"/>
              </w:rPr>
              <w:t>)</w:t>
            </w:r>
            <w:r w:rsidR="00515840" w:rsidRPr="00515840">
              <w:rPr>
                <w:rFonts w:ascii="Verdana" w:eastAsia="Times New Roman" w:hAnsi="Verdana"/>
                <w:sz w:val="22"/>
              </w:rPr>
              <w:t>.</w:t>
            </w:r>
            <w:r w:rsidR="00515840">
              <w:rPr>
                <w:rFonts w:ascii="Verdana" w:eastAsia="Times New Roman" w:hAnsi="Verdana"/>
                <w:sz w:val="22"/>
              </w:rPr>
              <w:t xml:space="preserve"> </w:t>
            </w:r>
            <w:r w:rsidRPr="006F6334">
              <w:rPr>
                <w:rFonts w:ascii="Verdana" w:eastAsia="Times New Roman" w:hAnsi="Verdana"/>
                <w:sz w:val="22"/>
              </w:rPr>
              <w:t xml:space="preserve"> </w:t>
            </w:r>
          </w:p>
          <w:p w:rsidR="000665F6" w:rsidRPr="00270305" w:rsidRDefault="0006785B" w:rsidP="007D0C93">
            <w:pPr>
              <w:spacing w:line="276" w:lineRule="auto"/>
              <w:jc w:val="left"/>
            </w:pPr>
            <w:r w:rsidRPr="0006785B">
              <w:rPr>
                <w:rFonts w:ascii="Verdana" w:eastAsia="Times New Roman" w:hAnsi="Verdana"/>
                <w:b/>
                <w:sz w:val="22"/>
              </w:rPr>
              <w:t>DISCUSS</w:t>
            </w:r>
            <w:r w:rsidR="00561C4F">
              <w:rPr>
                <w:rFonts w:ascii="Verdana" w:eastAsia="Times New Roman" w:hAnsi="Verdana"/>
                <w:sz w:val="22"/>
              </w:rPr>
              <w:t xml:space="preserve"> how </w:t>
            </w:r>
            <w:r w:rsidR="00250AB8">
              <w:rPr>
                <w:rFonts w:ascii="Verdana" w:eastAsia="Times New Roman" w:hAnsi="Verdana"/>
                <w:sz w:val="22"/>
              </w:rPr>
              <w:t>the subject</w:t>
            </w:r>
            <w:r w:rsidR="00561C4F">
              <w:rPr>
                <w:rFonts w:ascii="Verdana" w:eastAsia="Times New Roman" w:hAnsi="Verdana"/>
                <w:sz w:val="22"/>
              </w:rPr>
              <w:t xml:space="preserve"> fits into t</w:t>
            </w:r>
            <w:r>
              <w:rPr>
                <w:rFonts w:ascii="Verdana" w:eastAsia="Times New Roman" w:hAnsi="Verdana"/>
                <w:sz w:val="22"/>
              </w:rPr>
              <w:t xml:space="preserve">he lesson purpose, goals, and importance. </w:t>
            </w:r>
          </w:p>
        </w:tc>
      </w:tr>
      <w:tr w:rsidR="000665F6" w:rsidTr="00CF5827">
        <w:trPr>
          <w:trHeight w:val="1292"/>
          <w:jc w:val="center"/>
        </w:trPr>
        <w:tc>
          <w:tcPr>
            <w:tcW w:w="3852" w:type="dxa"/>
            <w:tcBorders>
              <w:left w:val="single" w:sz="4" w:space="0" w:color="auto"/>
            </w:tcBorders>
          </w:tcPr>
          <w:p w:rsidR="000665F6" w:rsidRPr="00E84A96" w:rsidRDefault="00CF5827" w:rsidP="00CF5827">
            <w:pPr>
              <w:pStyle w:val="QSTBody"/>
            </w:pPr>
            <w:r>
              <w:rPr>
                <w:b/>
              </w:rPr>
              <w:lastRenderedPageBreak/>
              <w:t>Student Introductions (Optional)</w:t>
            </w:r>
          </w:p>
        </w:tc>
        <w:tc>
          <w:tcPr>
            <w:tcW w:w="6425" w:type="dxa"/>
            <w:tcBorders>
              <w:top w:val="single" w:sz="4" w:space="0" w:color="auto"/>
              <w:left w:val="dashSmallGap" w:sz="4" w:space="0" w:color="auto"/>
              <w:bottom w:val="single" w:sz="4" w:space="0" w:color="auto"/>
            </w:tcBorders>
          </w:tcPr>
          <w:p w:rsidR="000665F6" w:rsidRPr="006F6334" w:rsidRDefault="00CF5827" w:rsidP="008A5796">
            <w:pPr>
              <w:spacing w:line="276" w:lineRule="auto"/>
              <w:jc w:val="left"/>
              <w:rPr>
                <w:rFonts w:ascii="Verdana" w:eastAsia="Times New Roman" w:hAnsi="Verdana"/>
                <w:sz w:val="22"/>
              </w:rPr>
            </w:pPr>
            <w:r>
              <w:rPr>
                <w:rFonts w:ascii="Verdana" w:eastAsia="Times New Roman" w:hAnsi="Verdana"/>
                <w:b/>
                <w:bCs/>
                <w:sz w:val="22"/>
              </w:rPr>
              <w:t xml:space="preserve">If required, </w:t>
            </w:r>
            <w:r w:rsidR="0006785B">
              <w:rPr>
                <w:rFonts w:ascii="Verdana" w:eastAsia="Times New Roman" w:hAnsi="Verdana"/>
                <w:b/>
                <w:bCs/>
                <w:sz w:val="22"/>
              </w:rPr>
              <w:t>ASK</w:t>
            </w:r>
            <w:r w:rsidR="0006785B">
              <w:rPr>
                <w:rFonts w:ascii="Verdana" w:eastAsia="Times New Roman" w:hAnsi="Verdana"/>
                <w:sz w:val="22"/>
              </w:rPr>
              <w:t xml:space="preserve"> students to introduce themselves</w:t>
            </w:r>
            <w:r w:rsidR="000665F6" w:rsidRPr="006F6334">
              <w:rPr>
                <w:rFonts w:ascii="Verdana" w:eastAsia="Times New Roman" w:hAnsi="Verdana"/>
                <w:sz w:val="22"/>
              </w:rPr>
              <w:t xml:space="preserve">. </w:t>
            </w:r>
          </w:p>
          <w:p w:rsidR="000665F6" w:rsidRPr="00270305" w:rsidRDefault="000665F6" w:rsidP="00E84A96">
            <w:pPr>
              <w:pStyle w:val="QSTBody"/>
              <w:jc w:val="left"/>
              <w:rPr>
                <w:b/>
              </w:rPr>
            </w:pPr>
          </w:p>
        </w:tc>
      </w:tr>
      <w:tr w:rsidR="00894527" w:rsidTr="00CF5827">
        <w:trPr>
          <w:cantSplit/>
          <w:trHeight w:val="1292"/>
          <w:jc w:val="center"/>
        </w:trPr>
        <w:tc>
          <w:tcPr>
            <w:tcW w:w="3852" w:type="dxa"/>
            <w:tcBorders>
              <w:left w:val="single" w:sz="4" w:space="0" w:color="auto"/>
            </w:tcBorders>
          </w:tcPr>
          <w:p w:rsidR="00894527" w:rsidRDefault="00894527" w:rsidP="00A21090">
            <w:pPr>
              <w:pStyle w:val="QSTBody"/>
              <w:jc w:val="left"/>
            </w:pPr>
            <w:r>
              <w:rPr>
                <w:b/>
              </w:rPr>
              <w:t>Le</w:t>
            </w:r>
            <w:r w:rsidR="00050E3E">
              <w:rPr>
                <w:b/>
              </w:rPr>
              <w:t>sson</w:t>
            </w:r>
            <w:r>
              <w:rPr>
                <w:b/>
              </w:rPr>
              <w:t xml:space="preserve"> </w:t>
            </w:r>
            <w:r w:rsidRPr="00D8112E">
              <w:rPr>
                <w:b/>
              </w:rPr>
              <w:t>Objectives</w:t>
            </w:r>
          </w:p>
          <w:p w:rsidR="00894527" w:rsidRPr="00F608FC" w:rsidRDefault="00894527" w:rsidP="00A21090">
            <w:pPr>
              <w:pStyle w:val="QSTBody"/>
            </w:pPr>
            <w:r w:rsidRPr="00F608FC">
              <w:rPr>
                <w:bCs/>
              </w:rPr>
              <w:t>At the end of this lesson, you will be able to:</w:t>
            </w:r>
          </w:p>
          <w:p w:rsidR="00862905" w:rsidRDefault="009C15C7" w:rsidP="00B42B2F">
            <w:pPr>
              <w:pStyle w:val="QSTBodyIndentBullet1"/>
              <w:numPr>
                <w:ilvl w:val="1"/>
                <w:numId w:val="15"/>
              </w:numPr>
            </w:pPr>
            <w:r>
              <w:t>I</w:t>
            </w:r>
            <w:r w:rsidR="00862905">
              <w:t>dentify what factors should be evaluated prior to performing a payment tracer</w:t>
            </w:r>
          </w:p>
          <w:p w:rsidR="00862905" w:rsidRDefault="009C15C7" w:rsidP="00B42B2F">
            <w:pPr>
              <w:pStyle w:val="QSTBodyIndentBullet1"/>
              <w:numPr>
                <w:ilvl w:val="1"/>
                <w:numId w:val="15"/>
              </w:numPr>
            </w:pPr>
            <w:r>
              <w:t>I</w:t>
            </w:r>
            <w:r w:rsidR="00862905">
              <w:t xml:space="preserve">dentify the procedures for requesting a </w:t>
            </w:r>
            <w:r w:rsidR="007625CB" w:rsidRPr="007625CB">
              <w:t>1</w:t>
            </w:r>
            <w:r w:rsidR="007625CB" w:rsidRPr="007625CB">
              <w:rPr>
                <w:vertAlign w:val="superscript"/>
              </w:rPr>
              <w:t>st</w:t>
            </w:r>
            <w:r w:rsidR="007625CB" w:rsidRPr="007625CB">
              <w:t>, 2</w:t>
            </w:r>
            <w:r w:rsidR="007625CB" w:rsidRPr="007625CB">
              <w:rPr>
                <w:vertAlign w:val="superscript"/>
              </w:rPr>
              <w:t>nd</w:t>
            </w:r>
            <w:r w:rsidR="007625CB">
              <w:t>, and</w:t>
            </w:r>
            <w:r w:rsidR="007625CB" w:rsidRPr="007625CB">
              <w:t xml:space="preserve"> 3</w:t>
            </w:r>
            <w:r w:rsidR="007625CB" w:rsidRPr="007625CB">
              <w:rPr>
                <w:vertAlign w:val="superscript"/>
              </w:rPr>
              <w:t>rd</w:t>
            </w:r>
            <w:r w:rsidR="007625CB" w:rsidRPr="007625CB">
              <w:t xml:space="preserve"> </w:t>
            </w:r>
            <w:r w:rsidR="00862905">
              <w:t>payment tracer</w:t>
            </w:r>
          </w:p>
          <w:p w:rsidR="00862905" w:rsidRDefault="009C15C7" w:rsidP="00B42B2F">
            <w:pPr>
              <w:pStyle w:val="QSTBodyIndentBullet1"/>
              <w:numPr>
                <w:ilvl w:val="1"/>
                <w:numId w:val="15"/>
              </w:numPr>
            </w:pPr>
            <w:r>
              <w:t>I</w:t>
            </w:r>
            <w:r w:rsidR="00862905">
              <w:t>dentif</w:t>
            </w:r>
            <w:r w:rsidR="00390189">
              <w:t>y F</w:t>
            </w:r>
            <w:r w:rsidR="00862905">
              <w:t>inance issues that require escalation</w:t>
            </w:r>
          </w:p>
          <w:p w:rsidR="00894527" w:rsidRPr="009947D0" w:rsidRDefault="009C15C7" w:rsidP="009C15C7">
            <w:pPr>
              <w:pStyle w:val="QSTBodyIndentBullet1"/>
              <w:numPr>
                <w:ilvl w:val="1"/>
                <w:numId w:val="15"/>
              </w:numPr>
            </w:pPr>
            <w:r>
              <w:t>I</w:t>
            </w:r>
            <w:r w:rsidR="00862905">
              <w:t>dentify what happens after a payment tracer is performed</w:t>
            </w:r>
          </w:p>
        </w:tc>
        <w:tc>
          <w:tcPr>
            <w:tcW w:w="6425" w:type="dxa"/>
            <w:tcBorders>
              <w:top w:val="single" w:sz="4" w:space="0" w:color="auto"/>
              <w:left w:val="dashSmallGap" w:sz="4" w:space="0" w:color="auto"/>
              <w:bottom w:val="single" w:sz="4" w:space="0" w:color="auto"/>
            </w:tcBorders>
          </w:tcPr>
          <w:p w:rsidR="00894527" w:rsidRPr="00270305" w:rsidRDefault="00894527" w:rsidP="0006106A">
            <w:pPr>
              <w:pStyle w:val="QSTBody"/>
              <w:spacing w:before="0" w:after="0"/>
              <w:jc w:val="left"/>
            </w:pPr>
            <w:r w:rsidRPr="006F6334">
              <w:rPr>
                <w:b/>
              </w:rPr>
              <w:t>DISPLAY</w:t>
            </w:r>
            <w:r w:rsidRPr="006F6334">
              <w:t xml:space="preserve"> slide </w:t>
            </w:r>
            <w:r w:rsidR="00F562BA">
              <w:rPr>
                <w:b/>
              </w:rPr>
              <w:t>3</w:t>
            </w:r>
            <w:r w:rsidR="0006106A">
              <w:br/>
            </w:r>
            <w:r w:rsidRPr="00270305">
              <w:t>“</w:t>
            </w:r>
            <w:r>
              <w:t>Le</w:t>
            </w:r>
            <w:r w:rsidR="00050E3E">
              <w:t>sson</w:t>
            </w:r>
            <w:r>
              <w:t xml:space="preserve"> </w:t>
            </w:r>
            <w:r w:rsidRPr="00270305">
              <w:t xml:space="preserve">Objectives” </w:t>
            </w:r>
          </w:p>
          <w:p w:rsidR="00894527" w:rsidRPr="00270305" w:rsidRDefault="005520F2" w:rsidP="00A21090">
            <w:pPr>
              <w:pStyle w:val="QSTBody"/>
              <w:jc w:val="left"/>
              <w:rPr>
                <w:b/>
              </w:rPr>
            </w:pPr>
            <w:r>
              <w:rPr>
                <w:b/>
              </w:rPr>
              <w:t>REVIEW</w:t>
            </w:r>
            <w:r w:rsidR="00894527" w:rsidRPr="00270305">
              <w:rPr>
                <w:b/>
              </w:rPr>
              <w:t xml:space="preserve"> </w:t>
            </w:r>
            <w:r w:rsidR="00894527" w:rsidRPr="00270305">
              <w:t>the le</w:t>
            </w:r>
            <w:r w:rsidR="00AA6412">
              <w:t>sson</w:t>
            </w:r>
            <w:r w:rsidR="00894527" w:rsidRPr="00270305">
              <w:t xml:space="preserve"> objectives</w:t>
            </w:r>
            <w:r>
              <w:t xml:space="preserve"> and assure students they will have opportunities to practice what they learn</w:t>
            </w:r>
            <w:r w:rsidR="00AA6412">
              <w:t>.</w:t>
            </w:r>
          </w:p>
          <w:p w:rsidR="00894527" w:rsidRPr="006F6334" w:rsidRDefault="00AA6412" w:rsidP="00AA6412">
            <w:pPr>
              <w:pStyle w:val="QSTBody"/>
              <w:jc w:val="left"/>
              <w:rPr>
                <w:b/>
              </w:rPr>
            </w:pPr>
            <w:r w:rsidRPr="007D678D">
              <w:rPr>
                <w:b/>
              </w:rPr>
              <w:t>EMPHASIZE</w:t>
            </w:r>
            <w:r>
              <w:t xml:space="preserve"> that the post-lesson assessment will align with the content and these objectives.</w:t>
            </w:r>
          </w:p>
        </w:tc>
      </w:tr>
      <w:tr w:rsidR="000B23D4" w:rsidTr="00CF5827">
        <w:trPr>
          <w:trHeight w:val="1292"/>
          <w:jc w:val="center"/>
        </w:trPr>
        <w:tc>
          <w:tcPr>
            <w:tcW w:w="3852" w:type="dxa"/>
            <w:tcBorders>
              <w:left w:val="single" w:sz="4" w:space="0" w:color="auto"/>
            </w:tcBorders>
          </w:tcPr>
          <w:p w:rsidR="000B23D4" w:rsidRDefault="00042649" w:rsidP="0008280C">
            <w:pPr>
              <w:pStyle w:val="QSTBodyIndentBullet1"/>
              <w:numPr>
                <w:ilvl w:val="0"/>
                <w:numId w:val="0"/>
              </w:numPr>
              <w:rPr>
                <w:b/>
                <w:bCs/>
              </w:rPr>
            </w:pPr>
            <w:r w:rsidRPr="00042649">
              <w:rPr>
                <w:b/>
                <w:bCs/>
              </w:rPr>
              <w:t>Payment Tracer</w:t>
            </w:r>
            <w:r w:rsidR="00CF5827">
              <w:rPr>
                <w:b/>
                <w:bCs/>
              </w:rPr>
              <w:t xml:space="preserve"> - Defined</w:t>
            </w:r>
          </w:p>
          <w:p w:rsidR="00E72E5D" w:rsidRPr="00E72E5D" w:rsidRDefault="00E72E5D" w:rsidP="00F562BA">
            <w:pPr>
              <w:pStyle w:val="QSTBodyIndentBullet1"/>
              <w:numPr>
                <w:ilvl w:val="0"/>
                <w:numId w:val="0"/>
              </w:numPr>
              <w:rPr>
                <w:bCs/>
              </w:rPr>
            </w:pPr>
            <w:r w:rsidRPr="00E72E5D">
              <w:rPr>
                <w:bCs/>
              </w:rPr>
              <w:t xml:space="preserve">A </w:t>
            </w:r>
            <w:r w:rsidRPr="00862905">
              <w:rPr>
                <w:b/>
                <w:bCs/>
              </w:rPr>
              <w:t>Payment Tracer</w:t>
            </w:r>
            <w:r w:rsidRPr="00E72E5D">
              <w:rPr>
                <w:bCs/>
              </w:rPr>
              <w:t xml:space="preserve"> is a transaction </w:t>
            </w:r>
            <w:r w:rsidR="00F562BA">
              <w:rPr>
                <w:bCs/>
              </w:rPr>
              <w:t>used to</w:t>
            </w:r>
            <w:r w:rsidRPr="00E72E5D">
              <w:rPr>
                <w:bCs/>
              </w:rPr>
              <w:t xml:space="preserve"> determine if a payment has been deposited, cashed, or </w:t>
            </w:r>
            <w:r w:rsidR="00F562BA">
              <w:rPr>
                <w:bCs/>
              </w:rPr>
              <w:t>has not been negotiated</w:t>
            </w:r>
            <w:r w:rsidRPr="00E72E5D">
              <w:rPr>
                <w:bCs/>
              </w:rPr>
              <w:t>.</w:t>
            </w:r>
          </w:p>
        </w:tc>
        <w:tc>
          <w:tcPr>
            <w:tcW w:w="6425" w:type="dxa"/>
            <w:tcBorders>
              <w:top w:val="single" w:sz="4" w:space="0" w:color="auto"/>
              <w:left w:val="dashSmallGap" w:sz="4" w:space="0" w:color="auto"/>
              <w:bottom w:val="single" w:sz="4" w:space="0" w:color="auto"/>
            </w:tcBorders>
          </w:tcPr>
          <w:p w:rsidR="000B23D4" w:rsidRPr="00270305" w:rsidRDefault="000B23D4" w:rsidP="000B23D4">
            <w:pPr>
              <w:pStyle w:val="QSTBody"/>
              <w:spacing w:before="0" w:after="0"/>
              <w:jc w:val="left"/>
            </w:pPr>
            <w:r w:rsidRPr="006F6334">
              <w:rPr>
                <w:b/>
              </w:rPr>
              <w:t>DISPLAY</w:t>
            </w:r>
            <w:r w:rsidRPr="006F6334">
              <w:t xml:space="preserve"> slide </w:t>
            </w:r>
            <w:r w:rsidR="00F562BA">
              <w:rPr>
                <w:b/>
              </w:rPr>
              <w:t>4</w:t>
            </w:r>
            <w:r w:rsidR="0008280C">
              <w:br/>
            </w:r>
            <w:r w:rsidRPr="00270305">
              <w:t>“</w:t>
            </w:r>
            <w:r w:rsidR="00042649" w:rsidRPr="00042649">
              <w:rPr>
                <w:bCs/>
              </w:rPr>
              <w:t>Payment Tracer</w:t>
            </w:r>
            <w:r w:rsidR="00F562BA">
              <w:rPr>
                <w:bCs/>
              </w:rPr>
              <w:t xml:space="preserve"> - Defined</w:t>
            </w:r>
            <w:r w:rsidRPr="00250AB8">
              <w:t>”</w:t>
            </w:r>
            <w:r w:rsidRPr="00270305">
              <w:t xml:space="preserve"> </w:t>
            </w:r>
          </w:p>
          <w:p w:rsidR="000B23D4" w:rsidRDefault="00042649" w:rsidP="00F73297">
            <w:pPr>
              <w:pStyle w:val="QSTBody"/>
              <w:jc w:val="left"/>
            </w:pPr>
            <w:r>
              <w:rPr>
                <w:b/>
              </w:rPr>
              <w:t>DEFINE</w:t>
            </w:r>
            <w:r w:rsidR="00515840">
              <w:t xml:space="preserve"> </w:t>
            </w:r>
            <w:r>
              <w:t>payment tracer</w:t>
            </w:r>
            <w:r w:rsidR="00515840">
              <w:t xml:space="preserve">. </w:t>
            </w:r>
          </w:p>
          <w:p w:rsidR="000B23D4" w:rsidRPr="00270305" w:rsidRDefault="00EE2DD3" w:rsidP="00862905">
            <w:pPr>
              <w:pStyle w:val="QSTBody"/>
              <w:jc w:val="left"/>
            </w:pPr>
            <w:r w:rsidRPr="00EE2DD3">
              <w:rPr>
                <w:b/>
              </w:rPr>
              <w:t>PROCEED</w:t>
            </w:r>
            <w:r>
              <w:t xml:space="preserve"> to the next </w:t>
            </w:r>
            <w:r w:rsidR="00862905">
              <w:t>further discuss</w:t>
            </w:r>
            <w:r>
              <w:t>.</w:t>
            </w:r>
          </w:p>
        </w:tc>
      </w:tr>
      <w:tr w:rsidR="00DD48A1" w:rsidTr="00CF5827">
        <w:trPr>
          <w:trHeight w:val="687"/>
          <w:jc w:val="center"/>
        </w:trPr>
        <w:tc>
          <w:tcPr>
            <w:tcW w:w="3852" w:type="dxa"/>
            <w:tcBorders>
              <w:left w:val="single" w:sz="4" w:space="0" w:color="auto"/>
            </w:tcBorders>
          </w:tcPr>
          <w:p w:rsidR="00DD48A1" w:rsidRDefault="00CF5827" w:rsidP="00515840">
            <w:pPr>
              <w:pStyle w:val="QSTBody"/>
              <w:jc w:val="left"/>
              <w:rPr>
                <w:b/>
              </w:rPr>
            </w:pPr>
            <w:r>
              <w:rPr>
                <w:b/>
                <w:bCs/>
              </w:rPr>
              <w:t xml:space="preserve">Steps to Initiate a </w:t>
            </w:r>
            <w:r w:rsidR="00E72E5D" w:rsidRPr="00042649">
              <w:rPr>
                <w:b/>
                <w:bCs/>
              </w:rPr>
              <w:t>Payment Tracer</w:t>
            </w:r>
          </w:p>
          <w:p w:rsidR="00E72E5D" w:rsidRPr="00E72E5D" w:rsidRDefault="00E72E5D" w:rsidP="00E72E5D">
            <w:pPr>
              <w:pStyle w:val="QSTBodyIndentBullet1"/>
              <w:numPr>
                <w:ilvl w:val="0"/>
                <w:numId w:val="0"/>
              </w:numPr>
              <w:ind w:left="26"/>
              <w:rPr>
                <w:bCs/>
              </w:rPr>
            </w:pPr>
            <w:r w:rsidRPr="00E72E5D">
              <w:rPr>
                <w:bCs/>
              </w:rPr>
              <w:t>Payment tracers can be requested for payments made by:</w:t>
            </w:r>
          </w:p>
          <w:p w:rsidR="00E72E5D" w:rsidRPr="00E72E5D" w:rsidRDefault="00E72E5D" w:rsidP="00B42B2F">
            <w:pPr>
              <w:pStyle w:val="QSTBodyIndentBullet1"/>
              <w:numPr>
                <w:ilvl w:val="0"/>
                <w:numId w:val="11"/>
              </w:numPr>
              <w:rPr>
                <w:bCs/>
              </w:rPr>
            </w:pPr>
            <w:r w:rsidRPr="00E72E5D">
              <w:rPr>
                <w:bCs/>
              </w:rPr>
              <w:t>Direct Deposit (EFT)</w:t>
            </w:r>
          </w:p>
          <w:p w:rsidR="00E72E5D" w:rsidRPr="00E72E5D" w:rsidRDefault="00E72E5D" w:rsidP="00B42B2F">
            <w:pPr>
              <w:pStyle w:val="QSTBodyIndentBullet1"/>
              <w:numPr>
                <w:ilvl w:val="0"/>
                <w:numId w:val="11"/>
              </w:numPr>
              <w:rPr>
                <w:bCs/>
              </w:rPr>
            </w:pPr>
            <w:r w:rsidRPr="00E72E5D">
              <w:rPr>
                <w:bCs/>
              </w:rPr>
              <w:t>Check</w:t>
            </w:r>
          </w:p>
          <w:p w:rsidR="00E72E5D" w:rsidRPr="00862905" w:rsidRDefault="00862905" w:rsidP="00E72E5D">
            <w:pPr>
              <w:pStyle w:val="QSTBodyIndentBullet1"/>
              <w:numPr>
                <w:ilvl w:val="0"/>
                <w:numId w:val="0"/>
              </w:numPr>
              <w:ind w:left="26"/>
              <w:rPr>
                <w:b/>
                <w:bCs/>
              </w:rPr>
            </w:pPr>
            <w:r w:rsidRPr="00862905">
              <w:rPr>
                <w:b/>
                <w:bCs/>
              </w:rPr>
              <w:t>STEPS</w:t>
            </w:r>
          </w:p>
          <w:p w:rsidR="00E72E5D" w:rsidRPr="00E72E5D" w:rsidRDefault="00E72E5D" w:rsidP="00B42B2F">
            <w:pPr>
              <w:pStyle w:val="QSTBodyIndentBullet1"/>
              <w:numPr>
                <w:ilvl w:val="0"/>
                <w:numId w:val="12"/>
              </w:numPr>
              <w:rPr>
                <w:bCs/>
              </w:rPr>
            </w:pPr>
            <w:r w:rsidRPr="00E72E5D">
              <w:rPr>
                <w:bCs/>
              </w:rPr>
              <w:lastRenderedPageBreak/>
              <w:t xml:space="preserve">Students and/or School Officials may </w:t>
            </w:r>
            <w:r w:rsidR="00F562BA">
              <w:rPr>
                <w:bCs/>
              </w:rPr>
              <w:t>contact VA</w:t>
            </w:r>
            <w:r w:rsidRPr="00E72E5D">
              <w:rPr>
                <w:bCs/>
              </w:rPr>
              <w:t xml:space="preserve"> to report non-receipt of payment and request a payment tracer.</w:t>
            </w:r>
          </w:p>
          <w:p w:rsidR="00E72E5D" w:rsidRPr="00E72E5D" w:rsidRDefault="00E72E5D" w:rsidP="00B42B2F">
            <w:pPr>
              <w:pStyle w:val="QSTBodyIndentBullet1"/>
              <w:numPr>
                <w:ilvl w:val="0"/>
                <w:numId w:val="12"/>
              </w:numPr>
              <w:rPr>
                <w:bCs/>
              </w:rPr>
            </w:pPr>
            <w:r w:rsidRPr="00E72E5D">
              <w:rPr>
                <w:bCs/>
              </w:rPr>
              <w:t xml:space="preserve">The </w:t>
            </w:r>
            <w:r w:rsidR="00F562BA">
              <w:rPr>
                <w:bCs/>
              </w:rPr>
              <w:t>VA employee</w:t>
            </w:r>
            <w:r w:rsidRPr="00E72E5D">
              <w:rPr>
                <w:bCs/>
              </w:rPr>
              <w:t xml:space="preserve"> submits the request to the VA </w:t>
            </w:r>
            <w:r w:rsidR="00390189">
              <w:rPr>
                <w:bCs/>
              </w:rPr>
              <w:t>F</w:t>
            </w:r>
            <w:r w:rsidRPr="00E72E5D">
              <w:rPr>
                <w:bCs/>
              </w:rPr>
              <w:t xml:space="preserve">inance department. </w:t>
            </w:r>
          </w:p>
          <w:p w:rsidR="00DD48A1" w:rsidRPr="00050E3E" w:rsidRDefault="00E72E5D" w:rsidP="00B42B2F">
            <w:pPr>
              <w:pStyle w:val="QSTBodyIndentBullet1"/>
              <w:numPr>
                <w:ilvl w:val="0"/>
                <w:numId w:val="12"/>
              </w:numPr>
              <w:rPr>
                <w:bCs/>
              </w:rPr>
            </w:pPr>
            <w:r w:rsidRPr="00E72E5D">
              <w:rPr>
                <w:bCs/>
              </w:rPr>
              <w:t xml:space="preserve">Finance performs the tracer and notifies the claimant of </w:t>
            </w:r>
            <w:r w:rsidR="00F562BA">
              <w:rPr>
                <w:bCs/>
              </w:rPr>
              <w:t xml:space="preserve">the </w:t>
            </w:r>
            <w:r w:rsidRPr="00E72E5D">
              <w:rPr>
                <w:bCs/>
              </w:rPr>
              <w:t>results</w:t>
            </w:r>
            <w:r w:rsidR="00F562BA">
              <w:rPr>
                <w:bCs/>
              </w:rPr>
              <w:t xml:space="preserve"> and any next steps</w:t>
            </w:r>
            <w:r w:rsidRPr="00E72E5D">
              <w:rPr>
                <w:bCs/>
              </w:rPr>
              <w:t>.</w:t>
            </w:r>
          </w:p>
        </w:tc>
        <w:tc>
          <w:tcPr>
            <w:tcW w:w="6425" w:type="dxa"/>
            <w:tcBorders>
              <w:top w:val="single" w:sz="4" w:space="0" w:color="auto"/>
              <w:left w:val="dashSmallGap" w:sz="4" w:space="0" w:color="auto"/>
              <w:bottom w:val="single" w:sz="4" w:space="0" w:color="auto"/>
            </w:tcBorders>
          </w:tcPr>
          <w:p w:rsidR="00DD48A1" w:rsidRPr="00270305" w:rsidRDefault="00DD48A1" w:rsidP="009D0C10">
            <w:pPr>
              <w:pStyle w:val="QSTBody"/>
              <w:spacing w:before="0" w:after="0"/>
              <w:jc w:val="left"/>
            </w:pPr>
            <w:r w:rsidRPr="006F6334">
              <w:rPr>
                <w:b/>
              </w:rPr>
              <w:lastRenderedPageBreak/>
              <w:t>DISPLAY</w:t>
            </w:r>
            <w:r w:rsidRPr="006F6334">
              <w:t xml:space="preserve"> slide </w:t>
            </w:r>
            <w:r w:rsidR="00CF5827">
              <w:rPr>
                <w:b/>
              </w:rPr>
              <w:t>5</w:t>
            </w:r>
            <w:r w:rsidR="009D0C10">
              <w:br/>
            </w:r>
            <w:r w:rsidRPr="00270305">
              <w:t>“</w:t>
            </w:r>
            <w:r w:rsidR="00CF5827">
              <w:t xml:space="preserve">Steps to Initiate a </w:t>
            </w:r>
            <w:r w:rsidR="00E72E5D" w:rsidRPr="00E72E5D">
              <w:t>Payment Tracer</w:t>
            </w:r>
            <w:r w:rsidRPr="00250AB8">
              <w:t>”</w:t>
            </w:r>
            <w:r w:rsidRPr="00270305">
              <w:t xml:space="preserve"> </w:t>
            </w:r>
          </w:p>
          <w:p w:rsidR="0008280C" w:rsidRDefault="003F76E5" w:rsidP="0008280C">
            <w:pPr>
              <w:pStyle w:val="QSTBody"/>
              <w:jc w:val="left"/>
            </w:pPr>
            <w:r>
              <w:rPr>
                <w:b/>
              </w:rPr>
              <w:t>EXPLAIN</w:t>
            </w:r>
            <w:r w:rsidR="0008280C">
              <w:t xml:space="preserve"> </w:t>
            </w:r>
            <w:r w:rsidR="00862905">
              <w:t>that payment tracers can be requested for both EFT and check payments</w:t>
            </w:r>
            <w:r w:rsidR="0008280C">
              <w:t>.</w:t>
            </w:r>
          </w:p>
          <w:p w:rsidR="00250AB8" w:rsidRDefault="003F76E5" w:rsidP="003F76E5">
            <w:pPr>
              <w:pStyle w:val="QSTBody"/>
              <w:jc w:val="left"/>
            </w:pPr>
            <w:r>
              <w:rPr>
                <w:b/>
              </w:rPr>
              <w:t>REVIEW</w:t>
            </w:r>
            <w:r w:rsidR="0008280C">
              <w:t xml:space="preserve"> </w:t>
            </w:r>
            <w:r>
              <w:t xml:space="preserve">the </w:t>
            </w:r>
            <w:r w:rsidR="00862905">
              <w:t>steps that occur for a payment tracer</w:t>
            </w:r>
            <w:r w:rsidR="0008280C">
              <w:t>.</w:t>
            </w:r>
          </w:p>
          <w:p w:rsidR="003F76E5" w:rsidRPr="00270305" w:rsidRDefault="003F76E5" w:rsidP="00862905">
            <w:pPr>
              <w:pStyle w:val="QSTBody"/>
              <w:jc w:val="left"/>
            </w:pPr>
            <w:r>
              <w:rPr>
                <w:b/>
              </w:rPr>
              <w:t>INFORM</w:t>
            </w:r>
            <w:r>
              <w:t xml:space="preserve"> students that </w:t>
            </w:r>
            <w:r w:rsidR="00862905">
              <w:t>you will be discussing steps throughout the class.</w:t>
            </w:r>
          </w:p>
        </w:tc>
      </w:tr>
      <w:tr w:rsidR="009D0C10" w:rsidTr="00CF5827">
        <w:trPr>
          <w:trHeight w:val="1292"/>
          <w:jc w:val="center"/>
        </w:trPr>
        <w:tc>
          <w:tcPr>
            <w:tcW w:w="3852" w:type="dxa"/>
            <w:tcBorders>
              <w:left w:val="single" w:sz="4" w:space="0" w:color="auto"/>
            </w:tcBorders>
          </w:tcPr>
          <w:p w:rsidR="009D0C10" w:rsidRDefault="00E72E5D" w:rsidP="00F73297">
            <w:pPr>
              <w:pStyle w:val="QSTBody"/>
              <w:jc w:val="left"/>
              <w:rPr>
                <w:b/>
              </w:rPr>
            </w:pPr>
            <w:r w:rsidRPr="00E72E5D">
              <w:rPr>
                <w:b/>
              </w:rPr>
              <w:lastRenderedPageBreak/>
              <w:t>Requesting a Payment Tracer</w:t>
            </w:r>
            <w:r w:rsidR="00CF5827">
              <w:rPr>
                <w:b/>
              </w:rPr>
              <w:t xml:space="preserve"> - Considerations</w:t>
            </w:r>
          </w:p>
          <w:p w:rsidR="00E72E5D" w:rsidRPr="00E72E5D" w:rsidRDefault="00E72E5D" w:rsidP="00E72E5D">
            <w:pPr>
              <w:pStyle w:val="QSTBodyIndentBullet1"/>
              <w:numPr>
                <w:ilvl w:val="0"/>
                <w:numId w:val="0"/>
              </w:numPr>
              <w:ind w:left="26"/>
              <w:rPr>
                <w:bCs/>
              </w:rPr>
            </w:pPr>
            <w:r w:rsidRPr="00E72E5D">
              <w:rPr>
                <w:bCs/>
              </w:rPr>
              <w:t>Check the following BEFORE requesting a payment tracer:</w:t>
            </w:r>
          </w:p>
          <w:p w:rsidR="00E72E5D" w:rsidRPr="00E72E5D" w:rsidRDefault="00E72E5D" w:rsidP="00E72E5D">
            <w:pPr>
              <w:pStyle w:val="QSTBodyIndentBullet1"/>
              <w:ind w:left="28"/>
              <w:rPr>
                <w:bCs/>
              </w:rPr>
            </w:pPr>
          </w:p>
          <w:p w:rsidR="00E72E5D" w:rsidRPr="00E72E5D" w:rsidRDefault="00E72E5D" w:rsidP="00B42B2F">
            <w:pPr>
              <w:pStyle w:val="QSTBodyIndentBullet1"/>
              <w:numPr>
                <w:ilvl w:val="0"/>
                <w:numId w:val="13"/>
              </w:numPr>
              <w:rPr>
                <w:bCs/>
              </w:rPr>
            </w:pPr>
            <w:r w:rsidRPr="00E72E5D">
              <w:rPr>
                <w:bCs/>
              </w:rPr>
              <w:t>Has the payment been issued?</w:t>
            </w:r>
          </w:p>
          <w:p w:rsidR="00E72E5D" w:rsidRPr="00E72E5D" w:rsidRDefault="00144018" w:rsidP="00B42B2F">
            <w:pPr>
              <w:pStyle w:val="QSTBodyIndentBullet1"/>
              <w:numPr>
                <w:ilvl w:val="0"/>
                <w:numId w:val="13"/>
              </w:numPr>
              <w:rPr>
                <w:bCs/>
              </w:rPr>
            </w:pPr>
            <w:r>
              <w:rPr>
                <w:bCs/>
              </w:rPr>
              <w:t>Was the payment sent to the</w:t>
            </w:r>
            <w:r w:rsidR="00E72E5D" w:rsidRPr="00E72E5D">
              <w:rPr>
                <w:bCs/>
              </w:rPr>
              <w:t xml:space="preserve"> correct</w:t>
            </w:r>
            <w:r>
              <w:rPr>
                <w:bCs/>
              </w:rPr>
              <w:t xml:space="preserve"> location</w:t>
            </w:r>
            <w:r w:rsidR="00E72E5D" w:rsidRPr="00E72E5D">
              <w:rPr>
                <w:bCs/>
              </w:rPr>
              <w:t>?</w:t>
            </w:r>
          </w:p>
          <w:p w:rsidR="00E72E5D" w:rsidRPr="00E72E5D" w:rsidRDefault="00E72E5D" w:rsidP="00B42B2F">
            <w:pPr>
              <w:pStyle w:val="QSTBodyIndentBullet1"/>
              <w:numPr>
                <w:ilvl w:val="0"/>
                <w:numId w:val="13"/>
              </w:numPr>
              <w:rPr>
                <w:bCs/>
              </w:rPr>
            </w:pPr>
            <w:r w:rsidRPr="00E72E5D">
              <w:rPr>
                <w:bCs/>
              </w:rPr>
              <w:t>Was the payment included with other payments?</w:t>
            </w:r>
          </w:p>
          <w:p w:rsidR="00E72E5D" w:rsidRPr="00E72E5D" w:rsidRDefault="00E72E5D" w:rsidP="00B42B2F">
            <w:pPr>
              <w:pStyle w:val="QSTBodyIndentBullet1"/>
              <w:numPr>
                <w:ilvl w:val="0"/>
                <w:numId w:val="13"/>
              </w:numPr>
              <w:rPr>
                <w:bCs/>
              </w:rPr>
            </w:pPr>
            <w:r w:rsidRPr="00E72E5D">
              <w:rPr>
                <w:bCs/>
              </w:rPr>
              <w:t xml:space="preserve">Was the payment applied to a debt? </w:t>
            </w:r>
          </w:p>
          <w:p w:rsidR="009D0C10" w:rsidRPr="00050E3E" w:rsidRDefault="00E72E5D" w:rsidP="00B42B2F">
            <w:pPr>
              <w:pStyle w:val="QSTBodyIndentBullet1"/>
              <w:numPr>
                <w:ilvl w:val="0"/>
                <w:numId w:val="13"/>
              </w:numPr>
              <w:rPr>
                <w:bCs/>
              </w:rPr>
            </w:pPr>
            <w:r w:rsidRPr="00E72E5D">
              <w:rPr>
                <w:bCs/>
              </w:rPr>
              <w:t>Was the payment returned?</w:t>
            </w:r>
          </w:p>
        </w:tc>
        <w:tc>
          <w:tcPr>
            <w:tcW w:w="6425" w:type="dxa"/>
            <w:tcBorders>
              <w:top w:val="single" w:sz="4" w:space="0" w:color="auto"/>
              <w:left w:val="dashSmallGap" w:sz="4" w:space="0" w:color="auto"/>
              <w:bottom w:val="single" w:sz="4" w:space="0" w:color="auto"/>
            </w:tcBorders>
          </w:tcPr>
          <w:p w:rsidR="009D0C10" w:rsidRPr="00270305" w:rsidRDefault="009D0C10" w:rsidP="00F73297">
            <w:pPr>
              <w:pStyle w:val="QSTBody"/>
              <w:spacing w:before="0" w:after="0"/>
              <w:jc w:val="left"/>
            </w:pPr>
            <w:r w:rsidRPr="006F6334">
              <w:rPr>
                <w:b/>
              </w:rPr>
              <w:t>DISPLAY</w:t>
            </w:r>
            <w:r w:rsidRPr="006F6334">
              <w:t xml:space="preserve"> slide </w:t>
            </w:r>
            <w:r w:rsidR="00CF5827">
              <w:rPr>
                <w:b/>
              </w:rPr>
              <w:t>6</w:t>
            </w:r>
            <w:r>
              <w:br/>
            </w:r>
            <w:r w:rsidRPr="00270305">
              <w:t>“</w:t>
            </w:r>
            <w:r w:rsidR="00E72E5D" w:rsidRPr="00E72E5D">
              <w:t>Requesting a Payment Tracer</w:t>
            </w:r>
            <w:r w:rsidR="00CF5827">
              <w:t xml:space="preserve"> - Considerations</w:t>
            </w:r>
            <w:r w:rsidRPr="00250AB8">
              <w:t>”</w:t>
            </w:r>
            <w:r w:rsidRPr="00270305">
              <w:t xml:space="preserve"> </w:t>
            </w:r>
          </w:p>
          <w:p w:rsidR="009D0C10" w:rsidRDefault="00862905" w:rsidP="00862905">
            <w:pPr>
              <w:pStyle w:val="QSTBody"/>
              <w:jc w:val="left"/>
            </w:pPr>
            <w:r>
              <w:rPr>
                <w:b/>
              </w:rPr>
              <w:t>EMPHASIZE</w:t>
            </w:r>
            <w:r w:rsidR="009D0C10">
              <w:t xml:space="preserve"> </w:t>
            </w:r>
            <w:r>
              <w:t xml:space="preserve">that there are certain things that an agent should check BEFORE </w:t>
            </w:r>
            <w:r w:rsidR="001B4B19">
              <w:t>he/she</w:t>
            </w:r>
            <w:r>
              <w:t xml:space="preserve"> request</w:t>
            </w:r>
            <w:r w:rsidR="001B4B19">
              <w:t>s</w:t>
            </w:r>
            <w:r>
              <w:t xml:space="preserve"> a payment tracer.</w:t>
            </w:r>
          </w:p>
          <w:p w:rsidR="00862905" w:rsidRDefault="00862905" w:rsidP="00862905">
            <w:pPr>
              <w:pStyle w:val="QSTBody"/>
              <w:jc w:val="left"/>
            </w:pPr>
            <w:r>
              <w:rPr>
                <w:b/>
              </w:rPr>
              <w:t>REVIEW</w:t>
            </w:r>
            <w:r>
              <w:t xml:space="preserve"> </w:t>
            </w:r>
            <w:r w:rsidR="001044DD">
              <w:t>the 5 items listed</w:t>
            </w:r>
            <w:r>
              <w:t>.</w:t>
            </w:r>
          </w:p>
          <w:p w:rsidR="00862905" w:rsidRPr="00270305" w:rsidRDefault="00862905" w:rsidP="001044DD">
            <w:pPr>
              <w:pStyle w:val="QSTBody"/>
              <w:jc w:val="left"/>
            </w:pPr>
            <w:r w:rsidRPr="00EE2DD3">
              <w:rPr>
                <w:b/>
              </w:rPr>
              <w:t>PROCEED</w:t>
            </w:r>
            <w:r>
              <w:t xml:space="preserve"> to the next slide to </w:t>
            </w:r>
            <w:r w:rsidR="001044DD">
              <w:t>begin a more detailed discussion of each one.</w:t>
            </w:r>
          </w:p>
        </w:tc>
      </w:tr>
      <w:tr w:rsidR="009D0C10" w:rsidTr="00CF5827">
        <w:trPr>
          <w:trHeight w:val="1292"/>
          <w:jc w:val="center"/>
        </w:trPr>
        <w:tc>
          <w:tcPr>
            <w:tcW w:w="3852" w:type="dxa"/>
            <w:tcBorders>
              <w:left w:val="single" w:sz="4" w:space="0" w:color="auto"/>
            </w:tcBorders>
          </w:tcPr>
          <w:p w:rsidR="009D0C10" w:rsidRDefault="00E72E5D" w:rsidP="00F73297">
            <w:pPr>
              <w:pStyle w:val="QSTBody"/>
              <w:jc w:val="left"/>
              <w:rPr>
                <w:b/>
              </w:rPr>
            </w:pPr>
            <w:r w:rsidRPr="00E72E5D">
              <w:rPr>
                <w:b/>
              </w:rPr>
              <w:t>1. Has the Payment Been Issued?</w:t>
            </w:r>
          </w:p>
          <w:p w:rsidR="00E72E5D" w:rsidRPr="00E72E5D" w:rsidRDefault="00E72E5D" w:rsidP="00E72E5D">
            <w:pPr>
              <w:pStyle w:val="QSTBodyIndentBullet1"/>
              <w:ind w:left="26"/>
              <w:rPr>
                <w:bCs/>
              </w:rPr>
            </w:pPr>
            <w:r w:rsidRPr="00E72E5D">
              <w:rPr>
                <w:bCs/>
              </w:rPr>
              <w:t>Once a payment</w:t>
            </w:r>
            <w:r w:rsidR="001B4B19">
              <w:rPr>
                <w:bCs/>
              </w:rPr>
              <w:t xml:space="preserve"> has been</w:t>
            </w:r>
            <w:r w:rsidRPr="00E72E5D">
              <w:rPr>
                <w:bCs/>
              </w:rPr>
              <w:t xml:space="preserve"> sent by VA, it </w:t>
            </w:r>
            <w:r w:rsidR="001B4B19">
              <w:rPr>
                <w:bCs/>
              </w:rPr>
              <w:t>will be displayed in the following</w:t>
            </w:r>
            <w:r w:rsidRPr="00E72E5D">
              <w:rPr>
                <w:bCs/>
              </w:rPr>
              <w:t xml:space="preserve"> places:</w:t>
            </w:r>
          </w:p>
          <w:p w:rsidR="00E72E5D" w:rsidRPr="00E72E5D" w:rsidRDefault="00E72E5D" w:rsidP="00B42B2F">
            <w:pPr>
              <w:pStyle w:val="QSTBodyIndentBullet1"/>
              <w:numPr>
                <w:ilvl w:val="0"/>
                <w:numId w:val="14"/>
              </w:numPr>
              <w:rPr>
                <w:bCs/>
              </w:rPr>
            </w:pPr>
            <w:r w:rsidRPr="00E72E5D">
              <w:rPr>
                <w:bCs/>
              </w:rPr>
              <w:t>BDN M22 Screen</w:t>
            </w:r>
          </w:p>
          <w:p w:rsidR="009D0C10" w:rsidRPr="00050E3E" w:rsidRDefault="00E72E5D" w:rsidP="00B42B2F">
            <w:pPr>
              <w:pStyle w:val="QSTBodyIndentBullet1"/>
              <w:numPr>
                <w:ilvl w:val="0"/>
                <w:numId w:val="14"/>
              </w:numPr>
              <w:rPr>
                <w:bCs/>
              </w:rPr>
            </w:pPr>
            <w:r w:rsidRPr="00E72E5D">
              <w:rPr>
                <w:bCs/>
              </w:rPr>
              <w:t>SHARE</w:t>
            </w:r>
          </w:p>
        </w:tc>
        <w:tc>
          <w:tcPr>
            <w:tcW w:w="6425" w:type="dxa"/>
            <w:tcBorders>
              <w:top w:val="single" w:sz="4" w:space="0" w:color="auto"/>
              <w:left w:val="dashSmallGap" w:sz="4" w:space="0" w:color="auto"/>
              <w:bottom w:val="single" w:sz="4" w:space="0" w:color="auto"/>
            </w:tcBorders>
          </w:tcPr>
          <w:p w:rsidR="009D0C10" w:rsidRPr="00270305" w:rsidRDefault="009D0C10" w:rsidP="00F73297">
            <w:pPr>
              <w:pStyle w:val="QSTBody"/>
              <w:spacing w:before="0" w:after="0"/>
              <w:jc w:val="left"/>
            </w:pPr>
            <w:r w:rsidRPr="006F6334">
              <w:rPr>
                <w:b/>
              </w:rPr>
              <w:t>DISPLAY</w:t>
            </w:r>
            <w:r w:rsidRPr="006F6334">
              <w:t xml:space="preserve"> slide </w:t>
            </w:r>
            <w:r w:rsidR="00CF5827">
              <w:rPr>
                <w:b/>
              </w:rPr>
              <w:t>7</w:t>
            </w:r>
            <w:r>
              <w:br/>
            </w:r>
            <w:r w:rsidRPr="00270305">
              <w:t>“</w:t>
            </w:r>
            <w:r w:rsidR="00E72E5D" w:rsidRPr="00E72E5D">
              <w:t>1. Has the Payment Been Issued?</w:t>
            </w:r>
            <w:r w:rsidRPr="00250AB8">
              <w:t>”</w:t>
            </w:r>
            <w:r w:rsidRPr="00270305">
              <w:t xml:space="preserve"> </w:t>
            </w:r>
          </w:p>
          <w:p w:rsidR="009D0C10" w:rsidRDefault="00144018" w:rsidP="00E26CD7">
            <w:pPr>
              <w:pStyle w:val="QSTBody"/>
              <w:jc w:val="left"/>
            </w:pPr>
            <w:r>
              <w:rPr>
                <w:b/>
              </w:rPr>
              <w:t>EXPLAIN</w:t>
            </w:r>
            <w:r w:rsidR="00E26CD7">
              <w:t xml:space="preserve"> </w:t>
            </w:r>
            <w:r>
              <w:t>that o</w:t>
            </w:r>
            <w:r w:rsidRPr="00144018">
              <w:t>nce a payment is sent by the VA, it will show</w:t>
            </w:r>
            <w:r>
              <w:t xml:space="preserve"> in both BDN and SHARE</w:t>
            </w:r>
            <w:r w:rsidR="00E26CD7">
              <w:t>.</w:t>
            </w:r>
          </w:p>
          <w:p w:rsidR="00E72E5D" w:rsidRPr="00270305" w:rsidRDefault="00E72E5D" w:rsidP="00E72E5D">
            <w:pPr>
              <w:pStyle w:val="QSTBody"/>
              <w:jc w:val="left"/>
            </w:pPr>
            <w:r w:rsidRPr="00EE2DD3">
              <w:rPr>
                <w:b/>
              </w:rPr>
              <w:t>PROCEED</w:t>
            </w:r>
            <w:r>
              <w:t xml:space="preserve"> to the next slide to show screenshots </w:t>
            </w:r>
            <w:r w:rsidR="00144018">
              <w:t>of both BDN and SHARE</w:t>
            </w:r>
            <w:r>
              <w:t>.</w:t>
            </w:r>
          </w:p>
        </w:tc>
      </w:tr>
      <w:tr w:rsidR="009D0C10" w:rsidTr="00CF5827">
        <w:trPr>
          <w:trHeight w:val="3567"/>
          <w:jc w:val="center"/>
        </w:trPr>
        <w:tc>
          <w:tcPr>
            <w:tcW w:w="3852" w:type="dxa"/>
            <w:tcBorders>
              <w:left w:val="single" w:sz="4" w:space="0" w:color="auto"/>
            </w:tcBorders>
          </w:tcPr>
          <w:p w:rsidR="009D0C10" w:rsidRDefault="00E72E5D" w:rsidP="00F73297">
            <w:pPr>
              <w:pStyle w:val="QSTBody"/>
              <w:jc w:val="left"/>
              <w:rPr>
                <w:b/>
              </w:rPr>
            </w:pPr>
            <w:r w:rsidRPr="00E72E5D">
              <w:rPr>
                <w:b/>
              </w:rPr>
              <w:lastRenderedPageBreak/>
              <w:t>1. Has the Payment Been Issued?</w:t>
            </w:r>
            <w:r w:rsidR="00CF5827">
              <w:rPr>
                <w:b/>
              </w:rPr>
              <w:t xml:space="preserve"> – BDN and SHARE</w:t>
            </w:r>
          </w:p>
          <w:p w:rsidR="009C15C7" w:rsidRPr="009C15C7" w:rsidRDefault="00265E9C" w:rsidP="00D44C52">
            <w:pPr>
              <w:pStyle w:val="QSTBodyIndentBullet1"/>
              <w:numPr>
                <w:ilvl w:val="0"/>
                <w:numId w:val="0"/>
              </w:numPr>
              <w:ind w:left="26"/>
              <w:rPr>
                <w:bCs/>
                <w:iCs/>
              </w:rPr>
            </w:pPr>
            <w:r w:rsidRPr="00265E9C">
              <w:rPr>
                <w:bCs/>
                <w:iCs/>
                <w:noProof/>
              </w:rPr>
              <w:drawing>
                <wp:inline distT="0" distB="0" distL="0" distR="0" wp14:anchorId="7401BE1D" wp14:editId="01E75C7E">
                  <wp:extent cx="2276475" cy="1278568"/>
                  <wp:effectExtent l="0" t="0" r="0" b="0"/>
                  <wp:docPr id="1" name="Picture 2" descr="The Ch33 BDN Payment History Screen (M22) contains data on each payment made, the authorization date, type of payment, any proceeds or offsets and the net payment sent to the claimant." title="Ch33 Payment His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Ch33 BDN Payment History Screen (M22) contains data on each payment made, the authorization date, type of payment, any proceeds or offsets and the net payment sent to the claimant." title="Ch33 Payment History Scree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86" t="2519"/>
                          <a:stretch/>
                        </pic:blipFill>
                        <pic:spPr bwMode="auto">
                          <a:xfrm>
                            <a:off x="0" y="0"/>
                            <a:ext cx="2276475" cy="1278568"/>
                          </a:xfrm>
                          <a:prstGeom prst="rect">
                            <a:avLst/>
                          </a:prstGeom>
                          <a:noFill/>
                          <a:ln>
                            <a:noFill/>
                          </a:ln>
                          <a:effectLst/>
                          <a:extLst/>
                        </pic:spPr>
                      </pic:pic>
                    </a:graphicData>
                  </a:graphic>
                </wp:inline>
              </w:drawing>
            </w:r>
          </w:p>
          <w:p w:rsidR="009D0C10" w:rsidRDefault="009D0C10" w:rsidP="00D44C52">
            <w:pPr>
              <w:pStyle w:val="QSTBodyIndentBullet1"/>
              <w:numPr>
                <w:ilvl w:val="0"/>
                <w:numId w:val="0"/>
              </w:numPr>
              <w:ind w:left="26"/>
              <w:rPr>
                <w:bCs/>
              </w:rPr>
            </w:pPr>
          </w:p>
          <w:p w:rsidR="00265E9C" w:rsidRPr="00E26CD7" w:rsidRDefault="00265E9C" w:rsidP="00D44C52">
            <w:pPr>
              <w:pStyle w:val="QSTBodyIndentBullet1"/>
              <w:numPr>
                <w:ilvl w:val="0"/>
                <w:numId w:val="0"/>
              </w:numPr>
              <w:ind w:left="26"/>
              <w:rPr>
                <w:bCs/>
              </w:rPr>
            </w:pPr>
            <w:r w:rsidRPr="00265E9C">
              <w:rPr>
                <w:bCs/>
                <w:noProof/>
              </w:rPr>
              <w:drawing>
                <wp:inline distT="0" distB="0" distL="0" distR="0" wp14:anchorId="4A25F454" wp14:editId="2D1B17A7">
                  <wp:extent cx="2276475" cy="334661"/>
                  <wp:effectExtent l="0" t="0" r="0" b="8255"/>
                  <wp:docPr id="15" name="Picture 2" descr="This picture shows a Payment History Screen from SHARE with three payments going to checking accounts on various dates." title="SH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This picture shows a Payment History Screen from SHARE with three payments going to checking accounts on various dates." title="SHARE Screen"/>
                          <pic:cNvPicPr>
                            <a:picLocks noChangeAspect="1" noChangeArrowheads="1"/>
                          </pic:cNvPicPr>
                        </pic:nvPicPr>
                        <pic:blipFill rotWithShape="1">
                          <a:blip r:embed="rId18">
                            <a:extLst>
                              <a:ext uri="{28A0092B-C50C-407E-A947-70E740481C1C}">
                                <a14:useLocalDpi xmlns:a14="http://schemas.microsoft.com/office/drawing/2010/main" val="0"/>
                              </a:ext>
                            </a:extLst>
                          </a:blip>
                          <a:srcRect r="4750"/>
                          <a:stretch/>
                        </pic:blipFill>
                        <pic:spPr bwMode="auto">
                          <a:xfrm>
                            <a:off x="0" y="0"/>
                            <a:ext cx="2276475" cy="334661"/>
                          </a:xfrm>
                          <a:prstGeom prst="rect">
                            <a:avLst/>
                          </a:prstGeom>
                          <a:noFill/>
                          <a:ln>
                            <a:noFill/>
                          </a:ln>
                          <a:extLst/>
                        </pic:spPr>
                      </pic:pic>
                    </a:graphicData>
                  </a:graphic>
                </wp:inline>
              </w:drawing>
            </w:r>
          </w:p>
        </w:tc>
        <w:tc>
          <w:tcPr>
            <w:tcW w:w="6425" w:type="dxa"/>
            <w:tcBorders>
              <w:top w:val="single" w:sz="4" w:space="0" w:color="auto"/>
              <w:left w:val="dashSmallGap" w:sz="4" w:space="0" w:color="auto"/>
              <w:bottom w:val="single" w:sz="4" w:space="0" w:color="auto"/>
            </w:tcBorders>
          </w:tcPr>
          <w:p w:rsidR="009D0C10" w:rsidRPr="00270305" w:rsidRDefault="009D0C10" w:rsidP="00F73297">
            <w:pPr>
              <w:pStyle w:val="QSTBody"/>
              <w:spacing w:before="0" w:after="0"/>
              <w:jc w:val="left"/>
            </w:pPr>
            <w:r w:rsidRPr="006F6334">
              <w:rPr>
                <w:b/>
              </w:rPr>
              <w:t>DISPLAY</w:t>
            </w:r>
            <w:r w:rsidRPr="006F6334">
              <w:t xml:space="preserve"> slide </w:t>
            </w:r>
            <w:r w:rsidR="00CF5827">
              <w:rPr>
                <w:b/>
              </w:rPr>
              <w:t>8</w:t>
            </w:r>
            <w:r>
              <w:br/>
            </w:r>
            <w:r w:rsidRPr="00270305">
              <w:t>“</w:t>
            </w:r>
            <w:r w:rsidR="00E72E5D" w:rsidRPr="00E72E5D">
              <w:t>1. Has the Payment Been Issued?</w:t>
            </w:r>
            <w:r w:rsidRPr="00250AB8">
              <w:t>”</w:t>
            </w:r>
            <w:r w:rsidRPr="00270305">
              <w:t xml:space="preserve"> </w:t>
            </w:r>
          </w:p>
          <w:p w:rsidR="009D0C10" w:rsidRDefault="001044DD" w:rsidP="00F73297">
            <w:pPr>
              <w:pStyle w:val="QSTBody"/>
              <w:jc w:val="left"/>
            </w:pPr>
            <w:r>
              <w:rPr>
                <w:b/>
              </w:rPr>
              <w:t>SHOW</w:t>
            </w:r>
            <w:r w:rsidR="00B741A7">
              <w:t xml:space="preserve"> </w:t>
            </w:r>
            <w:r w:rsidR="00D44C52">
              <w:t xml:space="preserve">the </w:t>
            </w:r>
            <w:r>
              <w:t>BDN screenshot and point out the payment amount and date</w:t>
            </w:r>
            <w:r w:rsidR="00B741A7">
              <w:t>.</w:t>
            </w:r>
          </w:p>
          <w:p w:rsidR="001044DD" w:rsidRDefault="001044DD" w:rsidP="00F73297">
            <w:pPr>
              <w:pStyle w:val="QSTBody"/>
              <w:jc w:val="left"/>
            </w:pPr>
            <w:r w:rsidRPr="001044DD">
              <w:rPr>
                <w:b/>
              </w:rPr>
              <w:t>MENTION</w:t>
            </w:r>
            <w:r>
              <w:t xml:space="preserve"> that Ch35 payments will not show on this screen.</w:t>
            </w:r>
          </w:p>
          <w:p w:rsidR="00B741A7" w:rsidRDefault="001044DD" w:rsidP="00D44C52">
            <w:pPr>
              <w:pStyle w:val="QSTBody"/>
              <w:jc w:val="left"/>
            </w:pPr>
            <w:r>
              <w:rPr>
                <w:b/>
              </w:rPr>
              <w:t>SHOW</w:t>
            </w:r>
            <w:r w:rsidR="00D44C52">
              <w:t xml:space="preserve"> the </w:t>
            </w:r>
            <w:r>
              <w:t>SHARE screenshot.</w:t>
            </w:r>
          </w:p>
          <w:p w:rsidR="001044DD" w:rsidRDefault="001044DD" w:rsidP="00D44C52">
            <w:pPr>
              <w:pStyle w:val="QSTBody"/>
              <w:jc w:val="left"/>
            </w:pPr>
            <w:r w:rsidRPr="001044DD">
              <w:rPr>
                <w:b/>
              </w:rPr>
              <w:t>TELL</w:t>
            </w:r>
            <w:r>
              <w:t xml:space="preserve"> the students that in order to see the date the payment was actually sent</w:t>
            </w:r>
            <w:r w:rsidR="001B4B19">
              <w:t xml:space="preserve"> by Treasury</w:t>
            </w:r>
            <w:r>
              <w:t>, they must check the SHARE screen.</w:t>
            </w:r>
          </w:p>
          <w:p w:rsidR="00E72E5D" w:rsidRPr="00270305" w:rsidRDefault="00E72E5D" w:rsidP="00D44C52">
            <w:pPr>
              <w:pStyle w:val="QSTBody"/>
              <w:jc w:val="left"/>
            </w:pPr>
          </w:p>
        </w:tc>
      </w:tr>
      <w:tr w:rsidR="009D0C10" w:rsidTr="00CF5827">
        <w:trPr>
          <w:trHeight w:val="1292"/>
          <w:jc w:val="center"/>
        </w:trPr>
        <w:tc>
          <w:tcPr>
            <w:tcW w:w="3852" w:type="dxa"/>
            <w:tcBorders>
              <w:left w:val="single" w:sz="4" w:space="0" w:color="auto"/>
            </w:tcBorders>
          </w:tcPr>
          <w:p w:rsidR="00E26CD7" w:rsidRDefault="00144018" w:rsidP="00E26CD7">
            <w:pPr>
              <w:pStyle w:val="QSTBody"/>
              <w:jc w:val="left"/>
              <w:rPr>
                <w:b/>
              </w:rPr>
            </w:pPr>
            <w:r w:rsidRPr="00144018">
              <w:rPr>
                <w:b/>
              </w:rPr>
              <w:t>2. Was the Payment Sent to the Correct Location?</w:t>
            </w:r>
          </w:p>
          <w:p w:rsidR="00144018" w:rsidRPr="00144018" w:rsidRDefault="00144018" w:rsidP="00144018">
            <w:pPr>
              <w:pStyle w:val="QSTBodyIndentBullet1"/>
              <w:numPr>
                <w:ilvl w:val="0"/>
                <w:numId w:val="0"/>
              </w:numPr>
              <w:ind w:left="28"/>
              <w:rPr>
                <w:bCs/>
              </w:rPr>
            </w:pPr>
            <w:r w:rsidRPr="00144018">
              <w:rPr>
                <w:bCs/>
              </w:rPr>
              <w:t>Verify the student’s:</w:t>
            </w:r>
          </w:p>
          <w:p w:rsidR="00144018" w:rsidRPr="00144018" w:rsidRDefault="00144018" w:rsidP="00B42B2F">
            <w:pPr>
              <w:pStyle w:val="QSTBodyIndentBullet1"/>
              <w:numPr>
                <w:ilvl w:val="1"/>
                <w:numId w:val="15"/>
              </w:numPr>
              <w:rPr>
                <w:bCs/>
              </w:rPr>
            </w:pPr>
            <w:r w:rsidRPr="00144018">
              <w:rPr>
                <w:bCs/>
              </w:rPr>
              <w:t>Address</w:t>
            </w:r>
          </w:p>
          <w:p w:rsidR="00144018" w:rsidRPr="001B4B19" w:rsidRDefault="00144018" w:rsidP="00B42B2F">
            <w:pPr>
              <w:pStyle w:val="QSTBodyIndentBullet1"/>
              <w:numPr>
                <w:ilvl w:val="1"/>
                <w:numId w:val="15"/>
              </w:numPr>
              <w:rPr>
                <w:bCs/>
              </w:rPr>
            </w:pPr>
            <w:r w:rsidRPr="00144018">
              <w:rPr>
                <w:bCs/>
              </w:rPr>
              <w:t>EFT Account</w:t>
            </w:r>
            <w:r w:rsidR="001B4B19">
              <w:rPr>
                <w:bCs/>
              </w:rPr>
              <w:t xml:space="preserve"> </w:t>
            </w:r>
            <w:r w:rsidR="00B42B2F" w:rsidRPr="001B4B19">
              <w:rPr>
                <w:bCs/>
              </w:rPr>
              <w:t>(routing number and account number)</w:t>
            </w:r>
          </w:p>
          <w:p w:rsidR="00144018" w:rsidRPr="00144018" w:rsidRDefault="00144018" w:rsidP="00144018">
            <w:pPr>
              <w:pStyle w:val="QSTBodyIndentBullet1"/>
              <w:numPr>
                <w:ilvl w:val="0"/>
                <w:numId w:val="0"/>
              </w:numPr>
              <w:ind w:left="28"/>
              <w:rPr>
                <w:bCs/>
              </w:rPr>
            </w:pPr>
          </w:p>
          <w:p w:rsidR="009D0C10" w:rsidRPr="00144018" w:rsidRDefault="00144018" w:rsidP="00144018">
            <w:pPr>
              <w:pStyle w:val="QSTBodyIndentBullet1"/>
              <w:numPr>
                <w:ilvl w:val="0"/>
                <w:numId w:val="0"/>
              </w:numPr>
              <w:ind w:left="28"/>
              <w:rPr>
                <w:bCs/>
              </w:rPr>
            </w:pPr>
            <w:r w:rsidRPr="00144018">
              <w:rPr>
                <w:bCs/>
              </w:rPr>
              <w:t>Correct if necessary us</w:t>
            </w:r>
            <w:r>
              <w:rPr>
                <w:bCs/>
              </w:rPr>
              <w:t>ing the established procedures.</w:t>
            </w:r>
          </w:p>
        </w:tc>
        <w:tc>
          <w:tcPr>
            <w:tcW w:w="6425" w:type="dxa"/>
            <w:tcBorders>
              <w:top w:val="single" w:sz="4" w:space="0" w:color="auto"/>
              <w:left w:val="dashSmallGap" w:sz="4" w:space="0" w:color="auto"/>
              <w:bottom w:val="single" w:sz="4" w:space="0" w:color="auto"/>
            </w:tcBorders>
          </w:tcPr>
          <w:p w:rsidR="009D0C10" w:rsidRPr="00270305" w:rsidRDefault="009D0C10" w:rsidP="00F73297">
            <w:pPr>
              <w:pStyle w:val="QSTBody"/>
              <w:spacing w:before="0" w:after="0"/>
              <w:jc w:val="left"/>
            </w:pPr>
            <w:r w:rsidRPr="006F6334">
              <w:rPr>
                <w:b/>
              </w:rPr>
              <w:t>DISPLAY</w:t>
            </w:r>
            <w:r w:rsidRPr="006F6334">
              <w:t xml:space="preserve"> slide </w:t>
            </w:r>
            <w:r w:rsidR="00CF5827">
              <w:rPr>
                <w:b/>
              </w:rPr>
              <w:t>9</w:t>
            </w:r>
            <w:r>
              <w:br/>
            </w:r>
            <w:r w:rsidRPr="00270305">
              <w:t>“</w:t>
            </w:r>
            <w:r w:rsidR="00144018" w:rsidRPr="00144018">
              <w:t>2. Was the Payment Sent to the Correct Location?</w:t>
            </w:r>
            <w:r w:rsidRPr="00250AB8">
              <w:t>”</w:t>
            </w:r>
            <w:r w:rsidRPr="00270305">
              <w:t xml:space="preserve"> </w:t>
            </w:r>
          </w:p>
          <w:p w:rsidR="00D44C52" w:rsidRDefault="00D44C52" w:rsidP="00D44C52">
            <w:pPr>
              <w:pStyle w:val="QSTBody"/>
              <w:jc w:val="left"/>
            </w:pPr>
            <w:r>
              <w:rPr>
                <w:b/>
              </w:rPr>
              <w:t>EXPLAIN</w:t>
            </w:r>
            <w:r>
              <w:t xml:space="preserve"> </w:t>
            </w:r>
            <w:r w:rsidR="001044DD">
              <w:t xml:space="preserve">that agents should verify that the payment was sent to the correct location by verifying the student’s address (for check payments) or EFT Account (for </w:t>
            </w:r>
            <w:r w:rsidR="001B4B19">
              <w:t>electronic</w:t>
            </w:r>
            <w:r w:rsidR="001044DD">
              <w:t xml:space="preserve"> payments).</w:t>
            </w:r>
          </w:p>
          <w:p w:rsidR="009D0C10" w:rsidRPr="00270305" w:rsidRDefault="001044DD" w:rsidP="001044DD">
            <w:pPr>
              <w:pStyle w:val="QSTBody"/>
              <w:jc w:val="left"/>
            </w:pPr>
            <w:r>
              <w:rPr>
                <w:b/>
              </w:rPr>
              <w:t>REMIND</w:t>
            </w:r>
            <w:r w:rsidR="00D44C52">
              <w:t xml:space="preserve"> students </w:t>
            </w:r>
            <w:r>
              <w:t>that they should use the established procedures for updating when necessary.</w:t>
            </w:r>
          </w:p>
        </w:tc>
      </w:tr>
      <w:tr w:rsidR="009D0C10" w:rsidTr="00CF5827">
        <w:trPr>
          <w:trHeight w:val="4053"/>
          <w:jc w:val="center"/>
        </w:trPr>
        <w:tc>
          <w:tcPr>
            <w:tcW w:w="3852" w:type="dxa"/>
            <w:tcBorders>
              <w:left w:val="single" w:sz="4" w:space="0" w:color="auto"/>
            </w:tcBorders>
          </w:tcPr>
          <w:p w:rsidR="009D0C10" w:rsidRDefault="00144018" w:rsidP="00F73297">
            <w:pPr>
              <w:pStyle w:val="QSTBody"/>
              <w:jc w:val="left"/>
              <w:rPr>
                <w:b/>
              </w:rPr>
            </w:pPr>
            <w:r w:rsidRPr="00144018">
              <w:rPr>
                <w:b/>
              </w:rPr>
              <w:t>3. Was the Payment Included With Other Payments?</w:t>
            </w:r>
            <w:r w:rsidR="00CF5827">
              <w:rPr>
                <w:b/>
              </w:rPr>
              <w:t xml:space="preserve"> </w:t>
            </w:r>
          </w:p>
          <w:p w:rsidR="009D0C10" w:rsidRDefault="00144018" w:rsidP="00614704">
            <w:pPr>
              <w:pStyle w:val="QSTBodyIndentBullet1"/>
              <w:numPr>
                <w:ilvl w:val="0"/>
                <w:numId w:val="0"/>
              </w:numPr>
              <w:ind w:left="28"/>
              <w:rPr>
                <w:bCs/>
              </w:rPr>
            </w:pPr>
            <w:r w:rsidRPr="00144018">
              <w:rPr>
                <w:bCs/>
              </w:rPr>
              <w:t xml:space="preserve">Compare </w:t>
            </w:r>
            <w:r w:rsidR="001B4B19">
              <w:rPr>
                <w:bCs/>
              </w:rPr>
              <w:t xml:space="preserve">the </w:t>
            </w:r>
            <w:r w:rsidRPr="00144018">
              <w:rPr>
                <w:bCs/>
              </w:rPr>
              <w:t xml:space="preserve">expected payment amount with </w:t>
            </w:r>
            <w:r w:rsidR="001B4B19">
              <w:rPr>
                <w:bCs/>
              </w:rPr>
              <w:t xml:space="preserve">the </w:t>
            </w:r>
            <w:r w:rsidRPr="00144018">
              <w:rPr>
                <w:bCs/>
              </w:rPr>
              <w:t>actual payment</w:t>
            </w:r>
            <w:r w:rsidR="001B4B19">
              <w:rPr>
                <w:bCs/>
              </w:rPr>
              <w:t xml:space="preserve"> amount</w:t>
            </w:r>
            <w:r w:rsidRPr="00144018">
              <w:rPr>
                <w:bCs/>
              </w:rPr>
              <w:t>:</w:t>
            </w:r>
          </w:p>
          <w:p w:rsidR="00144018" w:rsidRPr="002A1BCA" w:rsidRDefault="00265E9C" w:rsidP="00DC44CF">
            <w:pPr>
              <w:pStyle w:val="QSTBodyIndentBullet1"/>
              <w:numPr>
                <w:ilvl w:val="0"/>
                <w:numId w:val="0"/>
              </w:numPr>
              <w:rPr>
                <w:bCs/>
              </w:rPr>
            </w:pPr>
            <w:r w:rsidRPr="00265E9C">
              <w:rPr>
                <w:bCs/>
                <w:noProof/>
              </w:rPr>
              <w:lastRenderedPageBreak/>
              <w:drawing>
                <wp:inline distT="0" distB="0" distL="0" distR="0" wp14:anchorId="645000B2" wp14:editId="6C379C9B">
                  <wp:extent cx="2308908" cy="1885950"/>
                  <wp:effectExtent l="0" t="0" r="0" b="0"/>
                  <wp:docPr id="1026" name="Picture 2" descr="The BDN M22 screen shows payments, payment dates and any offset amounts. On 1-8-16 it shows the actual payment amount of $11,031.68." title="BDN M22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BDN M22 screen shows payments, payment dates and any offset amounts. On 1-8-16 it shows the actual payment amount of $11,031.68." title="BDN M22 Sc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9153" cy="1886150"/>
                          </a:xfrm>
                          <a:prstGeom prst="rect">
                            <a:avLst/>
                          </a:prstGeom>
                          <a:noFill/>
                          <a:extLst/>
                        </pic:spPr>
                      </pic:pic>
                    </a:graphicData>
                  </a:graphic>
                </wp:inline>
              </w:drawing>
            </w:r>
          </w:p>
        </w:tc>
        <w:tc>
          <w:tcPr>
            <w:tcW w:w="6425" w:type="dxa"/>
            <w:tcBorders>
              <w:top w:val="single" w:sz="4" w:space="0" w:color="auto"/>
              <w:left w:val="dashSmallGap" w:sz="4" w:space="0" w:color="auto"/>
              <w:bottom w:val="single" w:sz="4" w:space="0" w:color="auto"/>
            </w:tcBorders>
          </w:tcPr>
          <w:p w:rsidR="009D0C10" w:rsidRPr="00270305" w:rsidRDefault="009D0C10" w:rsidP="00F73297">
            <w:pPr>
              <w:pStyle w:val="QSTBody"/>
              <w:spacing w:before="0" w:after="0"/>
              <w:jc w:val="left"/>
            </w:pPr>
            <w:r w:rsidRPr="006F6334">
              <w:rPr>
                <w:b/>
              </w:rPr>
              <w:lastRenderedPageBreak/>
              <w:t>DISPLAY</w:t>
            </w:r>
            <w:r w:rsidRPr="006F6334">
              <w:t xml:space="preserve"> slide </w:t>
            </w:r>
            <w:r w:rsidR="00CF5827">
              <w:rPr>
                <w:b/>
              </w:rPr>
              <w:t>10</w:t>
            </w:r>
            <w:r>
              <w:br/>
            </w:r>
            <w:r w:rsidRPr="00270305">
              <w:t>“</w:t>
            </w:r>
            <w:r w:rsidR="00144018" w:rsidRPr="00144018">
              <w:t>3. Was the Payment Included With Other Payments?</w:t>
            </w:r>
            <w:r w:rsidRPr="00250AB8">
              <w:t>”</w:t>
            </w:r>
            <w:r w:rsidRPr="00270305">
              <w:t xml:space="preserve"> </w:t>
            </w:r>
          </w:p>
          <w:p w:rsidR="009D0C10" w:rsidRDefault="001044DD" w:rsidP="00F73297">
            <w:pPr>
              <w:pStyle w:val="QSTBody"/>
              <w:jc w:val="left"/>
            </w:pPr>
            <w:r>
              <w:rPr>
                <w:b/>
              </w:rPr>
              <w:t>EXPLAIN</w:t>
            </w:r>
            <w:r w:rsidR="00B741A7">
              <w:t xml:space="preserve"> </w:t>
            </w:r>
            <w:r>
              <w:t xml:space="preserve">that next agents should check to see if the </w:t>
            </w:r>
            <w:r w:rsidR="001B4B19">
              <w:t xml:space="preserve">expected </w:t>
            </w:r>
            <w:r>
              <w:t>payment was included with another payment</w:t>
            </w:r>
            <w:r w:rsidR="00B741A7">
              <w:t>.</w:t>
            </w:r>
          </w:p>
          <w:p w:rsidR="00B741A7" w:rsidRPr="00993A24" w:rsidRDefault="001044DD" w:rsidP="00614704">
            <w:pPr>
              <w:pStyle w:val="QSTBody"/>
              <w:jc w:val="left"/>
              <w:rPr>
                <w:color w:val="FF0000"/>
              </w:rPr>
            </w:pPr>
            <w:r w:rsidRPr="00993A24">
              <w:rPr>
                <w:b/>
                <w:highlight w:val="yellow"/>
              </w:rPr>
              <w:t>SHOW</w:t>
            </w:r>
            <w:r w:rsidR="00614704" w:rsidRPr="00993A24">
              <w:rPr>
                <w:highlight w:val="yellow"/>
              </w:rPr>
              <w:t xml:space="preserve"> the </w:t>
            </w:r>
            <w:r w:rsidRPr="00993A24">
              <w:rPr>
                <w:highlight w:val="yellow"/>
              </w:rPr>
              <w:t>BDN M22 screenshot and point out the appropriate fields</w:t>
            </w:r>
            <w:r w:rsidR="00614704" w:rsidRPr="00993A24">
              <w:rPr>
                <w:highlight w:val="yellow"/>
              </w:rPr>
              <w:t>.</w:t>
            </w:r>
            <w:r w:rsidR="00993A24">
              <w:t xml:space="preserve">  </w:t>
            </w:r>
            <w:r w:rsidR="00C316A6">
              <w:t>Note that this is a Ch30 Master Record and that the payment on 1-8-16 is well over the Full Time Chapter 30 rate. Therefore, it includes multiple payments.</w:t>
            </w:r>
          </w:p>
          <w:p w:rsidR="00614704" w:rsidRPr="00270305" w:rsidRDefault="00614704" w:rsidP="00614704">
            <w:pPr>
              <w:pStyle w:val="QSTBody"/>
              <w:jc w:val="left"/>
            </w:pPr>
          </w:p>
        </w:tc>
      </w:tr>
      <w:tr w:rsidR="00FD71F9" w:rsidTr="00CF5827">
        <w:trPr>
          <w:trHeight w:val="2757"/>
          <w:jc w:val="center"/>
        </w:trPr>
        <w:tc>
          <w:tcPr>
            <w:tcW w:w="3852" w:type="dxa"/>
            <w:tcBorders>
              <w:left w:val="single" w:sz="4" w:space="0" w:color="auto"/>
            </w:tcBorders>
          </w:tcPr>
          <w:p w:rsidR="00FD71F9" w:rsidRDefault="00FD71F9" w:rsidP="00B01252">
            <w:pPr>
              <w:pStyle w:val="QSTBody"/>
              <w:jc w:val="left"/>
              <w:rPr>
                <w:b/>
              </w:rPr>
            </w:pPr>
            <w:r w:rsidRPr="00144018">
              <w:rPr>
                <w:b/>
                <w:bCs/>
              </w:rPr>
              <w:lastRenderedPageBreak/>
              <w:t>4. Was the Payment Applied to a Debt?</w:t>
            </w:r>
            <w:r w:rsidRPr="00614704">
              <w:rPr>
                <w:b/>
                <w:bCs/>
              </w:rPr>
              <w:t xml:space="preserve"> </w:t>
            </w:r>
          </w:p>
          <w:p w:rsidR="00FD71F9" w:rsidRDefault="00FD71F9" w:rsidP="00B01252">
            <w:pPr>
              <w:pStyle w:val="QSTBodyIndentBullet1"/>
              <w:numPr>
                <w:ilvl w:val="0"/>
                <w:numId w:val="0"/>
              </w:numPr>
              <w:ind w:left="28"/>
              <w:rPr>
                <w:bCs/>
              </w:rPr>
            </w:pPr>
            <w:r w:rsidRPr="00F722C3">
              <w:rPr>
                <w:bCs/>
              </w:rPr>
              <w:t>Check to see if the payment was applied to a debt:</w:t>
            </w:r>
          </w:p>
          <w:p w:rsidR="00FD71F9" w:rsidRPr="002A1BCA" w:rsidRDefault="00424049" w:rsidP="00B01252">
            <w:pPr>
              <w:pStyle w:val="QSTBodyIndentBullet1"/>
              <w:numPr>
                <w:ilvl w:val="0"/>
                <w:numId w:val="0"/>
              </w:numPr>
              <w:ind w:left="28"/>
              <w:rPr>
                <w:bCs/>
              </w:rPr>
            </w:pPr>
            <w:r>
              <w:rPr>
                <w:bCs/>
                <w:noProof/>
              </w:rPr>
              <w:drawing>
                <wp:inline distT="0" distB="0" distL="0" distR="0">
                  <wp:extent cx="2983865" cy="1619885"/>
                  <wp:effectExtent l="0" t="0" r="6985" b="0"/>
                  <wp:docPr id="115" name="Picture 115" descr="This BDN M22 screen shows that a FFP payment in the amount of $886.00 was authorized on 3-23-15 and that $851.66 was withheld as an offset. The resulting payment to the claimant was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his BDN M22 screen shows that a FFP payment in the amount of $886.00 was authorized on 3-23-15 and that $851.66 was withheld as an offset. The resulting payment to the claimant was $34.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3865" cy="1619885"/>
                          </a:xfrm>
                          <a:prstGeom prst="rect">
                            <a:avLst/>
                          </a:prstGeom>
                          <a:noFill/>
                        </pic:spPr>
                      </pic:pic>
                    </a:graphicData>
                  </a:graphic>
                </wp:inline>
              </w:drawing>
            </w:r>
          </w:p>
        </w:tc>
        <w:tc>
          <w:tcPr>
            <w:tcW w:w="6425" w:type="dxa"/>
            <w:tcBorders>
              <w:top w:val="single" w:sz="4" w:space="0" w:color="auto"/>
              <w:left w:val="dashSmallGap" w:sz="4" w:space="0" w:color="auto"/>
              <w:bottom w:val="single" w:sz="4" w:space="0" w:color="auto"/>
            </w:tcBorders>
          </w:tcPr>
          <w:p w:rsidR="00FD71F9" w:rsidRPr="00270305" w:rsidRDefault="00FD71F9" w:rsidP="00B01252">
            <w:pPr>
              <w:pStyle w:val="QSTBody"/>
              <w:spacing w:before="0" w:after="0"/>
              <w:jc w:val="left"/>
            </w:pPr>
            <w:r w:rsidRPr="006F6334">
              <w:rPr>
                <w:b/>
              </w:rPr>
              <w:t>DISPLAY</w:t>
            </w:r>
            <w:r w:rsidRPr="006F6334">
              <w:t xml:space="preserve"> slide </w:t>
            </w:r>
            <w:r w:rsidR="00CF5827">
              <w:rPr>
                <w:b/>
              </w:rPr>
              <w:t>11</w:t>
            </w:r>
            <w:r>
              <w:br/>
            </w:r>
            <w:r w:rsidRPr="00270305">
              <w:t>“</w:t>
            </w:r>
            <w:r w:rsidRPr="00144018">
              <w:t>4. Was the Payment Applied to a Debt?</w:t>
            </w:r>
            <w:r w:rsidRPr="00250AB8">
              <w:t>”</w:t>
            </w:r>
            <w:r w:rsidRPr="00270305">
              <w:t xml:space="preserve"> </w:t>
            </w:r>
          </w:p>
          <w:p w:rsidR="00FD71F9" w:rsidRDefault="00FD71F9" w:rsidP="00B01252">
            <w:pPr>
              <w:pStyle w:val="QSTBody"/>
              <w:jc w:val="left"/>
            </w:pPr>
            <w:r>
              <w:rPr>
                <w:b/>
              </w:rPr>
              <w:t>EXPLAIN</w:t>
            </w:r>
            <w:r>
              <w:t xml:space="preserve"> that agents can also use the BDN M22 screen to see if the payment was applied to a debt.</w:t>
            </w:r>
          </w:p>
          <w:p w:rsidR="00FD71F9" w:rsidRDefault="00FD71F9" w:rsidP="00B01252">
            <w:pPr>
              <w:pStyle w:val="QSTBody"/>
              <w:jc w:val="left"/>
            </w:pPr>
            <w:r>
              <w:rPr>
                <w:b/>
              </w:rPr>
              <w:t>SHOW</w:t>
            </w:r>
            <w:r>
              <w:t xml:space="preserve"> the BDN M22 screenshot and point out the appropriate fields.</w:t>
            </w:r>
          </w:p>
          <w:p w:rsidR="00FD71F9" w:rsidRPr="00270305" w:rsidRDefault="00FD71F9" w:rsidP="00B01252">
            <w:pPr>
              <w:pStyle w:val="QSTBody"/>
              <w:jc w:val="left"/>
            </w:pPr>
          </w:p>
        </w:tc>
      </w:tr>
      <w:tr w:rsidR="009D0C10" w:rsidTr="00CF5827">
        <w:trPr>
          <w:trHeight w:val="2757"/>
          <w:jc w:val="center"/>
        </w:trPr>
        <w:tc>
          <w:tcPr>
            <w:tcW w:w="3852" w:type="dxa"/>
            <w:tcBorders>
              <w:left w:val="single" w:sz="4" w:space="0" w:color="auto"/>
            </w:tcBorders>
          </w:tcPr>
          <w:p w:rsidR="009D0C10" w:rsidRDefault="00144018" w:rsidP="00F73297">
            <w:pPr>
              <w:pStyle w:val="QSTBody"/>
              <w:jc w:val="left"/>
              <w:rPr>
                <w:b/>
              </w:rPr>
            </w:pPr>
            <w:r w:rsidRPr="00144018">
              <w:rPr>
                <w:b/>
                <w:bCs/>
              </w:rPr>
              <w:t>4. Was the Payment Applied to a Debt?</w:t>
            </w:r>
            <w:r w:rsidR="00614704" w:rsidRPr="00614704">
              <w:rPr>
                <w:b/>
                <w:bCs/>
              </w:rPr>
              <w:t xml:space="preserve"> </w:t>
            </w:r>
            <w:r w:rsidR="00CF5827">
              <w:rPr>
                <w:b/>
                <w:bCs/>
              </w:rPr>
              <w:t>(Continued)</w:t>
            </w:r>
          </w:p>
          <w:p w:rsidR="009D0C10" w:rsidRDefault="00F722C3" w:rsidP="00F722C3">
            <w:pPr>
              <w:pStyle w:val="QSTBodyIndentBullet1"/>
              <w:numPr>
                <w:ilvl w:val="0"/>
                <w:numId w:val="0"/>
              </w:numPr>
              <w:ind w:left="28"/>
              <w:rPr>
                <w:bCs/>
              </w:rPr>
            </w:pPr>
            <w:r w:rsidRPr="00F722C3">
              <w:rPr>
                <w:bCs/>
              </w:rPr>
              <w:t>Check to see if the payment was applied to a debt:</w:t>
            </w:r>
          </w:p>
          <w:p w:rsidR="00F722C3" w:rsidRPr="002A1BCA" w:rsidRDefault="00424049" w:rsidP="00F722C3">
            <w:pPr>
              <w:pStyle w:val="QSTBodyIndentBullet1"/>
              <w:numPr>
                <w:ilvl w:val="0"/>
                <w:numId w:val="0"/>
              </w:numPr>
              <w:ind w:left="28"/>
              <w:rPr>
                <w:bCs/>
              </w:rPr>
            </w:pPr>
            <w:r>
              <w:rPr>
                <w:bCs/>
                <w:noProof/>
              </w:rPr>
              <w:drawing>
                <wp:inline distT="0" distB="0" distL="0" distR="0" wp14:anchorId="0FD1D179">
                  <wp:extent cx="2297430" cy="1253490"/>
                  <wp:effectExtent l="0" t="0" r="7620" b="3810"/>
                  <wp:docPr id="118" name="Picture 118" descr="This BDN M01 screen shows three debts (a Ch33 book debt in the amount of $173.20, a Ch33 Student Tuition and Fee debt in the amount of $1296.80 and a Ch33 housing debt in the amount of $3170.21). All of the debts have balances and have a Collection Indicator of 3 which means they are in a collectabl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is BDN M01 screen shows three debts (a Ch33 book debt in the amount of $173.20, a Ch33 Student Tuition and Fee debt in the amount of $1296.80 and a Ch33 housing debt in the amount of $3170.21). All of the debts have balances and have a Collection Indicator of 3 which means they are in a collectable statu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7430" cy="1253490"/>
                          </a:xfrm>
                          <a:prstGeom prst="rect">
                            <a:avLst/>
                          </a:prstGeom>
                          <a:noFill/>
                        </pic:spPr>
                      </pic:pic>
                    </a:graphicData>
                  </a:graphic>
                </wp:inline>
              </w:drawing>
            </w:r>
          </w:p>
        </w:tc>
        <w:tc>
          <w:tcPr>
            <w:tcW w:w="6425" w:type="dxa"/>
            <w:tcBorders>
              <w:top w:val="single" w:sz="4" w:space="0" w:color="auto"/>
              <w:left w:val="dashSmallGap" w:sz="4" w:space="0" w:color="auto"/>
              <w:bottom w:val="single" w:sz="4" w:space="0" w:color="auto"/>
            </w:tcBorders>
          </w:tcPr>
          <w:p w:rsidR="009D0C10" w:rsidRPr="00270305" w:rsidRDefault="009D0C10" w:rsidP="00F73297">
            <w:pPr>
              <w:pStyle w:val="QSTBody"/>
              <w:spacing w:before="0" w:after="0"/>
              <w:jc w:val="left"/>
            </w:pPr>
            <w:r w:rsidRPr="006F6334">
              <w:rPr>
                <w:b/>
              </w:rPr>
              <w:t>DISPLAY</w:t>
            </w:r>
            <w:r w:rsidRPr="006F6334">
              <w:t xml:space="preserve"> slide </w:t>
            </w:r>
            <w:r w:rsidR="002A1BCA">
              <w:rPr>
                <w:b/>
              </w:rPr>
              <w:t>1</w:t>
            </w:r>
            <w:r w:rsidR="00CF5827">
              <w:rPr>
                <w:b/>
              </w:rPr>
              <w:t>2</w:t>
            </w:r>
            <w:r>
              <w:br/>
            </w:r>
            <w:r w:rsidRPr="00270305">
              <w:t>“</w:t>
            </w:r>
            <w:r w:rsidR="00144018" w:rsidRPr="00144018">
              <w:t>4. Was the Payment Applied to a Debt?</w:t>
            </w:r>
            <w:r w:rsidR="00CF5827">
              <w:t xml:space="preserve"> (Continued)</w:t>
            </w:r>
            <w:r w:rsidRPr="00250AB8">
              <w:t>”</w:t>
            </w:r>
            <w:r w:rsidRPr="00270305">
              <w:t xml:space="preserve"> </w:t>
            </w:r>
          </w:p>
          <w:p w:rsidR="009E12C3" w:rsidRDefault="001044DD" w:rsidP="009E12C3">
            <w:pPr>
              <w:pStyle w:val="QSTBody"/>
              <w:jc w:val="left"/>
            </w:pPr>
            <w:r>
              <w:rPr>
                <w:b/>
              </w:rPr>
              <w:t>EXPLAIN</w:t>
            </w:r>
            <w:r w:rsidR="009E12C3">
              <w:t xml:space="preserve"> </w:t>
            </w:r>
            <w:r>
              <w:t xml:space="preserve">that agents can also use the </w:t>
            </w:r>
            <w:r w:rsidR="00FD71F9">
              <w:t xml:space="preserve">M01 screen to see if the payment was </w:t>
            </w:r>
            <w:r>
              <w:t>applied to a debt.</w:t>
            </w:r>
          </w:p>
          <w:p w:rsidR="001044DD" w:rsidRDefault="001044DD" w:rsidP="001044DD">
            <w:pPr>
              <w:pStyle w:val="QSTBody"/>
              <w:jc w:val="left"/>
            </w:pPr>
            <w:r>
              <w:rPr>
                <w:b/>
              </w:rPr>
              <w:t>SHOW</w:t>
            </w:r>
            <w:r>
              <w:t xml:space="preserve"> the </w:t>
            </w:r>
            <w:r w:rsidR="00FD71F9">
              <w:t>M01</w:t>
            </w:r>
            <w:r>
              <w:t xml:space="preserve"> screenshot and point out the appropriate fields.</w:t>
            </w:r>
          </w:p>
          <w:p w:rsidR="008443C8" w:rsidRPr="00270305" w:rsidRDefault="008443C8" w:rsidP="008443C8">
            <w:pPr>
              <w:pStyle w:val="QSTBody"/>
              <w:jc w:val="left"/>
            </w:pPr>
          </w:p>
        </w:tc>
      </w:tr>
      <w:tr w:rsidR="009D0C10" w:rsidTr="00CF5827">
        <w:trPr>
          <w:trHeight w:val="1587"/>
          <w:jc w:val="center"/>
        </w:trPr>
        <w:tc>
          <w:tcPr>
            <w:tcW w:w="3852" w:type="dxa"/>
            <w:tcBorders>
              <w:left w:val="single" w:sz="4" w:space="0" w:color="auto"/>
            </w:tcBorders>
          </w:tcPr>
          <w:p w:rsidR="009D0C10" w:rsidRDefault="00F722C3" w:rsidP="00F73297">
            <w:pPr>
              <w:pStyle w:val="QSTBody"/>
              <w:jc w:val="left"/>
              <w:rPr>
                <w:b/>
              </w:rPr>
            </w:pPr>
            <w:r w:rsidRPr="00F722C3">
              <w:rPr>
                <w:b/>
              </w:rPr>
              <w:lastRenderedPageBreak/>
              <w:t>5. Was the Payment Returned?</w:t>
            </w:r>
          </w:p>
          <w:p w:rsidR="00F722C3" w:rsidRPr="00F722C3" w:rsidRDefault="00F722C3" w:rsidP="00F722C3">
            <w:pPr>
              <w:pStyle w:val="QSTBodyIndentBullet1"/>
              <w:ind w:left="28"/>
              <w:rPr>
                <w:bCs/>
              </w:rPr>
            </w:pPr>
            <w:r w:rsidRPr="00F722C3">
              <w:rPr>
                <w:bCs/>
              </w:rPr>
              <w:t>Check BDN and SHARE to see if the payment was returned.</w:t>
            </w:r>
          </w:p>
          <w:p w:rsidR="00F722C3" w:rsidRPr="00F722C3" w:rsidRDefault="00F722C3" w:rsidP="00B42B2F">
            <w:pPr>
              <w:pStyle w:val="QSTBodyIndentBullet1"/>
              <w:numPr>
                <w:ilvl w:val="0"/>
                <w:numId w:val="16"/>
              </w:numPr>
            </w:pPr>
            <w:r w:rsidRPr="00F722C3">
              <w:t>BDN Screen M23 (Code 21R or 21S)</w:t>
            </w:r>
          </w:p>
          <w:p w:rsidR="00F722C3" w:rsidRPr="00F722C3" w:rsidRDefault="00F722C3" w:rsidP="00B42B2F">
            <w:pPr>
              <w:pStyle w:val="QSTBodyIndentBullet1"/>
              <w:numPr>
                <w:ilvl w:val="0"/>
                <w:numId w:val="16"/>
              </w:numPr>
            </w:pPr>
            <w:r w:rsidRPr="00F722C3">
              <w:t>BDN Screen M21 (proceeds)</w:t>
            </w:r>
          </w:p>
          <w:p w:rsidR="009D0C10" w:rsidRDefault="00F722C3" w:rsidP="00B42B2F">
            <w:pPr>
              <w:pStyle w:val="QSTBodyIndentBullet1"/>
              <w:numPr>
                <w:ilvl w:val="0"/>
                <w:numId w:val="16"/>
              </w:numPr>
            </w:pPr>
            <w:r w:rsidRPr="00F722C3">
              <w:t>SHARE (bottom of screen)</w:t>
            </w:r>
          </w:p>
          <w:p w:rsidR="00F722C3" w:rsidRPr="009E12C3" w:rsidRDefault="00424049" w:rsidP="00F722C3">
            <w:pPr>
              <w:pStyle w:val="QSTBodyIndentBullet1"/>
              <w:numPr>
                <w:ilvl w:val="0"/>
                <w:numId w:val="0"/>
              </w:numPr>
              <w:ind w:left="28"/>
              <w:rPr>
                <w:bCs/>
              </w:rPr>
            </w:pPr>
            <w:r>
              <w:rPr>
                <w:bCs/>
                <w:noProof/>
              </w:rPr>
              <w:drawing>
                <wp:inline distT="0" distB="0" distL="0" distR="0">
                  <wp:extent cx="2967990" cy="852805"/>
                  <wp:effectExtent l="0" t="0" r="3810" b="4445"/>
                  <wp:docPr id="110" name="Picture 110" descr="The bottom of the SHARE Payment History Screen includes any data on Returned payments such as type of payment, amount, payment issue date, canceled payment date and the reason the payment was retu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bottom of the SHARE Payment History Screen includes any data on Returned payments such as type of payment, amount, payment issue date, canceled payment date and the reason the payment was return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7990" cy="852805"/>
                          </a:xfrm>
                          <a:prstGeom prst="rect">
                            <a:avLst/>
                          </a:prstGeom>
                          <a:noFill/>
                        </pic:spPr>
                      </pic:pic>
                    </a:graphicData>
                  </a:graphic>
                </wp:inline>
              </w:drawing>
            </w:r>
          </w:p>
        </w:tc>
        <w:tc>
          <w:tcPr>
            <w:tcW w:w="6425" w:type="dxa"/>
            <w:tcBorders>
              <w:top w:val="single" w:sz="4" w:space="0" w:color="auto"/>
              <w:left w:val="dashSmallGap" w:sz="4" w:space="0" w:color="auto"/>
              <w:bottom w:val="single" w:sz="4" w:space="0" w:color="auto"/>
            </w:tcBorders>
          </w:tcPr>
          <w:p w:rsidR="009D0C10" w:rsidRPr="00270305" w:rsidRDefault="009D0C10" w:rsidP="00F73297">
            <w:pPr>
              <w:pStyle w:val="QSTBody"/>
              <w:spacing w:before="0" w:after="0"/>
              <w:jc w:val="left"/>
            </w:pPr>
            <w:r w:rsidRPr="006F6334">
              <w:rPr>
                <w:b/>
              </w:rPr>
              <w:t>DISPLAY</w:t>
            </w:r>
            <w:r w:rsidRPr="006F6334">
              <w:t xml:space="preserve"> slide </w:t>
            </w:r>
            <w:r w:rsidR="002A1BCA">
              <w:rPr>
                <w:b/>
              </w:rPr>
              <w:t>1</w:t>
            </w:r>
            <w:r w:rsidR="00CF5827">
              <w:rPr>
                <w:b/>
              </w:rPr>
              <w:t>3</w:t>
            </w:r>
            <w:r>
              <w:br/>
            </w:r>
            <w:r w:rsidRPr="00270305">
              <w:t>“</w:t>
            </w:r>
            <w:r w:rsidR="00F722C3" w:rsidRPr="00F722C3">
              <w:t>5. Was the Payment Returned?</w:t>
            </w:r>
            <w:r w:rsidRPr="00250AB8">
              <w:t>”</w:t>
            </w:r>
            <w:r w:rsidRPr="00270305">
              <w:t xml:space="preserve"> </w:t>
            </w:r>
          </w:p>
          <w:p w:rsidR="008443C8" w:rsidRDefault="00C50586" w:rsidP="008443C8">
            <w:pPr>
              <w:pStyle w:val="QSTBody"/>
              <w:jc w:val="left"/>
            </w:pPr>
            <w:r>
              <w:rPr>
                <w:b/>
              </w:rPr>
              <w:t>EXPLAIN</w:t>
            </w:r>
            <w:r w:rsidR="009E12C3">
              <w:t xml:space="preserve"> </w:t>
            </w:r>
            <w:r>
              <w:t>that lastly, agents should check to see if the payment was returned.</w:t>
            </w:r>
          </w:p>
          <w:p w:rsidR="00C50586" w:rsidRDefault="00C50586" w:rsidP="00C50586">
            <w:pPr>
              <w:pStyle w:val="QSTBodyIndentBullet1"/>
              <w:numPr>
                <w:ilvl w:val="0"/>
                <w:numId w:val="0"/>
              </w:numPr>
            </w:pPr>
            <w:r w:rsidRPr="00C50586">
              <w:rPr>
                <w:b/>
              </w:rPr>
              <w:t>MENTION</w:t>
            </w:r>
            <w:r>
              <w:t xml:space="preserve"> the locations in BDN and SHARE where they can find this information.</w:t>
            </w:r>
          </w:p>
          <w:p w:rsidR="00C50586" w:rsidRDefault="00C50586" w:rsidP="00C50586">
            <w:pPr>
              <w:pStyle w:val="QSTBody"/>
              <w:jc w:val="left"/>
            </w:pPr>
            <w:r>
              <w:rPr>
                <w:b/>
              </w:rPr>
              <w:t>SHOW</w:t>
            </w:r>
            <w:r>
              <w:t xml:space="preserve"> the SHARE screenshot and point out the appropriate fields.</w:t>
            </w:r>
          </w:p>
          <w:p w:rsidR="00C50586" w:rsidRPr="00270305" w:rsidRDefault="00C50586" w:rsidP="00C50586">
            <w:pPr>
              <w:pStyle w:val="QSTBody"/>
              <w:jc w:val="left"/>
            </w:pPr>
            <w:r w:rsidRPr="00C50586">
              <w:rPr>
                <w:b/>
              </w:rPr>
              <w:t>INFORM</w:t>
            </w:r>
            <w:r>
              <w:t xml:space="preserve"> students that performing a CADD will often release a returned payment.</w:t>
            </w:r>
          </w:p>
        </w:tc>
      </w:tr>
      <w:tr w:rsidR="009D0C10" w:rsidTr="00D35107">
        <w:trPr>
          <w:trHeight w:val="498"/>
          <w:jc w:val="center"/>
        </w:trPr>
        <w:tc>
          <w:tcPr>
            <w:tcW w:w="3852" w:type="dxa"/>
            <w:tcBorders>
              <w:left w:val="single" w:sz="4" w:space="0" w:color="auto"/>
            </w:tcBorders>
          </w:tcPr>
          <w:p w:rsidR="009D0C10" w:rsidRDefault="00F722C3" w:rsidP="00F73297">
            <w:pPr>
              <w:pStyle w:val="QSTBody"/>
              <w:jc w:val="left"/>
              <w:rPr>
                <w:b/>
              </w:rPr>
            </w:pPr>
            <w:r w:rsidRPr="00F722C3">
              <w:rPr>
                <w:b/>
              </w:rPr>
              <w:t>Requesting a Payment Tracer</w:t>
            </w:r>
          </w:p>
          <w:p w:rsidR="00F722C3" w:rsidRPr="00F722C3" w:rsidRDefault="00F722C3" w:rsidP="00CE649D">
            <w:pPr>
              <w:pStyle w:val="QSTBodyIndentBullet1"/>
            </w:pPr>
            <w:r w:rsidRPr="00F722C3">
              <w:t xml:space="preserve">Wait at least </w:t>
            </w:r>
            <w:r w:rsidRPr="00F722C3">
              <w:rPr>
                <w:b/>
              </w:rPr>
              <w:t>10 business days</w:t>
            </w:r>
            <w:r w:rsidRPr="00F722C3">
              <w:t xml:space="preserve"> from the date a check was issued in SHARE before requesting a tracer.</w:t>
            </w:r>
          </w:p>
          <w:p w:rsidR="00F722C3" w:rsidRPr="00F722C3" w:rsidRDefault="00CE649D" w:rsidP="00B42B2F">
            <w:pPr>
              <w:pStyle w:val="QSTBodyIndentBullet1"/>
              <w:numPr>
                <w:ilvl w:val="1"/>
                <w:numId w:val="24"/>
              </w:numPr>
            </w:pPr>
            <w:r w:rsidRPr="00CE649D">
              <w:t xml:space="preserve">If the claimant reports that </w:t>
            </w:r>
            <w:r w:rsidR="00A42294">
              <w:t>a</w:t>
            </w:r>
            <w:r w:rsidRPr="00CE649D">
              <w:t xml:space="preserve"> check was </w:t>
            </w:r>
            <w:r w:rsidRPr="00CE649D">
              <w:rPr>
                <w:i/>
                <w:u w:val="single"/>
              </w:rPr>
              <w:t>lost or stolen</w:t>
            </w:r>
            <w:r w:rsidRPr="00CE649D">
              <w:t>, you may complete a payment tracer the same day.</w:t>
            </w:r>
          </w:p>
          <w:p w:rsidR="009D0C10" w:rsidRPr="00050E3E" w:rsidRDefault="00F722C3" w:rsidP="00CE649D">
            <w:pPr>
              <w:pStyle w:val="QSTBodyIndentBullet1"/>
            </w:pPr>
            <w:r w:rsidRPr="00F722C3">
              <w:t xml:space="preserve">Wait at least </w:t>
            </w:r>
            <w:r w:rsidRPr="00F722C3">
              <w:rPr>
                <w:b/>
              </w:rPr>
              <w:t xml:space="preserve">5 business days </w:t>
            </w:r>
            <w:r w:rsidRPr="00F722C3">
              <w:t xml:space="preserve">from the date of the EFT transaction in SHARE before requesting a tracer. </w:t>
            </w:r>
          </w:p>
        </w:tc>
        <w:tc>
          <w:tcPr>
            <w:tcW w:w="6425" w:type="dxa"/>
            <w:tcBorders>
              <w:top w:val="single" w:sz="4" w:space="0" w:color="auto"/>
              <w:left w:val="dashSmallGap" w:sz="4" w:space="0" w:color="auto"/>
              <w:bottom w:val="single" w:sz="4" w:space="0" w:color="auto"/>
            </w:tcBorders>
          </w:tcPr>
          <w:p w:rsidR="009D0C10" w:rsidRPr="00270305" w:rsidRDefault="009D0C10" w:rsidP="00F73297">
            <w:pPr>
              <w:pStyle w:val="QSTBody"/>
              <w:spacing w:before="0" w:after="0"/>
              <w:jc w:val="left"/>
            </w:pPr>
            <w:r w:rsidRPr="006F6334">
              <w:rPr>
                <w:b/>
              </w:rPr>
              <w:t>DISPLAY</w:t>
            </w:r>
            <w:r w:rsidRPr="006F6334">
              <w:t xml:space="preserve"> slide </w:t>
            </w:r>
            <w:r w:rsidR="002A1BCA">
              <w:rPr>
                <w:b/>
              </w:rPr>
              <w:t>1</w:t>
            </w:r>
            <w:r w:rsidR="00D35107">
              <w:rPr>
                <w:b/>
              </w:rPr>
              <w:t>4</w:t>
            </w:r>
            <w:r>
              <w:br/>
            </w:r>
            <w:r w:rsidRPr="00270305">
              <w:t>“</w:t>
            </w:r>
            <w:r w:rsidR="00F722C3" w:rsidRPr="00F722C3">
              <w:t>Requesting a Payment Tracer</w:t>
            </w:r>
            <w:r w:rsidRPr="00250AB8">
              <w:t>”</w:t>
            </w:r>
            <w:r w:rsidRPr="00270305">
              <w:t xml:space="preserve"> </w:t>
            </w:r>
          </w:p>
          <w:p w:rsidR="009D0C10" w:rsidRDefault="00CE649D" w:rsidP="00F73297">
            <w:pPr>
              <w:pStyle w:val="QSTBody"/>
              <w:jc w:val="left"/>
            </w:pPr>
            <w:r>
              <w:rPr>
                <w:b/>
              </w:rPr>
              <w:t>INFORM</w:t>
            </w:r>
            <w:r w:rsidR="002A1BCA">
              <w:t xml:space="preserve"> </w:t>
            </w:r>
            <w:r>
              <w:t>students of the waiting periods for requesting a payment tracer.</w:t>
            </w:r>
          </w:p>
          <w:p w:rsidR="00EE2DD3" w:rsidRDefault="00CE649D" w:rsidP="0027072D">
            <w:pPr>
              <w:pStyle w:val="QSTBody"/>
              <w:jc w:val="left"/>
            </w:pPr>
            <w:r>
              <w:rPr>
                <w:b/>
              </w:rPr>
              <w:t>POINT OUT</w:t>
            </w:r>
            <w:r w:rsidR="00EE2DD3">
              <w:t xml:space="preserve"> </w:t>
            </w:r>
            <w:r w:rsidR="0027072D">
              <w:t xml:space="preserve">the </w:t>
            </w:r>
            <w:r>
              <w:t>exception for lost or stolen checks</w:t>
            </w:r>
            <w:r w:rsidR="00EE2DD3">
              <w:t>.</w:t>
            </w:r>
          </w:p>
          <w:p w:rsidR="0027072D" w:rsidRPr="00270305" w:rsidRDefault="0027072D" w:rsidP="0027072D">
            <w:pPr>
              <w:pStyle w:val="QSTBody"/>
              <w:jc w:val="left"/>
            </w:pPr>
          </w:p>
        </w:tc>
      </w:tr>
      <w:tr w:rsidR="00CE649D" w:rsidTr="00CF5827">
        <w:trPr>
          <w:trHeight w:val="1292"/>
          <w:jc w:val="center"/>
        </w:trPr>
        <w:tc>
          <w:tcPr>
            <w:tcW w:w="3852" w:type="dxa"/>
            <w:tcBorders>
              <w:left w:val="single" w:sz="4" w:space="0" w:color="auto"/>
            </w:tcBorders>
          </w:tcPr>
          <w:p w:rsidR="00CE649D" w:rsidRDefault="00CE649D" w:rsidP="002649AD">
            <w:pPr>
              <w:pStyle w:val="QSTBody"/>
              <w:jc w:val="left"/>
              <w:rPr>
                <w:b/>
              </w:rPr>
            </w:pPr>
            <w:r w:rsidRPr="00964088">
              <w:rPr>
                <w:b/>
                <w:bCs/>
              </w:rPr>
              <w:t>Payments Over a Year Old</w:t>
            </w:r>
          </w:p>
          <w:p w:rsidR="00FD71F9" w:rsidRDefault="00FD71F9" w:rsidP="00FD71F9">
            <w:pPr>
              <w:pStyle w:val="QSTBodyIndentBullet1"/>
              <w:ind w:left="26"/>
              <w:rPr>
                <w:bCs/>
              </w:rPr>
            </w:pPr>
            <w:r w:rsidRPr="00FD71F9">
              <w:rPr>
                <w:bCs/>
              </w:rPr>
              <w:t xml:space="preserve">Treasury typically </w:t>
            </w:r>
            <w:r w:rsidRPr="00FD71F9">
              <w:rPr>
                <w:bCs/>
                <w:u w:val="single"/>
              </w:rPr>
              <w:t>does</w:t>
            </w:r>
            <w:r w:rsidRPr="00A42294">
              <w:rPr>
                <w:bCs/>
              </w:rPr>
              <w:t xml:space="preserve"> </w:t>
            </w:r>
            <w:r w:rsidRPr="00FD71F9">
              <w:rPr>
                <w:bCs/>
                <w:u w:val="single"/>
              </w:rPr>
              <w:t>not</w:t>
            </w:r>
            <w:r w:rsidRPr="00FD71F9">
              <w:rPr>
                <w:bCs/>
              </w:rPr>
              <w:t xml:space="preserve"> trace payments over one year old.</w:t>
            </w:r>
          </w:p>
          <w:p w:rsidR="00FD71F9" w:rsidRPr="00FD71F9" w:rsidRDefault="00FD71F9" w:rsidP="00FD71F9">
            <w:pPr>
              <w:pStyle w:val="QSTBodyIndentBullet1"/>
              <w:ind w:left="26"/>
              <w:rPr>
                <w:bCs/>
              </w:rPr>
            </w:pPr>
          </w:p>
          <w:p w:rsidR="00B01252" w:rsidRPr="00FD71F9" w:rsidRDefault="00B01252" w:rsidP="00B42B2F">
            <w:pPr>
              <w:pStyle w:val="QSTBodyIndentBullet1"/>
              <w:numPr>
                <w:ilvl w:val="0"/>
                <w:numId w:val="19"/>
              </w:numPr>
              <w:rPr>
                <w:bCs/>
              </w:rPr>
            </w:pPr>
            <w:r w:rsidRPr="00FD71F9">
              <w:rPr>
                <w:bCs/>
              </w:rPr>
              <w:t xml:space="preserve">Do not perform payment tracer requests for payments over a year old. </w:t>
            </w:r>
          </w:p>
          <w:p w:rsidR="00B01252" w:rsidRPr="00FD71F9" w:rsidRDefault="00B01252" w:rsidP="00B42B2F">
            <w:pPr>
              <w:pStyle w:val="QSTBodyIndentBullet1"/>
              <w:numPr>
                <w:ilvl w:val="1"/>
                <w:numId w:val="25"/>
              </w:numPr>
              <w:rPr>
                <w:bCs/>
              </w:rPr>
            </w:pPr>
            <w:r w:rsidRPr="00FD71F9">
              <w:rPr>
                <w:bCs/>
              </w:rPr>
              <w:t xml:space="preserve">Advise the claimant </w:t>
            </w:r>
            <w:r w:rsidRPr="00FD71F9">
              <w:rPr>
                <w:bCs/>
              </w:rPr>
              <w:lastRenderedPageBreak/>
              <w:t xml:space="preserve">to report non-receipt of payment to their postal service, local law </w:t>
            </w:r>
            <w:r w:rsidR="002B05FB" w:rsidRPr="00FD71F9">
              <w:rPr>
                <w:bCs/>
              </w:rPr>
              <w:t>enforcement,</w:t>
            </w:r>
            <w:r w:rsidRPr="00FD71F9">
              <w:rPr>
                <w:bCs/>
              </w:rPr>
              <w:t xml:space="preserve"> or DA’s office if needed.</w:t>
            </w:r>
          </w:p>
          <w:p w:rsidR="00B01252" w:rsidRPr="00FD71F9" w:rsidRDefault="00B01252" w:rsidP="00B42B2F">
            <w:pPr>
              <w:pStyle w:val="QSTBodyIndentBullet1"/>
              <w:numPr>
                <w:ilvl w:val="0"/>
                <w:numId w:val="19"/>
              </w:numPr>
              <w:rPr>
                <w:bCs/>
              </w:rPr>
            </w:pPr>
            <w:r w:rsidRPr="00FD71F9">
              <w:rPr>
                <w:bCs/>
              </w:rPr>
              <w:t xml:space="preserve">Only in the instance of theft/fraud may a payment be traced after one year. </w:t>
            </w:r>
          </w:p>
          <w:p w:rsidR="00CE649D" w:rsidRPr="00075A9E" w:rsidRDefault="00B01252" w:rsidP="00B42B2F">
            <w:pPr>
              <w:pStyle w:val="QSTBodyIndentBullet1"/>
              <w:numPr>
                <w:ilvl w:val="1"/>
                <w:numId w:val="26"/>
              </w:numPr>
              <w:rPr>
                <w:bCs/>
              </w:rPr>
            </w:pPr>
            <w:r w:rsidRPr="00FD71F9">
              <w:rPr>
                <w:bCs/>
              </w:rPr>
              <w:t xml:space="preserve">The claimant should send a written request to their RPO and include a copy of the report </w:t>
            </w:r>
            <w:r w:rsidR="00A42294">
              <w:rPr>
                <w:bCs/>
              </w:rPr>
              <w:t>issued by</w:t>
            </w:r>
            <w:r w:rsidRPr="00FD71F9">
              <w:rPr>
                <w:bCs/>
              </w:rPr>
              <w:t xml:space="preserve"> local law enforcement.</w:t>
            </w:r>
          </w:p>
        </w:tc>
        <w:tc>
          <w:tcPr>
            <w:tcW w:w="6425" w:type="dxa"/>
            <w:tcBorders>
              <w:top w:val="single" w:sz="4" w:space="0" w:color="auto"/>
              <w:left w:val="dashSmallGap" w:sz="4" w:space="0" w:color="auto"/>
              <w:bottom w:val="single" w:sz="4" w:space="0" w:color="auto"/>
            </w:tcBorders>
          </w:tcPr>
          <w:p w:rsidR="00CE649D" w:rsidRPr="00270305" w:rsidRDefault="00CE649D" w:rsidP="002649AD">
            <w:pPr>
              <w:pStyle w:val="QSTBody"/>
              <w:spacing w:before="0" w:after="0"/>
              <w:jc w:val="left"/>
            </w:pPr>
            <w:r w:rsidRPr="006F6334">
              <w:rPr>
                <w:b/>
              </w:rPr>
              <w:lastRenderedPageBreak/>
              <w:t>DISPLAY</w:t>
            </w:r>
            <w:r w:rsidRPr="006F6334">
              <w:t xml:space="preserve"> slide </w:t>
            </w:r>
            <w:r w:rsidRPr="00075A9E">
              <w:rPr>
                <w:b/>
              </w:rPr>
              <w:t>1</w:t>
            </w:r>
            <w:r w:rsidR="00D35107">
              <w:rPr>
                <w:b/>
              </w:rPr>
              <w:t>5</w:t>
            </w:r>
            <w:r>
              <w:br/>
            </w:r>
            <w:r w:rsidRPr="00270305">
              <w:t>“</w:t>
            </w:r>
            <w:r w:rsidRPr="00964088">
              <w:t>Payments Over a Year Old</w:t>
            </w:r>
            <w:r w:rsidRPr="00250AB8">
              <w:t>”</w:t>
            </w:r>
            <w:r w:rsidRPr="00270305">
              <w:t xml:space="preserve"> </w:t>
            </w:r>
          </w:p>
          <w:p w:rsidR="0085290D" w:rsidRPr="0085290D" w:rsidRDefault="0085290D" w:rsidP="002649AD">
            <w:pPr>
              <w:pStyle w:val="QSTBody"/>
              <w:jc w:val="left"/>
            </w:pPr>
            <w:r>
              <w:rPr>
                <w:b/>
              </w:rPr>
              <w:t xml:space="preserve">INFORM </w:t>
            </w:r>
            <w:r>
              <w:t>students that Treasury typically doesn’t trace payments that are over one year old.</w:t>
            </w:r>
          </w:p>
          <w:p w:rsidR="0085290D" w:rsidRPr="0085290D" w:rsidRDefault="0085290D" w:rsidP="002649AD">
            <w:pPr>
              <w:pStyle w:val="QSTBody"/>
              <w:jc w:val="left"/>
            </w:pPr>
            <w:r>
              <w:rPr>
                <w:b/>
              </w:rPr>
              <w:t xml:space="preserve">EMPHASIZE </w:t>
            </w:r>
            <w:r>
              <w:t>that agents should not escalate payment tracer requests for payments over a year old.</w:t>
            </w:r>
          </w:p>
          <w:p w:rsidR="00CE649D" w:rsidRPr="00270305" w:rsidRDefault="00CE649D" w:rsidP="0085290D">
            <w:pPr>
              <w:pStyle w:val="QSTBody"/>
              <w:jc w:val="left"/>
            </w:pPr>
            <w:r>
              <w:rPr>
                <w:b/>
              </w:rPr>
              <w:t>DISCUSS</w:t>
            </w:r>
            <w:r>
              <w:t xml:space="preserve"> how to handle a situation where </w:t>
            </w:r>
            <w:r w:rsidR="0085290D">
              <w:t>a claimant is inquiring about a payment that is over a year old</w:t>
            </w:r>
            <w:r>
              <w:t>.</w:t>
            </w:r>
          </w:p>
        </w:tc>
      </w:tr>
      <w:tr w:rsidR="00CE649D" w:rsidTr="00D35107">
        <w:trPr>
          <w:trHeight w:val="498"/>
          <w:jc w:val="center"/>
        </w:trPr>
        <w:tc>
          <w:tcPr>
            <w:tcW w:w="3852" w:type="dxa"/>
            <w:tcBorders>
              <w:left w:val="single" w:sz="4" w:space="0" w:color="auto"/>
            </w:tcBorders>
          </w:tcPr>
          <w:p w:rsidR="00CE649D" w:rsidRDefault="00CE649D" w:rsidP="002649AD">
            <w:pPr>
              <w:pStyle w:val="QSTBody"/>
              <w:jc w:val="left"/>
              <w:rPr>
                <w:b/>
              </w:rPr>
            </w:pPr>
            <w:r>
              <w:rPr>
                <w:b/>
              </w:rPr>
              <w:lastRenderedPageBreak/>
              <w:t>Comprehension Check</w:t>
            </w:r>
          </w:p>
          <w:p w:rsidR="00D35107" w:rsidRDefault="00D35107" w:rsidP="00D35107">
            <w:pPr>
              <w:pStyle w:val="QSTBodyIndentBullet1"/>
              <w:numPr>
                <w:ilvl w:val="0"/>
                <w:numId w:val="0"/>
              </w:numPr>
              <w:rPr>
                <w:bCs/>
              </w:rPr>
            </w:pPr>
            <w:r>
              <w:rPr>
                <w:bCs/>
              </w:rPr>
              <w:t xml:space="preserve">Questions: </w:t>
            </w:r>
          </w:p>
          <w:p w:rsidR="00CE649D" w:rsidRPr="00CE649D" w:rsidRDefault="00CE649D" w:rsidP="00B42B2F">
            <w:pPr>
              <w:pStyle w:val="QSTBodyIndentBullet1"/>
              <w:numPr>
                <w:ilvl w:val="0"/>
                <w:numId w:val="28"/>
              </w:numPr>
              <w:ind w:left="748"/>
              <w:rPr>
                <w:bCs/>
              </w:rPr>
            </w:pPr>
            <w:r w:rsidRPr="00CE649D">
              <w:rPr>
                <w:bCs/>
              </w:rPr>
              <w:t>What 5 things should you check prior to requesting a Payment Tracer?</w:t>
            </w:r>
          </w:p>
          <w:p w:rsidR="00CE649D" w:rsidRPr="00CE649D" w:rsidRDefault="00CE649D" w:rsidP="00E13100">
            <w:pPr>
              <w:pStyle w:val="QSTBodyIndentBullet1"/>
              <w:numPr>
                <w:ilvl w:val="0"/>
                <w:numId w:val="0"/>
              </w:numPr>
              <w:ind w:left="748"/>
              <w:rPr>
                <w:bCs/>
              </w:rPr>
            </w:pPr>
          </w:p>
          <w:p w:rsidR="00CE649D" w:rsidRPr="00543BDE" w:rsidRDefault="00CE649D" w:rsidP="00B42B2F">
            <w:pPr>
              <w:pStyle w:val="QSTBodyIndentBullet1"/>
              <w:numPr>
                <w:ilvl w:val="0"/>
                <w:numId w:val="28"/>
              </w:numPr>
              <w:ind w:left="748"/>
              <w:rPr>
                <w:bCs/>
              </w:rPr>
            </w:pPr>
            <w:r w:rsidRPr="00CE649D">
              <w:rPr>
                <w:bCs/>
              </w:rPr>
              <w:t>Who actually performs the Payment Tracer?</w:t>
            </w:r>
          </w:p>
        </w:tc>
        <w:tc>
          <w:tcPr>
            <w:tcW w:w="6425" w:type="dxa"/>
            <w:tcBorders>
              <w:top w:val="single" w:sz="4" w:space="0" w:color="auto"/>
              <w:left w:val="dashSmallGap" w:sz="4" w:space="0" w:color="auto"/>
              <w:bottom w:val="single" w:sz="4" w:space="0" w:color="auto"/>
            </w:tcBorders>
          </w:tcPr>
          <w:p w:rsidR="00CE649D" w:rsidRPr="00270305" w:rsidRDefault="00CE649D" w:rsidP="002649AD">
            <w:pPr>
              <w:pStyle w:val="QSTBody"/>
              <w:spacing w:before="0" w:after="0"/>
              <w:jc w:val="left"/>
            </w:pPr>
            <w:r w:rsidRPr="006F6334">
              <w:rPr>
                <w:b/>
              </w:rPr>
              <w:t>DISPLAY</w:t>
            </w:r>
            <w:r w:rsidRPr="006F6334">
              <w:t xml:space="preserve"> slide </w:t>
            </w:r>
            <w:r w:rsidR="0085290D">
              <w:rPr>
                <w:b/>
              </w:rPr>
              <w:t>1</w:t>
            </w:r>
            <w:r w:rsidR="00D35107">
              <w:rPr>
                <w:b/>
              </w:rPr>
              <w:t>6</w:t>
            </w:r>
            <w:r>
              <w:br/>
            </w:r>
            <w:r w:rsidRPr="00270305">
              <w:t>“</w:t>
            </w:r>
            <w:r>
              <w:t>Comprehension Check</w:t>
            </w:r>
            <w:r w:rsidRPr="00250AB8">
              <w:t>”</w:t>
            </w:r>
            <w:r w:rsidRPr="00270305">
              <w:t xml:space="preserve"> </w:t>
            </w:r>
          </w:p>
          <w:p w:rsidR="00CE649D" w:rsidRDefault="00CE649D" w:rsidP="002649AD">
            <w:pPr>
              <w:pStyle w:val="QSTBody"/>
              <w:jc w:val="left"/>
            </w:pPr>
            <w:r w:rsidRPr="00B741A7">
              <w:rPr>
                <w:b/>
              </w:rPr>
              <w:t>ASK</w:t>
            </w:r>
            <w:r>
              <w:t xml:space="preserve"> the students the comprehension check questions.</w:t>
            </w:r>
          </w:p>
          <w:p w:rsidR="00CE649D" w:rsidRDefault="00CE649D" w:rsidP="002649AD">
            <w:pPr>
              <w:pStyle w:val="QSTBody"/>
              <w:jc w:val="left"/>
            </w:pPr>
            <w:r w:rsidRPr="00CE649D">
              <w:rPr>
                <w:b/>
              </w:rPr>
              <w:t>ALLOW</w:t>
            </w:r>
            <w:r>
              <w:t xml:space="preserve"> multiple students to answer aloud.</w:t>
            </w:r>
          </w:p>
          <w:p w:rsidR="00CE649D" w:rsidRPr="00CE649D" w:rsidRDefault="00CE649D" w:rsidP="00CE649D">
            <w:pPr>
              <w:pStyle w:val="QSTBodyIndentBullet1"/>
              <w:numPr>
                <w:ilvl w:val="0"/>
                <w:numId w:val="0"/>
              </w:numPr>
              <w:rPr>
                <w:bCs/>
              </w:rPr>
            </w:pPr>
            <w:r>
              <w:t>Response 1:</w:t>
            </w:r>
          </w:p>
          <w:p w:rsidR="00CE649D" w:rsidRPr="00E72E5D" w:rsidRDefault="00CE649D" w:rsidP="00B42B2F">
            <w:pPr>
              <w:pStyle w:val="QSTBodyIndentBullet1"/>
              <w:numPr>
                <w:ilvl w:val="0"/>
                <w:numId w:val="17"/>
              </w:numPr>
              <w:rPr>
                <w:bCs/>
              </w:rPr>
            </w:pPr>
            <w:r w:rsidRPr="00E72E5D">
              <w:rPr>
                <w:bCs/>
              </w:rPr>
              <w:t>Has the payment been issued?</w:t>
            </w:r>
          </w:p>
          <w:p w:rsidR="00CE649D" w:rsidRPr="00E72E5D" w:rsidRDefault="00CE649D" w:rsidP="00B42B2F">
            <w:pPr>
              <w:pStyle w:val="QSTBodyIndentBullet1"/>
              <w:numPr>
                <w:ilvl w:val="0"/>
                <w:numId w:val="17"/>
              </w:numPr>
              <w:rPr>
                <w:bCs/>
              </w:rPr>
            </w:pPr>
            <w:r>
              <w:rPr>
                <w:bCs/>
              </w:rPr>
              <w:t>Was the payment sent to the</w:t>
            </w:r>
            <w:r w:rsidRPr="00E72E5D">
              <w:rPr>
                <w:bCs/>
              </w:rPr>
              <w:t xml:space="preserve"> correct</w:t>
            </w:r>
            <w:r>
              <w:rPr>
                <w:bCs/>
              </w:rPr>
              <w:t xml:space="preserve"> location</w:t>
            </w:r>
            <w:r w:rsidRPr="00E72E5D">
              <w:rPr>
                <w:bCs/>
              </w:rPr>
              <w:t>?</w:t>
            </w:r>
          </w:p>
          <w:p w:rsidR="00CE649D" w:rsidRPr="00E72E5D" w:rsidRDefault="00CE649D" w:rsidP="00B42B2F">
            <w:pPr>
              <w:pStyle w:val="QSTBodyIndentBullet1"/>
              <w:numPr>
                <w:ilvl w:val="0"/>
                <w:numId w:val="17"/>
              </w:numPr>
              <w:rPr>
                <w:bCs/>
              </w:rPr>
            </w:pPr>
            <w:r w:rsidRPr="00E72E5D">
              <w:rPr>
                <w:bCs/>
              </w:rPr>
              <w:t>Was the payment included with other payments?</w:t>
            </w:r>
          </w:p>
          <w:p w:rsidR="00CE649D" w:rsidRDefault="00CE649D" w:rsidP="00B42B2F">
            <w:pPr>
              <w:pStyle w:val="QSTBodyIndentBullet1"/>
              <w:numPr>
                <w:ilvl w:val="0"/>
                <w:numId w:val="17"/>
              </w:numPr>
              <w:rPr>
                <w:bCs/>
              </w:rPr>
            </w:pPr>
            <w:r w:rsidRPr="00E72E5D">
              <w:rPr>
                <w:bCs/>
              </w:rPr>
              <w:t>Was the payment applied to a debt?</w:t>
            </w:r>
          </w:p>
          <w:p w:rsidR="00CE649D" w:rsidRDefault="00CE649D" w:rsidP="00B42B2F">
            <w:pPr>
              <w:pStyle w:val="QSTBody"/>
              <w:numPr>
                <w:ilvl w:val="0"/>
                <w:numId w:val="17"/>
              </w:numPr>
              <w:jc w:val="left"/>
              <w:rPr>
                <w:bCs/>
              </w:rPr>
            </w:pPr>
            <w:r w:rsidRPr="00E72E5D">
              <w:rPr>
                <w:bCs/>
              </w:rPr>
              <w:t>Was the payment returned?</w:t>
            </w:r>
          </w:p>
          <w:p w:rsidR="00CE649D" w:rsidRPr="00270305" w:rsidRDefault="00CE649D" w:rsidP="00A42294">
            <w:pPr>
              <w:pStyle w:val="QSTBody"/>
              <w:ind w:left="342" w:hanging="342"/>
              <w:jc w:val="left"/>
            </w:pPr>
            <w:r>
              <w:rPr>
                <w:bCs/>
              </w:rPr>
              <w:t>Response 2:</w:t>
            </w:r>
            <w:r>
              <w:rPr>
                <w:bCs/>
              </w:rPr>
              <w:br/>
            </w:r>
            <w:r w:rsidR="00A42294">
              <w:rPr>
                <w:bCs/>
              </w:rPr>
              <w:t xml:space="preserve">VA </w:t>
            </w:r>
            <w:r>
              <w:rPr>
                <w:bCs/>
              </w:rPr>
              <w:t xml:space="preserve">Finance </w:t>
            </w:r>
          </w:p>
        </w:tc>
      </w:tr>
      <w:tr w:rsidR="009D0C10" w:rsidTr="00CF5827">
        <w:trPr>
          <w:trHeight w:val="4557"/>
          <w:jc w:val="center"/>
        </w:trPr>
        <w:tc>
          <w:tcPr>
            <w:tcW w:w="3852" w:type="dxa"/>
            <w:tcBorders>
              <w:left w:val="single" w:sz="4" w:space="0" w:color="auto"/>
            </w:tcBorders>
          </w:tcPr>
          <w:p w:rsidR="009D0C10" w:rsidRDefault="00964088" w:rsidP="00F73297">
            <w:pPr>
              <w:pStyle w:val="QSTBody"/>
              <w:jc w:val="left"/>
              <w:rPr>
                <w:b/>
              </w:rPr>
            </w:pPr>
            <w:r w:rsidRPr="00964088">
              <w:rPr>
                <w:b/>
              </w:rPr>
              <w:lastRenderedPageBreak/>
              <w:t>Group Activity</w:t>
            </w:r>
          </w:p>
          <w:p w:rsidR="00EC63E5" w:rsidRPr="00EC63E5" w:rsidRDefault="00EC63E5" w:rsidP="00EC63E5">
            <w:pPr>
              <w:pStyle w:val="QSTBodyIndentBullet1"/>
              <w:numPr>
                <w:ilvl w:val="0"/>
                <w:numId w:val="0"/>
              </w:numPr>
              <w:ind w:left="28"/>
              <w:rPr>
                <w:b/>
                <w:bCs/>
              </w:rPr>
            </w:pPr>
            <w:r w:rsidRPr="00EC63E5">
              <w:rPr>
                <w:b/>
                <w:bCs/>
              </w:rPr>
              <w:t>Practical Application</w:t>
            </w:r>
          </w:p>
          <w:p w:rsidR="00EC63E5" w:rsidRPr="00EC63E5" w:rsidRDefault="00EC63E5" w:rsidP="00EC63E5">
            <w:pPr>
              <w:pStyle w:val="QSTBodyIndentBullet1"/>
              <w:numPr>
                <w:ilvl w:val="0"/>
                <w:numId w:val="0"/>
              </w:numPr>
              <w:ind w:left="28"/>
              <w:rPr>
                <w:bCs/>
              </w:rPr>
            </w:pPr>
          </w:p>
          <w:p w:rsidR="009D0C10" w:rsidRPr="00EC63E5" w:rsidRDefault="00EC63E5" w:rsidP="00EC63E5">
            <w:pPr>
              <w:pStyle w:val="QSTBodyIndentBullet1"/>
              <w:numPr>
                <w:ilvl w:val="0"/>
                <w:numId w:val="0"/>
              </w:numPr>
              <w:ind w:left="28"/>
              <w:rPr>
                <w:bCs/>
              </w:rPr>
            </w:pPr>
            <w:r w:rsidRPr="00EC63E5">
              <w:rPr>
                <w:bCs/>
              </w:rPr>
              <w:t>Claimant Inquiries:  Payment Scenarios based on informati</w:t>
            </w:r>
            <w:r>
              <w:rPr>
                <w:bCs/>
              </w:rPr>
              <w:t xml:space="preserve">on in BDN, SHARE, </w:t>
            </w:r>
            <w:r w:rsidR="002B05FB">
              <w:rPr>
                <w:bCs/>
              </w:rPr>
              <w:t>TIMS,</w:t>
            </w:r>
            <w:r>
              <w:rPr>
                <w:bCs/>
              </w:rPr>
              <w:t xml:space="preserve"> and LTS.</w:t>
            </w:r>
          </w:p>
        </w:tc>
        <w:tc>
          <w:tcPr>
            <w:tcW w:w="6425" w:type="dxa"/>
            <w:tcBorders>
              <w:top w:val="single" w:sz="4" w:space="0" w:color="auto"/>
              <w:left w:val="dashSmallGap" w:sz="4" w:space="0" w:color="auto"/>
              <w:bottom w:val="single" w:sz="4" w:space="0" w:color="auto"/>
            </w:tcBorders>
          </w:tcPr>
          <w:p w:rsidR="009D0C10" w:rsidRPr="00270305" w:rsidRDefault="009D0C10" w:rsidP="00F73297">
            <w:pPr>
              <w:pStyle w:val="QSTBody"/>
              <w:spacing w:before="0" w:after="0"/>
              <w:jc w:val="left"/>
            </w:pPr>
            <w:r w:rsidRPr="006F6334">
              <w:rPr>
                <w:b/>
              </w:rPr>
              <w:t>DISPLAY</w:t>
            </w:r>
            <w:r w:rsidRPr="006F6334">
              <w:t xml:space="preserve"> slide </w:t>
            </w:r>
            <w:r w:rsidR="00EC63E5">
              <w:rPr>
                <w:b/>
              </w:rPr>
              <w:t>1</w:t>
            </w:r>
            <w:r w:rsidR="00D35107">
              <w:rPr>
                <w:b/>
              </w:rPr>
              <w:t>7</w:t>
            </w:r>
            <w:r>
              <w:br/>
            </w:r>
            <w:r w:rsidRPr="00270305">
              <w:t>“</w:t>
            </w:r>
            <w:r w:rsidR="00964088" w:rsidRPr="00964088">
              <w:t>Group Activity</w:t>
            </w:r>
            <w:r w:rsidRPr="00250AB8">
              <w:t>”</w:t>
            </w:r>
            <w:r w:rsidRPr="00270305">
              <w:t xml:space="preserve"> </w:t>
            </w:r>
          </w:p>
          <w:p w:rsidR="009D0C10" w:rsidRDefault="0085290D" w:rsidP="00F73297">
            <w:pPr>
              <w:pStyle w:val="QSTBody"/>
              <w:jc w:val="left"/>
            </w:pPr>
            <w:r>
              <w:rPr>
                <w:b/>
              </w:rPr>
              <w:t>INFORM</w:t>
            </w:r>
            <w:r w:rsidR="009D0C10">
              <w:t xml:space="preserve"> </w:t>
            </w:r>
            <w:r>
              <w:t>students that you will now spend some time looking at actual files</w:t>
            </w:r>
            <w:r w:rsidR="00EC63E5">
              <w:t xml:space="preserve"> and discussing how to handle claimant inquiries about payments</w:t>
            </w:r>
            <w:r w:rsidR="009D0C10">
              <w:t>.</w:t>
            </w:r>
          </w:p>
          <w:p w:rsidR="009D0C10" w:rsidRDefault="0085290D" w:rsidP="00F521E4">
            <w:pPr>
              <w:pStyle w:val="QSTBody"/>
              <w:jc w:val="left"/>
            </w:pPr>
            <w:r>
              <w:rPr>
                <w:b/>
              </w:rPr>
              <w:t xml:space="preserve">DISPLAY </w:t>
            </w:r>
            <w:r>
              <w:t xml:space="preserve">your computer screen so that students can see you access BDN, SHARE, </w:t>
            </w:r>
            <w:r w:rsidR="002B05FB">
              <w:t>TIMS,</w:t>
            </w:r>
            <w:r>
              <w:t xml:space="preserve"> and LTS.</w:t>
            </w:r>
          </w:p>
          <w:p w:rsidR="0085290D" w:rsidRDefault="0085290D" w:rsidP="00F521E4">
            <w:pPr>
              <w:pStyle w:val="QSTBody"/>
              <w:jc w:val="left"/>
            </w:pPr>
            <w:r w:rsidRPr="00EC63E5">
              <w:rPr>
                <w:b/>
              </w:rPr>
              <w:t>ACCESS</w:t>
            </w:r>
            <w:r>
              <w:t xml:space="preserve"> the pre-determined file numbers</w:t>
            </w:r>
            <w:r w:rsidR="00EC63E5">
              <w:t xml:space="preserve"> in each system</w:t>
            </w:r>
            <w:r>
              <w:t>.</w:t>
            </w:r>
          </w:p>
          <w:p w:rsidR="0085290D" w:rsidRPr="0085290D" w:rsidRDefault="0085290D" w:rsidP="00F521E4">
            <w:pPr>
              <w:pStyle w:val="QSTBody"/>
              <w:jc w:val="left"/>
            </w:pPr>
            <w:r w:rsidRPr="00EC63E5">
              <w:rPr>
                <w:b/>
              </w:rPr>
              <w:t>FACILITATE</w:t>
            </w:r>
            <w:r>
              <w:t xml:space="preserve"> a discussion regarding various payment scenarios, being sure to include:  recent payments, returned payments and debt</w:t>
            </w:r>
            <w:r w:rsidR="00EC63E5">
              <w:t>s.</w:t>
            </w:r>
          </w:p>
        </w:tc>
      </w:tr>
      <w:tr w:rsidR="00075A9E" w:rsidTr="00CF5827">
        <w:trPr>
          <w:trHeight w:val="1292"/>
          <w:jc w:val="center"/>
        </w:trPr>
        <w:tc>
          <w:tcPr>
            <w:tcW w:w="3852" w:type="dxa"/>
            <w:tcBorders>
              <w:left w:val="single" w:sz="4" w:space="0" w:color="auto"/>
            </w:tcBorders>
          </w:tcPr>
          <w:p w:rsidR="00075A9E" w:rsidRDefault="009917C8" w:rsidP="00F73297">
            <w:pPr>
              <w:pStyle w:val="QSTBody"/>
              <w:jc w:val="left"/>
              <w:rPr>
                <w:b/>
              </w:rPr>
            </w:pPr>
            <w:r w:rsidRPr="009917C8">
              <w:rPr>
                <w:b/>
                <w:bCs/>
              </w:rPr>
              <w:t>Payment Tracer</w:t>
            </w:r>
            <w:r w:rsidR="008E6351">
              <w:rPr>
                <w:b/>
                <w:bCs/>
              </w:rPr>
              <w:t xml:space="preserve"> -</w:t>
            </w:r>
            <w:r w:rsidRPr="009917C8">
              <w:rPr>
                <w:b/>
                <w:bCs/>
              </w:rPr>
              <w:t xml:space="preserve"> </w:t>
            </w:r>
            <w:r w:rsidR="00D35107">
              <w:rPr>
                <w:b/>
                <w:bCs/>
              </w:rPr>
              <w:t>1</w:t>
            </w:r>
            <w:r w:rsidR="00D35107" w:rsidRPr="00D35107">
              <w:rPr>
                <w:b/>
                <w:bCs/>
                <w:vertAlign w:val="superscript"/>
              </w:rPr>
              <w:t>st</w:t>
            </w:r>
            <w:r w:rsidR="00D35107">
              <w:rPr>
                <w:b/>
                <w:bCs/>
              </w:rPr>
              <w:t>, 2</w:t>
            </w:r>
            <w:r w:rsidR="00D35107" w:rsidRPr="00D35107">
              <w:rPr>
                <w:b/>
                <w:bCs/>
                <w:vertAlign w:val="superscript"/>
              </w:rPr>
              <w:t>nd</w:t>
            </w:r>
            <w:r w:rsidR="00D35107">
              <w:rPr>
                <w:b/>
                <w:bCs/>
              </w:rPr>
              <w:t xml:space="preserve">, </w:t>
            </w:r>
            <w:r w:rsidR="008E6351">
              <w:rPr>
                <w:b/>
                <w:bCs/>
              </w:rPr>
              <w:t xml:space="preserve">and </w:t>
            </w:r>
            <w:r w:rsidR="00D35107">
              <w:rPr>
                <w:b/>
                <w:bCs/>
              </w:rPr>
              <w:t>3</w:t>
            </w:r>
            <w:r w:rsidR="00D35107" w:rsidRPr="00D35107">
              <w:rPr>
                <w:b/>
                <w:bCs/>
                <w:vertAlign w:val="superscript"/>
              </w:rPr>
              <w:t>rd</w:t>
            </w:r>
            <w:r w:rsidR="00D35107">
              <w:rPr>
                <w:b/>
                <w:bCs/>
              </w:rPr>
              <w:t xml:space="preserve"> Requests</w:t>
            </w:r>
          </w:p>
          <w:p w:rsidR="003A260D" w:rsidRDefault="00EC63E5" w:rsidP="00EC63E5">
            <w:pPr>
              <w:pStyle w:val="QSTBodyIndentBullet1"/>
              <w:numPr>
                <w:ilvl w:val="0"/>
                <w:numId w:val="0"/>
              </w:numPr>
              <w:ind w:left="28"/>
              <w:rPr>
                <w:bCs/>
              </w:rPr>
            </w:pPr>
            <w:r w:rsidRPr="00EC63E5">
              <w:rPr>
                <w:bCs/>
              </w:rPr>
              <w:t>The procedures for requesting a payment tracer differ depending on whether it is a 1st, 2nd or 3rd request.</w:t>
            </w:r>
          </w:p>
          <w:p w:rsidR="00EC63E5" w:rsidRPr="003A260D" w:rsidRDefault="00EC63E5" w:rsidP="00EC63E5">
            <w:pPr>
              <w:pStyle w:val="QSTBodyIndentBullet1"/>
              <w:numPr>
                <w:ilvl w:val="0"/>
                <w:numId w:val="0"/>
              </w:numPr>
              <w:ind w:left="28"/>
              <w:rPr>
                <w:bCs/>
              </w:rPr>
            </w:pPr>
          </w:p>
          <w:p w:rsidR="00075A9E" w:rsidRPr="00F3203F" w:rsidRDefault="00075A9E" w:rsidP="003A260D">
            <w:pPr>
              <w:pStyle w:val="QSTBodyIndentBullet1"/>
              <w:numPr>
                <w:ilvl w:val="0"/>
                <w:numId w:val="0"/>
              </w:numPr>
              <w:ind w:left="-332"/>
              <w:rPr>
                <w:bCs/>
              </w:rPr>
            </w:pPr>
          </w:p>
        </w:tc>
        <w:tc>
          <w:tcPr>
            <w:tcW w:w="6425" w:type="dxa"/>
            <w:tcBorders>
              <w:top w:val="single" w:sz="4" w:space="0" w:color="auto"/>
              <w:left w:val="dashSmallGap" w:sz="4" w:space="0" w:color="auto"/>
              <w:bottom w:val="single" w:sz="4" w:space="0" w:color="auto"/>
            </w:tcBorders>
          </w:tcPr>
          <w:p w:rsidR="00075A9E" w:rsidRPr="00270305" w:rsidRDefault="00075A9E" w:rsidP="00F73297">
            <w:pPr>
              <w:pStyle w:val="QSTBody"/>
              <w:spacing w:before="0" w:after="0"/>
              <w:jc w:val="left"/>
            </w:pPr>
            <w:r w:rsidRPr="006F6334">
              <w:rPr>
                <w:b/>
              </w:rPr>
              <w:t>DISPLAY</w:t>
            </w:r>
            <w:r w:rsidRPr="006F6334">
              <w:t xml:space="preserve"> slide </w:t>
            </w:r>
            <w:r w:rsidRPr="00075A9E">
              <w:rPr>
                <w:b/>
              </w:rPr>
              <w:t>1</w:t>
            </w:r>
            <w:r w:rsidR="00D35107">
              <w:rPr>
                <w:b/>
              </w:rPr>
              <w:t>8</w:t>
            </w:r>
            <w:r>
              <w:br/>
            </w:r>
            <w:r w:rsidRPr="00270305">
              <w:t>“</w:t>
            </w:r>
            <w:r w:rsidR="009917C8" w:rsidRPr="009917C8">
              <w:t>Payment Tracer</w:t>
            </w:r>
            <w:r w:rsidR="008E6351">
              <w:t xml:space="preserve"> -</w:t>
            </w:r>
            <w:r w:rsidR="009917C8" w:rsidRPr="009917C8">
              <w:t xml:space="preserve"> </w:t>
            </w:r>
            <w:r w:rsidR="00D35107">
              <w:t>1</w:t>
            </w:r>
            <w:r w:rsidR="00D35107" w:rsidRPr="00D35107">
              <w:rPr>
                <w:vertAlign w:val="superscript"/>
              </w:rPr>
              <w:t>st</w:t>
            </w:r>
            <w:r w:rsidR="00D35107">
              <w:t>, 2</w:t>
            </w:r>
            <w:r w:rsidR="00D35107" w:rsidRPr="00D35107">
              <w:rPr>
                <w:vertAlign w:val="superscript"/>
              </w:rPr>
              <w:t>nd</w:t>
            </w:r>
            <w:r w:rsidR="00D35107">
              <w:t xml:space="preserve">, </w:t>
            </w:r>
            <w:r w:rsidR="008E6351">
              <w:t xml:space="preserve">and </w:t>
            </w:r>
            <w:r w:rsidR="00D35107">
              <w:t>3</w:t>
            </w:r>
            <w:r w:rsidR="00D35107" w:rsidRPr="00D35107">
              <w:rPr>
                <w:vertAlign w:val="superscript"/>
              </w:rPr>
              <w:t>rd</w:t>
            </w:r>
            <w:r w:rsidR="00D35107">
              <w:t xml:space="preserve"> Requests</w:t>
            </w:r>
            <w:r w:rsidRPr="00250AB8">
              <w:t>”</w:t>
            </w:r>
            <w:r w:rsidRPr="00270305">
              <w:t xml:space="preserve"> </w:t>
            </w:r>
          </w:p>
          <w:p w:rsidR="00075A9E" w:rsidRDefault="00AC0E2A" w:rsidP="00AC0E2A">
            <w:pPr>
              <w:pStyle w:val="QSTBody"/>
              <w:jc w:val="left"/>
              <w:rPr>
                <w:bCs/>
              </w:rPr>
            </w:pPr>
            <w:r>
              <w:rPr>
                <w:b/>
              </w:rPr>
              <w:t>TELL</w:t>
            </w:r>
            <w:r w:rsidR="00F3203F">
              <w:t xml:space="preserve"> students </w:t>
            </w:r>
            <w:r>
              <w:rPr>
                <w:bCs/>
              </w:rPr>
              <w:t>t</w:t>
            </w:r>
            <w:r w:rsidRPr="00EC63E5">
              <w:rPr>
                <w:bCs/>
              </w:rPr>
              <w:t>he procedures for requesting a payment tracer differ depending on whether it is a 1st, 2nd or 3rd request.</w:t>
            </w:r>
          </w:p>
          <w:p w:rsidR="00AC0E2A" w:rsidRPr="00270305" w:rsidRDefault="00AC0E2A" w:rsidP="00AC0E2A">
            <w:pPr>
              <w:pStyle w:val="QSTBody"/>
              <w:jc w:val="left"/>
            </w:pPr>
            <w:r w:rsidRPr="00AC0E2A">
              <w:rPr>
                <w:b/>
                <w:bCs/>
              </w:rPr>
              <w:t>PROCEED</w:t>
            </w:r>
            <w:r>
              <w:rPr>
                <w:bCs/>
              </w:rPr>
              <w:t xml:space="preserve"> to the next slide to begin the discussion on procedures.</w:t>
            </w:r>
          </w:p>
        </w:tc>
      </w:tr>
      <w:tr w:rsidR="00075A9E" w:rsidTr="00D35107">
        <w:trPr>
          <w:trHeight w:val="588"/>
          <w:jc w:val="center"/>
        </w:trPr>
        <w:tc>
          <w:tcPr>
            <w:tcW w:w="3852" w:type="dxa"/>
            <w:tcBorders>
              <w:left w:val="single" w:sz="4" w:space="0" w:color="auto"/>
            </w:tcBorders>
          </w:tcPr>
          <w:p w:rsidR="00075A9E" w:rsidRDefault="009917C8" w:rsidP="00F73297">
            <w:pPr>
              <w:pStyle w:val="QSTBody"/>
              <w:jc w:val="left"/>
              <w:rPr>
                <w:b/>
              </w:rPr>
            </w:pPr>
            <w:r w:rsidRPr="009917C8">
              <w:rPr>
                <w:b/>
                <w:bCs/>
              </w:rPr>
              <w:t xml:space="preserve">Payment Tracer </w:t>
            </w:r>
            <w:r w:rsidR="00D35107">
              <w:rPr>
                <w:b/>
                <w:bCs/>
              </w:rPr>
              <w:t>- 1</w:t>
            </w:r>
            <w:r w:rsidR="00D35107" w:rsidRPr="00D35107">
              <w:rPr>
                <w:b/>
                <w:bCs/>
                <w:vertAlign w:val="superscript"/>
              </w:rPr>
              <w:t>st</w:t>
            </w:r>
            <w:r w:rsidR="00D35107">
              <w:rPr>
                <w:b/>
                <w:bCs/>
              </w:rPr>
              <w:t xml:space="preserve"> Request </w:t>
            </w:r>
            <w:r w:rsidRPr="009917C8">
              <w:rPr>
                <w:b/>
                <w:bCs/>
              </w:rPr>
              <w:t>Procedures</w:t>
            </w:r>
          </w:p>
          <w:p w:rsidR="003A260D" w:rsidRDefault="009917C8" w:rsidP="009917C8">
            <w:pPr>
              <w:pStyle w:val="QSTBodyIndentBullet1"/>
              <w:numPr>
                <w:ilvl w:val="0"/>
                <w:numId w:val="0"/>
              </w:numPr>
              <w:ind w:left="28"/>
              <w:rPr>
                <w:bCs/>
              </w:rPr>
            </w:pPr>
            <w:r w:rsidRPr="009917C8">
              <w:rPr>
                <w:bCs/>
              </w:rPr>
              <w:t>1st Request:</w:t>
            </w:r>
          </w:p>
          <w:p w:rsidR="009917C8" w:rsidRPr="003A260D" w:rsidRDefault="009917C8" w:rsidP="009917C8">
            <w:pPr>
              <w:pStyle w:val="QSTBodyIndentBullet1"/>
              <w:numPr>
                <w:ilvl w:val="0"/>
                <w:numId w:val="0"/>
              </w:numPr>
              <w:ind w:left="28"/>
              <w:rPr>
                <w:bCs/>
              </w:rPr>
            </w:pPr>
          </w:p>
          <w:p w:rsidR="009917C8" w:rsidRPr="009917C8" w:rsidRDefault="009917C8" w:rsidP="00B42B2F">
            <w:pPr>
              <w:pStyle w:val="QSTBodyIndentBullet1"/>
              <w:numPr>
                <w:ilvl w:val="0"/>
                <w:numId w:val="20"/>
              </w:numPr>
              <w:rPr>
                <w:bCs/>
              </w:rPr>
            </w:pPr>
            <w:r w:rsidRPr="009917C8">
              <w:rPr>
                <w:bCs/>
              </w:rPr>
              <w:t>Use the Check Tracer Button on the ECC Index</w:t>
            </w:r>
          </w:p>
          <w:p w:rsidR="009917C8" w:rsidRPr="009917C8" w:rsidRDefault="009917C8" w:rsidP="00B42B2F">
            <w:pPr>
              <w:pStyle w:val="QSTBodyIndentBullet1"/>
              <w:numPr>
                <w:ilvl w:val="0"/>
                <w:numId w:val="20"/>
              </w:numPr>
              <w:rPr>
                <w:bCs/>
              </w:rPr>
            </w:pPr>
            <w:r w:rsidRPr="009917C8">
              <w:rPr>
                <w:bCs/>
              </w:rPr>
              <w:t>Complete the email template</w:t>
            </w:r>
          </w:p>
          <w:p w:rsidR="009917C8" w:rsidRPr="009917C8" w:rsidRDefault="00390189" w:rsidP="00B42B2F">
            <w:pPr>
              <w:pStyle w:val="QSTBodyIndentBullet1"/>
              <w:numPr>
                <w:ilvl w:val="0"/>
                <w:numId w:val="20"/>
              </w:numPr>
              <w:rPr>
                <w:bCs/>
              </w:rPr>
            </w:pPr>
            <w:r>
              <w:rPr>
                <w:bCs/>
              </w:rPr>
              <w:t>Email to F</w:t>
            </w:r>
            <w:r w:rsidR="009917C8" w:rsidRPr="009917C8">
              <w:rPr>
                <w:bCs/>
              </w:rPr>
              <w:t>inance</w:t>
            </w:r>
          </w:p>
          <w:p w:rsidR="009917C8" w:rsidRPr="009917C8" w:rsidRDefault="009917C8" w:rsidP="00B42B2F">
            <w:pPr>
              <w:pStyle w:val="QSTBodyIndentBullet1"/>
              <w:numPr>
                <w:ilvl w:val="0"/>
                <w:numId w:val="20"/>
              </w:numPr>
              <w:rPr>
                <w:bCs/>
              </w:rPr>
            </w:pPr>
            <w:r w:rsidRPr="009917C8">
              <w:rPr>
                <w:bCs/>
              </w:rPr>
              <w:t>Capture a copy of the sent email into TIMS</w:t>
            </w:r>
          </w:p>
          <w:p w:rsidR="00075A9E" w:rsidRPr="00075A9E" w:rsidRDefault="009917C8" w:rsidP="00B42B2F">
            <w:pPr>
              <w:pStyle w:val="QSTBodyIndentBullet1"/>
              <w:numPr>
                <w:ilvl w:val="0"/>
                <w:numId w:val="20"/>
              </w:numPr>
              <w:rPr>
                <w:bCs/>
              </w:rPr>
            </w:pPr>
            <w:r w:rsidRPr="009917C8">
              <w:rPr>
                <w:bCs/>
              </w:rPr>
              <w:t>Label captured email in TIMS as “Tracer Request”</w:t>
            </w:r>
          </w:p>
        </w:tc>
        <w:tc>
          <w:tcPr>
            <w:tcW w:w="6425" w:type="dxa"/>
            <w:tcBorders>
              <w:top w:val="single" w:sz="4" w:space="0" w:color="auto"/>
              <w:left w:val="dashSmallGap" w:sz="4" w:space="0" w:color="auto"/>
              <w:bottom w:val="single" w:sz="4" w:space="0" w:color="auto"/>
            </w:tcBorders>
          </w:tcPr>
          <w:p w:rsidR="00075A9E" w:rsidRPr="00270305" w:rsidRDefault="00075A9E" w:rsidP="00F73297">
            <w:pPr>
              <w:pStyle w:val="QSTBody"/>
              <w:spacing w:before="0" w:after="0"/>
              <w:jc w:val="left"/>
            </w:pPr>
            <w:r w:rsidRPr="006F6334">
              <w:rPr>
                <w:b/>
              </w:rPr>
              <w:t>DISPLAY</w:t>
            </w:r>
            <w:r w:rsidRPr="006F6334">
              <w:t xml:space="preserve"> slide </w:t>
            </w:r>
            <w:r w:rsidR="00D35107">
              <w:rPr>
                <w:b/>
              </w:rPr>
              <w:t>19</w:t>
            </w:r>
            <w:r>
              <w:br/>
            </w:r>
            <w:r w:rsidRPr="00270305">
              <w:t>“</w:t>
            </w:r>
            <w:r w:rsidR="009917C8" w:rsidRPr="009917C8">
              <w:t xml:space="preserve">Payment Tracer </w:t>
            </w:r>
            <w:r w:rsidR="00D35107">
              <w:t>– 1</w:t>
            </w:r>
            <w:r w:rsidR="00D35107" w:rsidRPr="00D35107">
              <w:rPr>
                <w:vertAlign w:val="superscript"/>
              </w:rPr>
              <w:t>st</w:t>
            </w:r>
            <w:r w:rsidR="00D35107">
              <w:t xml:space="preserve"> Request </w:t>
            </w:r>
            <w:r w:rsidR="009917C8" w:rsidRPr="009917C8">
              <w:t>Procedures</w:t>
            </w:r>
            <w:r w:rsidRPr="00250AB8">
              <w:t>”</w:t>
            </w:r>
            <w:r w:rsidRPr="00270305">
              <w:t xml:space="preserve"> </w:t>
            </w:r>
          </w:p>
          <w:p w:rsidR="00075A9E" w:rsidRDefault="003A260D" w:rsidP="00F3203F">
            <w:pPr>
              <w:pStyle w:val="QSTBody"/>
              <w:jc w:val="left"/>
              <w:rPr>
                <w:bCs/>
              </w:rPr>
            </w:pPr>
            <w:r>
              <w:rPr>
                <w:b/>
                <w:bCs/>
              </w:rPr>
              <w:t>REVIEW</w:t>
            </w:r>
            <w:r w:rsidR="00F3203F">
              <w:rPr>
                <w:bCs/>
              </w:rPr>
              <w:t xml:space="preserve"> </w:t>
            </w:r>
            <w:r>
              <w:rPr>
                <w:bCs/>
              </w:rPr>
              <w:t>the</w:t>
            </w:r>
            <w:r w:rsidR="00AC0E2A">
              <w:rPr>
                <w:bCs/>
              </w:rPr>
              <w:t xml:space="preserve"> procedures for a 1</w:t>
            </w:r>
            <w:r w:rsidR="00AC0E2A" w:rsidRPr="00AC0E2A">
              <w:rPr>
                <w:bCs/>
                <w:vertAlign w:val="superscript"/>
              </w:rPr>
              <w:t>st</w:t>
            </w:r>
            <w:r w:rsidR="00AC0E2A">
              <w:rPr>
                <w:bCs/>
              </w:rPr>
              <w:t xml:space="preserve"> Request Payment Tracer.</w:t>
            </w:r>
          </w:p>
          <w:p w:rsidR="00F3203F" w:rsidRDefault="00AC0E2A" w:rsidP="00F3203F">
            <w:pPr>
              <w:pStyle w:val="QSTBody"/>
              <w:jc w:val="left"/>
            </w:pPr>
            <w:r>
              <w:rPr>
                <w:b/>
              </w:rPr>
              <w:t>DEMONSTRATE</w:t>
            </w:r>
            <w:r w:rsidR="00F3203F">
              <w:t xml:space="preserve"> </w:t>
            </w:r>
            <w:r>
              <w:t>where to locate the Check Tracer Button.</w:t>
            </w:r>
          </w:p>
          <w:p w:rsidR="00AC0E2A" w:rsidRDefault="00AC0E2A" w:rsidP="00F3203F">
            <w:pPr>
              <w:pStyle w:val="QSTBody"/>
              <w:jc w:val="left"/>
            </w:pPr>
            <w:r w:rsidRPr="00AC0E2A">
              <w:rPr>
                <w:b/>
              </w:rPr>
              <w:t>REMIND</w:t>
            </w:r>
            <w:r>
              <w:t xml:space="preserve"> students how to capture items into TIMS.</w:t>
            </w:r>
          </w:p>
          <w:p w:rsidR="00F3203F" w:rsidRPr="00270305" w:rsidRDefault="00AC0E2A" w:rsidP="00AC0E2A">
            <w:pPr>
              <w:pStyle w:val="QSTBody"/>
              <w:jc w:val="left"/>
            </w:pPr>
            <w:r>
              <w:rPr>
                <w:b/>
              </w:rPr>
              <w:t>PROCEED</w:t>
            </w:r>
            <w:r w:rsidR="00F3203F">
              <w:t xml:space="preserve"> </w:t>
            </w:r>
            <w:r>
              <w:t>to the next slide to show a copy of the email template.</w:t>
            </w:r>
          </w:p>
        </w:tc>
      </w:tr>
      <w:tr w:rsidR="00AC0E2A" w:rsidTr="00D35107">
        <w:trPr>
          <w:trHeight w:val="3396"/>
          <w:jc w:val="center"/>
        </w:trPr>
        <w:tc>
          <w:tcPr>
            <w:tcW w:w="3852" w:type="dxa"/>
            <w:tcBorders>
              <w:left w:val="single" w:sz="4" w:space="0" w:color="auto"/>
            </w:tcBorders>
          </w:tcPr>
          <w:p w:rsidR="00AC0E2A" w:rsidRDefault="00AC0E2A" w:rsidP="002649AD">
            <w:pPr>
              <w:pStyle w:val="QSTBody"/>
              <w:jc w:val="left"/>
              <w:rPr>
                <w:b/>
              </w:rPr>
            </w:pPr>
            <w:r w:rsidRPr="00F620B7">
              <w:rPr>
                <w:b/>
              </w:rPr>
              <w:lastRenderedPageBreak/>
              <w:t>Payment Tracer Email Template</w:t>
            </w:r>
          </w:p>
          <w:p w:rsidR="00AC0E2A" w:rsidRPr="00543BDE" w:rsidRDefault="00424049" w:rsidP="002649AD">
            <w:pPr>
              <w:pStyle w:val="QSTBodyIndentBullet1"/>
              <w:numPr>
                <w:ilvl w:val="0"/>
                <w:numId w:val="0"/>
              </w:numPr>
              <w:rPr>
                <w:bCs/>
              </w:rPr>
            </w:pPr>
            <w:r>
              <w:rPr>
                <w:bCs/>
                <w:noProof/>
              </w:rPr>
              <w:drawing>
                <wp:inline distT="0" distB="0" distL="0" distR="0">
                  <wp:extent cx="2259330" cy="1441450"/>
                  <wp:effectExtent l="19050" t="19050" r="26670" b="25400"/>
                  <wp:docPr id="114" name="Picture 114" descr="In the body of the email, be sure to include:&#10;Type of payment (Check or EFT)&#10;Date of payment as shown in SHARE&#10;Payment Amount&#10;Veteran Name or School Name&#10;Veteran SSN or File Number (Include payee # for Ch35)&#10;Contact Phone Number&#10;Facility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n the body of the email, be sure to include:&#10;Type of payment (Check or EFT)&#10;Date of payment as shown in SHARE&#10;Payment Amount&#10;Veteran Name or School Name&#10;Veteran SSN or File Number (Include payee # for Ch35)&#10;Contact Phone Number&#10;Facility Code&#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9330" cy="1441450"/>
                          </a:xfrm>
                          <a:prstGeom prst="rect">
                            <a:avLst/>
                          </a:prstGeom>
                          <a:noFill/>
                          <a:ln w="9525">
                            <a:solidFill>
                              <a:srgbClr val="000000"/>
                            </a:solidFill>
                            <a:miter lim="800000"/>
                            <a:headEnd/>
                            <a:tailEnd/>
                          </a:ln>
                        </pic:spPr>
                      </pic:pic>
                    </a:graphicData>
                  </a:graphic>
                </wp:inline>
              </w:drawing>
            </w:r>
          </w:p>
        </w:tc>
        <w:tc>
          <w:tcPr>
            <w:tcW w:w="6425" w:type="dxa"/>
            <w:tcBorders>
              <w:top w:val="single" w:sz="4" w:space="0" w:color="auto"/>
              <w:left w:val="dashSmallGap" w:sz="4" w:space="0" w:color="auto"/>
              <w:bottom w:val="single" w:sz="4" w:space="0" w:color="auto"/>
            </w:tcBorders>
          </w:tcPr>
          <w:p w:rsidR="00AC0E2A" w:rsidRPr="00270305" w:rsidRDefault="00AC0E2A" w:rsidP="002649AD">
            <w:pPr>
              <w:pStyle w:val="QSTBody"/>
              <w:spacing w:before="0" w:after="0"/>
              <w:jc w:val="left"/>
            </w:pPr>
            <w:r w:rsidRPr="006F6334">
              <w:rPr>
                <w:b/>
              </w:rPr>
              <w:t>DISPLAY</w:t>
            </w:r>
            <w:r w:rsidRPr="006F6334">
              <w:t xml:space="preserve"> slide </w:t>
            </w:r>
            <w:r>
              <w:rPr>
                <w:b/>
              </w:rPr>
              <w:t>2</w:t>
            </w:r>
            <w:r w:rsidR="00D35107">
              <w:rPr>
                <w:b/>
              </w:rPr>
              <w:t>0</w:t>
            </w:r>
            <w:r>
              <w:br/>
            </w:r>
            <w:r w:rsidRPr="00270305">
              <w:t>“</w:t>
            </w:r>
            <w:r w:rsidRPr="00F620B7">
              <w:t>Payment Tracer Email Template</w:t>
            </w:r>
            <w:r w:rsidRPr="00250AB8">
              <w:t>”</w:t>
            </w:r>
            <w:r w:rsidRPr="00270305">
              <w:t xml:space="preserve"> </w:t>
            </w:r>
          </w:p>
          <w:p w:rsidR="00AC0E2A" w:rsidRPr="00270305" w:rsidRDefault="00AC0E2A" w:rsidP="002649AD">
            <w:pPr>
              <w:pStyle w:val="QSTBody"/>
              <w:jc w:val="left"/>
            </w:pPr>
            <w:r>
              <w:rPr>
                <w:b/>
              </w:rPr>
              <w:t>DISCUSS</w:t>
            </w:r>
            <w:r>
              <w:t xml:space="preserve"> how to properly complete the Payment Tracer Email for a 1</w:t>
            </w:r>
            <w:r w:rsidRPr="00AC0E2A">
              <w:rPr>
                <w:vertAlign w:val="superscript"/>
              </w:rPr>
              <w:t>st</w:t>
            </w:r>
            <w:r>
              <w:t xml:space="preserve"> Request.</w:t>
            </w:r>
          </w:p>
          <w:p w:rsidR="00AC0E2A" w:rsidRDefault="00AC0E2A" w:rsidP="00AC0E2A">
            <w:pPr>
              <w:pStyle w:val="QSTBody"/>
              <w:jc w:val="left"/>
            </w:pPr>
            <w:r w:rsidRPr="00B741A7">
              <w:rPr>
                <w:b/>
              </w:rPr>
              <w:t>PROCEED</w:t>
            </w:r>
            <w:r>
              <w:t xml:space="preserve"> to the next slide to discuss 2</w:t>
            </w:r>
            <w:r w:rsidRPr="00AC0E2A">
              <w:rPr>
                <w:vertAlign w:val="superscript"/>
              </w:rPr>
              <w:t>nd</w:t>
            </w:r>
            <w:r>
              <w:t xml:space="preserve"> Request procedures (which also utilize the Payment Tracer Email).</w:t>
            </w:r>
          </w:p>
          <w:p w:rsidR="00342A21" w:rsidRDefault="00342A21" w:rsidP="00AC0E2A">
            <w:pPr>
              <w:pStyle w:val="QSTBody"/>
              <w:jc w:val="left"/>
            </w:pPr>
          </w:p>
          <w:p w:rsidR="00AC0E2A" w:rsidRPr="00270305" w:rsidRDefault="00342A21" w:rsidP="002649AD">
            <w:pPr>
              <w:pStyle w:val="QSTBody"/>
              <w:jc w:val="left"/>
            </w:pPr>
            <w:r w:rsidRPr="00342A21">
              <w:rPr>
                <w:b/>
              </w:rPr>
              <w:t>PROVIDE</w:t>
            </w:r>
            <w:r>
              <w:t xml:space="preserve"> the student with an</w:t>
            </w:r>
            <w:r w:rsidR="00D35107">
              <w:t xml:space="preserve"> example specific to your RPO. </w:t>
            </w:r>
          </w:p>
        </w:tc>
      </w:tr>
      <w:tr w:rsidR="008B152B" w:rsidTr="00CF5827">
        <w:trPr>
          <w:trHeight w:val="1292"/>
          <w:jc w:val="center"/>
        </w:trPr>
        <w:tc>
          <w:tcPr>
            <w:tcW w:w="3852" w:type="dxa"/>
            <w:tcBorders>
              <w:left w:val="single" w:sz="4" w:space="0" w:color="auto"/>
            </w:tcBorders>
          </w:tcPr>
          <w:p w:rsidR="008B152B" w:rsidRDefault="009917C8" w:rsidP="00317460">
            <w:pPr>
              <w:pStyle w:val="QSTBody"/>
              <w:jc w:val="left"/>
              <w:rPr>
                <w:b/>
              </w:rPr>
            </w:pPr>
            <w:r w:rsidRPr="009917C8">
              <w:rPr>
                <w:b/>
                <w:bCs/>
              </w:rPr>
              <w:t>Payment Tracer</w:t>
            </w:r>
            <w:r w:rsidR="00D35107">
              <w:rPr>
                <w:b/>
                <w:bCs/>
              </w:rPr>
              <w:t xml:space="preserve"> – 2</w:t>
            </w:r>
            <w:r w:rsidR="00D35107" w:rsidRPr="00D35107">
              <w:rPr>
                <w:b/>
                <w:bCs/>
                <w:vertAlign w:val="superscript"/>
              </w:rPr>
              <w:t>nd</w:t>
            </w:r>
            <w:r w:rsidR="00D35107">
              <w:rPr>
                <w:b/>
                <w:bCs/>
              </w:rPr>
              <w:t xml:space="preserve"> Request</w:t>
            </w:r>
            <w:r w:rsidRPr="009917C8">
              <w:rPr>
                <w:b/>
                <w:bCs/>
              </w:rPr>
              <w:t xml:space="preserve"> Procedures</w:t>
            </w:r>
          </w:p>
          <w:p w:rsidR="009917C8" w:rsidRDefault="009917C8" w:rsidP="009917C8">
            <w:pPr>
              <w:pStyle w:val="QSTBodyIndentBullet1"/>
              <w:numPr>
                <w:ilvl w:val="0"/>
                <w:numId w:val="0"/>
              </w:numPr>
              <w:ind w:left="26"/>
            </w:pPr>
            <w:r w:rsidRPr="009917C8">
              <w:t xml:space="preserve">2nd Request: </w:t>
            </w:r>
          </w:p>
          <w:p w:rsidR="009917C8" w:rsidRDefault="009917C8" w:rsidP="009917C8">
            <w:pPr>
              <w:pStyle w:val="QSTBodyIndentBullet1"/>
              <w:numPr>
                <w:ilvl w:val="0"/>
                <w:numId w:val="0"/>
              </w:numPr>
              <w:ind w:left="26"/>
            </w:pPr>
          </w:p>
          <w:p w:rsidR="009917C8" w:rsidRDefault="009917C8" w:rsidP="00B42B2F">
            <w:pPr>
              <w:pStyle w:val="QSTBodyIndentBullet1"/>
              <w:numPr>
                <w:ilvl w:val="0"/>
                <w:numId w:val="21"/>
              </w:numPr>
            </w:pPr>
            <w:r>
              <w:t>Wait at least 10 business days from 1st Request</w:t>
            </w:r>
          </w:p>
          <w:p w:rsidR="009917C8" w:rsidRDefault="009917C8" w:rsidP="00B42B2F">
            <w:pPr>
              <w:pStyle w:val="QSTBodyIndentBullet1"/>
              <w:numPr>
                <w:ilvl w:val="0"/>
                <w:numId w:val="21"/>
              </w:numPr>
            </w:pPr>
            <w:r>
              <w:t xml:space="preserve">Follow procedures from </w:t>
            </w:r>
            <w:r w:rsidR="00B26CDC">
              <w:t xml:space="preserve">the </w:t>
            </w:r>
            <w:r>
              <w:t>1st Request</w:t>
            </w:r>
          </w:p>
          <w:p w:rsidR="009917C8" w:rsidRDefault="009917C8" w:rsidP="00B42B2F">
            <w:pPr>
              <w:pStyle w:val="QSTBodyIndentBullet1"/>
              <w:numPr>
                <w:ilvl w:val="0"/>
                <w:numId w:val="21"/>
              </w:numPr>
            </w:pPr>
            <w:r>
              <w:t>Include “2nd Tracer Request” in subject line of email</w:t>
            </w:r>
          </w:p>
          <w:p w:rsidR="008B152B" w:rsidRPr="00075A9E" w:rsidRDefault="009917C8" w:rsidP="00B42B2F">
            <w:pPr>
              <w:pStyle w:val="QSTBodyIndentBullet1"/>
              <w:numPr>
                <w:ilvl w:val="0"/>
                <w:numId w:val="21"/>
              </w:numPr>
            </w:pPr>
            <w:r>
              <w:t>Label captured email in TIMS as “2nd Tracer Request”</w:t>
            </w:r>
          </w:p>
        </w:tc>
        <w:tc>
          <w:tcPr>
            <w:tcW w:w="6425" w:type="dxa"/>
            <w:tcBorders>
              <w:top w:val="single" w:sz="4" w:space="0" w:color="auto"/>
              <w:left w:val="dashSmallGap" w:sz="4" w:space="0" w:color="auto"/>
              <w:bottom w:val="single" w:sz="4" w:space="0" w:color="auto"/>
            </w:tcBorders>
          </w:tcPr>
          <w:p w:rsidR="008B152B" w:rsidRPr="00270305" w:rsidRDefault="008B152B" w:rsidP="00317460">
            <w:pPr>
              <w:pStyle w:val="QSTBody"/>
              <w:spacing w:before="0" w:after="0"/>
              <w:jc w:val="left"/>
            </w:pPr>
            <w:r w:rsidRPr="006F6334">
              <w:rPr>
                <w:b/>
              </w:rPr>
              <w:t>DISPLAY</w:t>
            </w:r>
            <w:r w:rsidRPr="006F6334">
              <w:t xml:space="preserve"> slide </w:t>
            </w:r>
            <w:r>
              <w:rPr>
                <w:b/>
              </w:rPr>
              <w:t>2</w:t>
            </w:r>
            <w:r w:rsidR="00D35107">
              <w:rPr>
                <w:b/>
              </w:rPr>
              <w:t>1</w:t>
            </w:r>
            <w:r>
              <w:br/>
            </w:r>
            <w:r w:rsidRPr="00270305">
              <w:t>“</w:t>
            </w:r>
            <w:r w:rsidR="009917C8" w:rsidRPr="009917C8">
              <w:t xml:space="preserve">Payment Tracer </w:t>
            </w:r>
            <w:r w:rsidR="00D35107">
              <w:t>– 2</w:t>
            </w:r>
            <w:r w:rsidR="00D35107" w:rsidRPr="00D35107">
              <w:rPr>
                <w:vertAlign w:val="superscript"/>
              </w:rPr>
              <w:t>nd</w:t>
            </w:r>
            <w:r w:rsidR="00D35107">
              <w:t xml:space="preserve"> Request </w:t>
            </w:r>
            <w:r w:rsidR="009917C8" w:rsidRPr="009917C8">
              <w:t>Procedures</w:t>
            </w:r>
            <w:r w:rsidRPr="00250AB8">
              <w:t>”</w:t>
            </w:r>
            <w:r w:rsidRPr="00270305">
              <w:t xml:space="preserve"> </w:t>
            </w:r>
          </w:p>
          <w:p w:rsidR="008B152B" w:rsidRDefault="008B152B" w:rsidP="00317460">
            <w:pPr>
              <w:pStyle w:val="QSTBody"/>
              <w:jc w:val="left"/>
            </w:pPr>
            <w:r w:rsidRPr="00543BDE">
              <w:rPr>
                <w:b/>
              </w:rPr>
              <w:t>REVIEW</w:t>
            </w:r>
            <w:r>
              <w:t xml:space="preserve"> the </w:t>
            </w:r>
            <w:r w:rsidR="00AC0E2A">
              <w:t xml:space="preserve">steps for </w:t>
            </w:r>
            <w:r w:rsidR="002B05FB">
              <w:t>requesting</w:t>
            </w:r>
            <w:r w:rsidR="00AC0E2A">
              <w:t xml:space="preserve"> a 2</w:t>
            </w:r>
            <w:r w:rsidR="00AC0E2A" w:rsidRPr="00AC0E2A">
              <w:rPr>
                <w:vertAlign w:val="superscript"/>
              </w:rPr>
              <w:t>nd</w:t>
            </w:r>
            <w:r w:rsidR="00AC0E2A">
              <w:t xml:space="preserve"> Request Payment Tracer</w:t>
            </w:r>
            <w:r>
              <w:t>.</w:t>
            </w:r>
          </w:p>
          <w:p w:rsidR="00B672F0" w:rsidRDefault="00AC0E2A" w:rsidP="00317460">
            <w:pPr>
              <w:pStyle w:val="QSTBody"/>
              <w:jc w:val="left"/>
            </w:pPr>
            <w:r>
              <w:rPr>
                <w:b/>
              </w:rPr>
              <w:t>EMPHASIZE</w:t>
            </w:r>
            <w:r w:rsidR="00B672F0">
              <w:t xml:space="preserve"> </w:t>
            </w:r>
            <w:r>
              <w:t>that they must wait at least 10 business days from 1st Request before performing a 2</w:t>
            </w:r>
            <w:r w:rsidRPr="00AC0E2A">
              <w:rPr>
                <w:vertAlign w:val="superscript"/>
              </w:rPr>
              <w:t>nd</w:t>
            </w:r>
            <w:r>
              <w:t xml:space="preserve"> Request.</w:t>
            </w:r>
          </w:p>
          <w:p w:rsidR="008B152B" w:rsidRDefault="008B152B" w:rsidP="00317460">
            <w:pPr>
              <w:pStyle w:val="QSTBody"/>
              <w:jc w:val="left"/>
            </w:pPr>
            <w:r w:rsidRPr="00B741A7">
              <w:rPr>
                <w:b/>
              </w:rPr>
              <w:t>PROCEED</w:t>
            </w:r>
            <w:r>
              <w:t xml:space="preserve"> to the next slide to </w:t>
            </w:r>
            <w:r w:rsidR="00AC0E2A">
              <w:t>discuss how to handle a 3</w:t>
            </w:r>
            <w:r w:rsidR="00AC0E2A" w:rsidRPr="00AC0E2A">
              <w:rPr>
                <w:vertAlign w:val="superscript"/>
              </w:rPr>
              <w:t>rd</w:t>
            </w:r>
            <w:r w:rsidR="00AC0E2A">
              <w:t xml:space="preserve"> Request</w:t>
            </w:r>
            <w:r>
              <w:t>.</w:t>
            </w:r>
          </w:p>
          <w:p w:rsidR="008B152B" w:rsidRPr="00270305" w:rsidRDefault="008B152B" w:rsidP="00317460">
            <w:pPr>
              <w:pStyle w:val="QSTBody"/>
              <w:jc w:val="left"/>
            </w:pPr>
          </w:p>
        </w:tc>
      </w:tr>
      <w:tr w:rsidR="008B152B" w:rsidTr="00CF5827">
        <w:trPr>
          <w:trHeight w:val="1292"/>
          <w:jc w:val="center"/>
        </w:trPr>
        <w:tc>
          <w:tcPr>
            <w:tcW w:w="3852" w:type="dxa"/>
            <w:tcBorders>
              <w:left w:val="single" w:sz="4" w:space="0" w:color="auto"/>
            </w:tcBorders>
          </w:tcPr>
          <w:p w:rsidR="008B152B" w:rsidRDefault="00D35107" w:rsidP="00317460">
            <w:pPr>
              <w:pStyle w:val="QSTBody"/>
              <w:jc w:val="left"/>
              <w:rPr>
                <w:b/>
              </w:rPr>
            </w:pPr>
            <w:r>
              <w:rPr>
                <w:b/>
                <w:bCs/>
              </w:rPr>
              <w:t>Payment Tracer- 3</w:t>
            </w:r>
            <w:r w:rsidRPr="00D35107">
              <w:rPr>
                <w:b/>
                <w:bCs/>
                <w:vertAlign w:val="superscript"/>
              </w:rPr>
              <w:t>rd</w:t>
            </w:r>
            <w:r>
              <w:rPr>
                <w:b/>
                <w:bCs/>
              </w:rPr>
              <w:t xml:space="preserve"> Request </w:t>
            </w:r>
            <w:r w:rsidR="009917C8" w:rsidRPr="009917C8">
              <w:rPr>
                <w:b/>
                <w:bCs/>
              </w:rPr>
              <w:t>Procedures</w:t>
            </w:r>
          </w:p>
          <w:p w:rsidR="008B152B" w:rsidRDefault="009917C8" w:rsidP="00317460">
            <w:pPr>
              <w:pStyle w:val="QSTBodyIndentBullet1"/>
              <w:numPr>
                <w:ilvl w:val="0"/>
                <w:numId w:val="0"/>
              </w:numPr>
              <w:ind w:left="28"/>
            </w:pPr>
            <w:r w:rsidRPr="009917C8">
              <w:t>3rd Request:</w:t>
            </w:r>
          </w:p>
          <w:p w:rsidR="009917C8" w:rsidRDefault="009917C8" w:rsidP="00317460">
            <w:pPr>
              <w:pStyle w:val="QSTBodyIndentBullet1"/>
              <w:numPr>
                <w:ilvl w:val="0"/>
                <w:numId w:val="0"/>
              </w:numPr>
              <w:ind w:left="28"/>
            </w:pPr>
          </w:p>
          <w:p w:rsidR="009917C8" w:rsidRDefault="009917C8" w:rsidP="00B42B2F">
            <w:pPr>
              <w:pStyle w:val="QSTBodyIndentBullet1"/>
              <w:numPr>
                <w:ilvl w:val="0"/>
                <w:numId w:val="22"/>
              </w:numPr>
            </w:pPr>
            <w:r>
              <w:t xml:space="preserve">Wait at least 10 business days from </w:t>
            </w:r>
            <w:r w:rsidR="00B26CDC">
              <w:t xml:space="preserve">the </w:t>
            </w:r>
            <w:r w:rsidR="00B26CDC" w:rsidRPr="00B26CDC">
              <w:t>2</w:t>
            </w:r>
            <w:r w:rsidR="00B26CDC" w:rsidRPr="00B26CDC">
              <w:rPr>
                <w:vertAlign w:val="superscript"/>
              </w:rPr>
              <w:t>nd</w:t>
            </w:r>
            <w:r>
              <w:t xml:space="preserve"> Request</w:t>
            </w:r>
          </w:p>
          <w:p w:rsidR="009917C8" w:rsidRDefault="006165F5" w:rsidP="00B42B2F">
            <w:pPr>
              <w:pStyle w:val="QSTBodyIndentBullet1"/>
              <w:numPr>
                <w:ilvl w:val="0"/>
                <w:numId w:val="22"/>
              </w:numPr>
            </w:pPr>
            <w:r>
              <w:t>E</w:t>
            </w:r>
            <w:r w:rsidR="009917C8">
              <w:t>scalate the call</w:t>
            </w:r>
          </w:p>
          <w:p w:rsidR="009917C8" w:rsidRDefault="009917C8" w:rsidP="00B42B2F">
            <w:pPr>
              <w:pStyle w:val="QSTBodyIndentBullet1"/>
              <w:numPr>
                <w:ilvl w:val="1"/>
                <w:numId w:val="22"/>
              </w:numPr>
            </w:pPr>
            <w:r>
              <w:t>If escalation line is closed:</w:t>
            </w:r>
          </w:p>
          <w:p w:rsidR="009917C8" w:rsidRDefault="009917C8" w:rsidP="00B42B2F">
            <w:pPr>
              <w:pStyle w:val="QSTBodyIndentBullet1"/>
              <w:numPr>
                <w:ilvl w:val="2"/>
                <w:numId w:val="27"/>
              </w:numPr>
            </w:pPr>
            <w:r>
              <w:t xml:space="preserve">Complete the Finance Escalation Request Form (located in “Job </w:t>
            </w:r>
            <w:r>
              <w:lastRenderedPageBreak/>
              <w:t>Aids” on the ECC Index)</w:t>
            </w:r>
          </w:p>
          <w:p w:rsidR="009917C8" w:rsidRDefault="009917C8" w:rsidP="00B42B2F">
            <w:pPr>
              <w:pStyle w:val="QSTBodyIndentBullet1"/>
              <w:numPr>
                <w:ilvl w:val="2"/>
                <w:numId w:val="27"/>
              </w:numPr>
            </w:pPr>
            <w:r>
              <w:t>Give the Form to your coach</w:t>
            </w:r>
          </w:p>
          <w:p w:rsidR="008B152B" w:rsidRPr="00B672F0" w:rsidRDefault="009917C8" w:rsidP="00B42B2F">
            <w:pPr>
              <w:pStyle w:val="QSTBodyIndentBullet1"/>
              <w:numPr>
                <w:ilvl w:val="2"/>
                <w:numId w:val="27"/>
              </w:numPr>
              <w:rPr>
                <w:i/>
              </w:rPr>
            </w:pPr>
            <w:r>
              <w:t>Place a Note in TIMS that “3rd Request for payment tracer sent to coach on mm-</w:t>
            </w:r>
            <w:proofErr w:type="spellStart"/>
            <w:r>
              <w:t>dd</w:t>
            </w:r>
            <w:proofErr w:type="spellEnd"/>
            <w:r>
              <w:t>-</w:t>
            </w:r>
            <w:proofErr w:type="spellStart"/>
            <w:r>
              <w:t>yy</w:t>
            </w:r>
            <w:proofErr w:type="spellEnd"/>
            <w:r w:rsidR="00390189">
              <w:t>”</w:t>
            </w:r>
          </w:p>
        </w:tc>
        <w:tc>
          <w:tcPr>
            <w:tcW w:w="6425" w:type="dxa"/>
            <w:tcBorders>
              <w:top w:val="single" w:sz="4" w:space="0" w:color="auto"/>
              <w:left w:val="dashSmallGap" w:sz="4" w:space="0" w:color="auto"/>
              <w:bottom w:val="single" w:sz="4" w:space="0" w:color="auto"/>
            </w:tcBorders>
          </w:tcPr>
          <w:p w:rsidR="008B152B" w:rsidRPr="00270305" w:rsidRDefault="008B152B" w:rsidP="00317460">
            <w:pPr>
              <w:pStyle w:val="QSTBody"/>
              <w:spacing w:before="0" w:after="0"/>
              <w:jc w:val="left"/>
            </w:pPr>
            <w:r w:rsidRPr="006F6334">
              <w:rPr>
                <w:b/>
              </w:rPr>
              <w:lastRenderedPageBreak/>
              <w:t>DISPLAY</w:t>
            </w:r>
            <w:r w:rsidRPr="006F6334">
              <w:t xml:space="preserve"> slide </w:t>
            </w:r>
            <w:r w:rsidR="00B672F0">
              <w:rPr>
                <w:b/>
              </w:rPr>
              <w:t>2</w:t>
            </w:r>
            <w:r w:rsidR="00D35107">
              <w:rPr>
                <w:b/>
              </w:rPr>
              <w:t>2</w:t>
            </w:r>
            <w:r>
              <w:br/>
            </w:r>
            <w:r w:rsidRPr="00270305">
              <w:t>“</w:t>
            </w:r>
            <w:r w:rsidR="009917C8" w:rsidRPr="009917C8">
              <w:t xml:space="preserve">Payment Tracer </w:t>
            </w:r>
            <w:r w:rsidR="00D35107">
              <w:t>– 3</w:t>
            </w:r>
            <w:r w:rsidR="00D35107" w:rsidRPr="00D35107">
              <w:rPr>
                <w:vertAlign w:val="superscript"/>
              </w:rPr>
              <w:t>rd</w:t>
            </w:r>
            <w:r w:rsidR="00D35107">
              <w:t xml:space="preserve"> Request </w:t>
            </w:r>
            <w:r w:rsidR="009917C8" w:rsidRPr="009917C8">
              <w:t>Procedures</w:t>
            </w:r>
            <w:r w:rsidRPr="00250AB8">
              <w:t>”</w:t>
            </w:r>
            <w:r w:rsidRPr="00270305">
              <w:t xml:space="preserve"> </w:t>
            </w:r>
          </w:p>
          <w:p w:rsidR="006165F5" w:rsidRPr="006165F5" w:rsidRDefault="006165F5" w:rsidP="00B672F0">
            <w:pPr>
              <w:pStyle w:val="QSTBody"/>
              <w:jc w:val="left"/>
            </w:pPr>
            <w:r>
              <w:rPr>
                <w:b/>
              </w:rPr>
              <w:t xml:space="preserve">TELL </w:t>
            </w:r>
            <w:r>
              <w:t>students that if there is no response from Finance, (at least 10 business days from 2nd Request), they should escalate the call.</w:t>
            </w:r>
          </w:p>
          <w:p w:rsidR="008B152B" w:rsidRDefault="008B152B" w:rsidP="00B672F0">
            <w:pPr>
              <w:pStyle w:val="QSTBody"/>
              <w:jc w:val="left"/>
            </w:pPr>
            <w:r w:rsidRPr="00543BDE">
              <w:rPr>
                <w:b/>
              </w:rPr>
              <w:t>REVIEW</w:t>
            </w:r>
            <w:r>
              <w:t xml:space="preserve"> the </w:t>
            </w:r>
            <w:r w:rsidR="00AC0E2A">
              <w:t>procedure for a 3</w:t>
            </w:r>
            <w:r w:rsidR="00AC0E2A" w:rsidRPr="00AC0E2A">
              <w:rPr>
                <w:vertAlign w:val="superscript"/>
              </w:rPr>
              <w:t>rd</w:t>
            </w:r>
            <w:r w:rsidR="00AC0E2A">
              <w:t xml:space="preserve"> Request</w:t>
            </w:r>
            <w:r>
              <w:t>.</w:t>
            </w:r>
          </w:p>
          <w:p w:rsidR="006165F5" w:rsidRDefault="00AC0E2A" w:rsidP="00AC0E2A">
            <w:pPr>
              <w:pStyle w:val="QSTBody"/>
              <w:jc w:val="left"/>
            </w:pPr>
            <w:r>
              <w:rPr>
                <w:b/>
              </w:rPr>
              <w:t>REMIND</w:t>
            </w:r>
            <w:r w:rsidR="00B672F0">
              <w:t xml:space="preserve"> students </w:t>
            </w:r>
            <w:r>
              <w:t>how to place a note in TIMS.</w:t>
            </w:r>
          </w:p>
          <w:p w:rsidR="006165F5" w:rsidRDefault="006165F5" w:rsidP="006165F5">
            <w:pPr>
              <w:pStyle w:val="QSTBody"/>
              <w:jc w:val="left"/>
            </w:pPr>
            <w:r w:rsidRPr="00B741A7">
              <w:rPr>
                <w:b/>
              </w:rPr>
              <w:t>PROCEED</w:t>
            </w:r>
            <w:r>
              <w:t xml:space="preserve"> to the next slide to discuss additional </w:t>
            </w:r>
            <w:r w:rsidR="00390189">
              <w:t>F</w:t>
            </w:r>
            <w:r>
              <w:t>inance issues that require escalation.</w:t>
            </w:r>
          </w:p>
          <w:p w:rsidR="006165F5" w:rsidRDefault="006165F5" w:rsidP="006165F5"/>
          <w:p w:rsidR="00B672F0" w:rsidRPr="006165F5" w:rsidRDefault="00B672F0" w:rsidP="006165F5"/>
        </w:tc>
      </w:tr>
      <w:tr w:rsidR="00075A9E" w:rsidTr="00CF5827">
        <w:trPr>
          <w:trHeight w:val="1292"/>
          <w:jc w:val="center"/>
        </w:trPr>
        <w:tc>
          <w:tcPr>
            <w:tcW w:w="3852" w:type="dxa"/>
            <w:tcBorders>
              <w:left w:val="single" w:sz="4" w:space="0" w:color="auto"/>
            </w:tcBorders>
          </w:tcPr>
          <w:p w:rsidR="00075A9E" w:rsidRDefault="0064252A" w:rsidP="00F73297">
            <w:pPr>
              <w:pStyle w:val="QSTBody"/>
              <w:jc w:val="left"/>
              <w:rPr>
                <w:b/>
              </w:rPr>
            </w:pPr>
            <w:r w:rsidRPr="0064252A">
              <w:rPr>
                <w:b/>
                <w:bCs/>
              </w:rPr>
              <w:lastRenderedPageBreak/>
              <w:t xml:space="preserve">Additional Finance Issues </w:t>
            </w:r>
            <w:r w:rsidRPr="0064252A">
              <w:rPr>
                <w:b/>
                <w:bCs/>
              </w:rPr>
              <w:br/>
              <w:t>Requiring Escalation</w:t>
            </w:r>
            <w:r w:rsidR="00B672F0" w:rsidRPr="00B672F0">
              <w:rPr>
                <w:b/>
                <w:bCs/>
              </w:rPr>
              <w:t xml:space="preserve"> </w:t>
            </w:r>
          </w:p>
          <w:p w:rsidR="006165F5" w:rsidRDefault="006165F5" w:rsidP="006165F5">
            <w:pPr>
              <w:pStyle w:val="QSTBodyIndentBullet1"/>
              <w:numPr>
                <w:ilvl w:val="0"/>
                <w:numId w:val="0"/>
              </w:numPr>
              <w:ind w:left="28"/>
            </w:pPr>
            <w:r w:rsidRPr="006165F5">
              <w:t>Escalate these calls (or complete a Finance Escalation Request Form if the escalation line is closed):</w:t>
            </w:r>
          </w:p>
          <w:p w:rsidR="006165F5" w:rsidRDefault="006165F5" w:rsidP="00B42B2F">
            <w:pPr>
              <w:pStyle w:val="QSTBodyIndentBullet1"/>
              <w:numPr>
                <w:ilvl w:val="1"/>
                <w:numId w:val="15"/>
              </w:numPr>
            </w:pPr>
            <w:r>
              <w:t>3rd Payment Tracer Request</w:t>
            </w:r>
          </w:p>
          <w:p w:rsidR="0064252A" w:rsidRDefault="0064252A" w:rsidP="00B42B2F">
            <w:pPr>
              <w:pStyle w:val="QSTBodyIndentBullet1"/>
              <w:numPr>
                <w:ilvl w:val="1"/>
                <w:numId w:val="15"/>
              </w:numPr>
            </w:pPr>
            <w:r>
              <w:t>Requests to release/reissue payments showing at the bottom of SHARE or in proceeds (after CADD failed to release)</w:t>
            </w:r>
          </w:p>
          <w:p w:rsidR="0064252A" w:rsidRDefault="0064252A" w:rsidP="00B42B2F">
            <w:pPr>
              <w:pStyle w:val="QSTBodyIndentBullet1"/>
              <w:numPr>
                <w:ilvl w:val="1"/>
                <w:numId w:val="15"/>
              </w:numPr>
            </w:pPr>
            <w:r>
              <w:t>Requests to release/reissue a returned payment for Chapter 35</w:t>
            </w:r>
          </w:p>
          <w:p w:rsidR="0064252A" w:rsidRDefault="0064252A" w:rsidP="00B42B2F">
            <w:pPr>
              <w:pStyle w:val="QSTBodyIndentBullet1"/>
              <w:numPr>
                <w:ilvl w:val="1"/>
                <w:numId w:val="15"/>
              </w:numPr>
            </w:pPr>
            <w:r>
              <w:t xml:space="preserve">Direct communication with </w:t>
            </w:r>
            <w:r w:rsidR="00390189">
              <w:t>F</w:t>
            </w:r>
            <w:r>
              <w:t>inance is needed</w:t>
            </w:r>
          </w:p>
          <w:p w:rsidR="0064252A" w:rsidRDefault="0064252A" w:rsidP="0064252A">
            <w:pPr>
              <w:pStyle w:val="QSTBodyIndentBullet1"/>
              <w:ind w:left="28"/>
            </w:pPr>
          </w:p>
          <w:p w:rsidR="00075A9E" w:rsidRPr="006165F5" w:rsidRDefault="0064252A" w:rsidP="006165F5">
            <w:pPr>
              <w:pStyle w:val="QSTBodyIndentBullet1"/>
              <w:numPr>
                <w:ilvl w:val="0"/>
                <w:numId w:val="0"/>
              </w:numPr>
              <w:spacing w:before="240"/>
              <w:ind w:left="29"/>
              <w:rPr>
                <w:i/>
              </w:rPr>
            </w:pPr>
            <w:r w:rsidRPr="006165F5">
              <w:rPr>
                <w:b/>
                <w:i/>
              </w:rPr>
              <w:t>Note:</w:t>
            </w:r>
            <w:r w:rsidRPr="006165F5">
              <w:rPr>
                <w:i/>
              </w:rPr>
              <w:t xml:space="preserve"> DO NOT complete a </w:t>
            </w:r>
            <w:r w:rsidR="00390189">
              <w:rPr>
                <w:i/>
              </w:rPr>
              <w:t xml:space="preserve">VA </w:t>
            </w:r>
            <w:r w:rsidRPr="006165F5">
              <w:rPr>
                <w:i/>
              </w:rPr>
              <w:t xml:space="preserve">Form 119 for these issues. </w:t>
            </w:r>
          </w:p>
        </w:tc>
        <w:tc>
          <w:tcPr>
            <w:tcW w:w="6425" w:type="dxa"/>
            <w:tcBorders>
              <w:top w:val="single" w:sz="4" w:space="0" w:color="auto"/>
              <w:left w:val="dashSmallGap" w:sz="4" w:space="0" w:color="auto"/>
              <w:bottom w:val="single" w:sz="4" w:space="0" w:color="auto"/>
            </w:tcBorders>
          </w:tcPr>
          <w:p w:rsidR="00075A9E" w:rsidRPr="00270305" w:rsidRDefault="00075A9E" w:rsidP="00F73297">
            <w:pPr>
              <w:pStyle w:val="QSTBody"/>
              <w:spacing w:before="0" w:after="0"/>
              <w:jc w:val="left"/>
            </w:pPr>
            <w:r w:rsidRPr="006F6334">
              <w:rPr>
                <w:b/>
              </w:rPr>
              <w:t>DISPLAY</w:t>
            </w:r>
            <w:r w:rsidRPr="006F6334">
              <w:t xml:space="preserve"> slide </w:t>
            </w:r>
            <w:r w:rsidR="00B02164">
              <w:rPr>
                <w:b/>
              </w:rPr>
              <w:t>2</w:t>
            </w:r>
            <w:r w:rsidR="00BB4AAD">
              <w:rPr>
                <w:b/>
              </w:rPr>
              <w:t>3</w:t>
            </w:r>
            <w:r>
              <w:br/>
            </w:r>
            <w:r w:rsidRPr="00270305">
              <w:t>“</w:t>
            </w:r>
            <w:r w:rsidR="0064252A" w:rsidRPr="0064252A">
              <w:t xml:space="preserve">Additional Finance Issues </w:t>
            </w:r>
            <w:r w:rsidR="0064252A" w:rsidRPr="0064252A">
              <w:br/>
              <w:t>Requiring Escalation</w:t>
            </w:r>
            <w:r w:rsidRPr="00250AB8">
              <w:t>”</w:t>
            </w:r>
            <w:r w:rsidRPr="00270305">
              <w:t xml:space="preserve"> </w:t>
            </w:r>
          </w:p>
          <w:p w:rsidR="00543BDE" w:rsidRDefault="006165F5" w:rsidP="00543BDE">
            <w:pPr>
              <w:pStyle w:val="QSTBody"/>
              <w:jc w:val="left"/>
            </w:pPr>
            <w:r>
              <w:rPr>
                <w:b/>
              </w:rPr>
              <w:t>INFORM</w:t>
            </w:r>
            <w:r w:rsidR="00543BDE">
              <w:t xml:space="preserve"> </w:t>
            </w:r>
            <w:r>
              <w:t>students that in addition to a 3</w:t>
            </w:r>
            <w:r w:rsidRPr="006165F5">
              <w:rPr>
                <w:vertAlign w:val="superscript"/>
              </w:rPr>
              <w:t>rd</w:t>
            </w:r>
            <w:r>
              <w:t xml:space="preserve"> Request, there are othe</w:t>
            </w:r>
            <w:r w:rsidR="00390189">
              <w:t>r F</w:t>
            </w:r>
            <w:r>
              <w:t>inance issues that require escalation.</w:t>
            </w:r>
          </w:p>
          <w:p w:rsidR="00797E34" w:rsidRDefault="006165F5" w:rsidP="00543BDE">
            <w:pPr>
              <w:pStyle w:val="QSTBody"/>
              <w:jc w:val="left"/>
            </w:pPr>
            <w:r>
              <w:rPr>
                <w:b/>
              </w:rPr>
              <w:t>DISCUSS</w:t>
            </w:r>
            <w:r w:rsidR="00797E34">
              <w:t xml:space="preserve"> </w:t>
            </w:r>
            <w:r>
              <w:t>the issues/items listed</w:t>
            </w:r>
            <w:r w:rsidR="00797E34">
              <w:t>.</w:t>
            </w:r>
          </w:p>
          <w:p w:rsidR="00075A9E" w:rsidRDefault="000A68E6" w:rsidP="006165F5">
            <w:pPr>
              <w:pStyle w:val="QSTBody"/>
              <w:jc w:val="left"/>
            </w:pPr>
            <w:r>
              <w:rPr>
                <w:b/>
              </w:rPr>
              <w:t>EMPHASIZE</w:t>
            </w:r>
            <w:r w:rsidR="00543BDE">
              <w:t xml:space="preserve"> </w:t>
            </w:r>
            <w:r>
              <w:t xml:space="preserve">that </w:t>
            </w:r>
            <w:r w:rsidR="006165F5">
              <w:t>agents should not complete a Form 119 for these issues</w:t>
            </w:r>
            <w:r>
              <w:t>.</w:t>
            </w:r>
          </w:p>
          <w:p w:rsidR="006165F5" w:rsidRDefault="006165F5" w:rsidP="006165F5">
            <w:pPr>
              <w:pStyle w:val="QSTBody"/>
              <w:jc w:val="left"/>
            </w:pPr>
            <w:proofErr w:type="gramStart"/>
            <w:r w:rsidRPr="00B741A7">
              <w:rPr>
                <w:b/>
              </w:rPr>
              <w:t>PROCEED</w:t>
            </w:r>
            <w:proofErr w:type="gramEnd"/>
            <w:r>
              <w:t xml:space="preserve"> to the next slide show a screenshot of the Finance Escalation Request Form Template.</w:t>
            </w:r>
          </w:p>
          <w:p w:rsidR="006165F5" w:rsidRPr="00270305" w:rsidRDefault="006165F5" w:rsidP="006165F5">
            <w:pPr>
              <w:pStyle w:val="QSTBody"/>
              <w:jc w:val="left"/>
            </w:pPr>
          </w:p>
        </w:tc>
      </w:tr>
      <w:tr w:rsidR="00075A9E" w:rsidTr="00CF5827">
        <w:trPr>
          <w:trHeight w:val="1292"/>
          <w:jc w:val="center"/>
        </w:trPr>
        <w:tc>
          <w:tcPr>
            <w:tcW w:w="3852" w:type="dxa"/>
            <w:tcBorders>
              <w:left w:val="single" w:sz="4" w:space="0" w:color="auto"/>
            </w:tcBorders>
          </w:tcPr>
          <w:p w:rsidR="00075A9E" w:rsidRDefault="0064252A" w:rsidP="00F73297">
            <w:pPr>
              <w:pStyle w:val="QSTBody"/>
              <w:jc w:val="left"/>
              <w:rPr>
                <w:b/>
              </w:rPr>
            </w:pPr>
            <w:r w:rsidRPr="0064252A">
              <w:rPr>
                <w:b/>
                <w:bCs/>
              </w:rPr>
              <w:t>Finance Escalation Request Form Template</w:t>
            </w:r>
          </w:p>
          <w:p w:rsidR="00075A9E" w:rsidRPr="00B02164" w:rsidRDefault="00424049" w:rsidP="0064252A">
            <w:pPr>
              <w:pStyle w:val="QSTBodyIndentBullet1"/>
              <w:numPr>
                <w:ilvl w:val="0"/>
                <w:numId w:val="0"/>
              </w:numPr>
            </w:pPr>
            <w:r>
              <w:rPr>
                <w:noProof/>
              </w:rPr>
              <w:lastRenderedPageBreak/>
              <w:drawing>
                <wp:inline distT="0" distB="0" distL="0" distR="0">
                  <wp:extent cx="2354580" cy="2638425"/>
                  <wp:effectExtent l="19050" t="19050" r="26670" b="28575"/>
                  <wp:docPr id="112" name="Picture 112" descr="This pictures shows various data entry fields contained on the Finance Escalation Form to include:&#10;Who the call was taken by&#10;Type of Payment&#10;Date of Payment in SHARE&#10;Payment Amount&#10;Claimant Name&#10;File#, Pay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is pictures shows various data entry fields contained on the Finance Escalation Form to include:&#10;Who the call was taken by&#10;Type of Payment&#10;Date of Payment in SHARE&#10;Payment Amount&#10;Claimant Name&#10;File#, Payee#&#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4580" cy="2638425"/>
                          </a:xfrm>
                          <a:prstGeom prst="rect">
                            <a:avLst/>
                          </a:prstGeom>
                          <a:noFill/>
                          <a:ln w="9525">
                            <a:solidFill>
                              <a:srgbClr val="000000"/>
                            </a:solidFill>
                            <a:miter lim="800000"/>
                            <a:headEnd/>
                            <a:tailEnd/>
                          </a:ln>
                        </pic:spPr>
                      </pic:pic>
                    </a:graphicData>
                  </a:graphic>
                </wp:inline>
              </w:drawing>
            </w:r>
          </w:p>
        </w:tc>
        <w:tc>
          <w:tcPr>
            <w:tcW w:w="6425" w:type="dxa"/>
            <w:tcBorders>
              <w:top w:val="single" w:sz="4" w:space="0" w:color="auto"/>
              <w:left w:val="dashSmallGap" w:sz="4" w:space="0" w:color="auto"/>
              <w:bottom w:val="single" w:sz="4" w:space="0" w:color="auto"/>
            </w:tcBorders>
          </w:tcPr>
          <w:p w:rsidR="00075A9E" w:rsidRPr="00270305" w:rsidRDefault="00075A9E" w:rsidP="00F73297">
            <w:pPr>
              <w:pStyle w:val="QSTBody"/>
              <w:spacing w:before="0" w:after="0"/>
              <w:jc w:val="left"/>
            </w:pPr>
            <w:r w:rsidRPr="006F6334">
              <w:rPr>
                <w:b/>
              </w:rPr>
              <w:lastRenderedPageBreak/>
              <w:t>DISPLAY</w:t>
            </w:r>
            <w:r w:rsidRPr="006F6334">
              <w:t xml:space="preserve"> slide </w:t>
            </w:r>
            <w:r w:rsidR="00B02164">
              <w:rPr>
                <w:b/>
              </w:rPr>
              <w:t>2</w:t>
            </w:r>
            <w:r w:rsidR="00BB4AAD">
              <w:rPr>
                <w:b/>
              </w:rPr>
              <w:t>4</w:t>
            </w:r>
            <w:r>
              <w:br/>
            </w:r>
            <w:r w:rsidRPr="00270305">
              <w:t>“</w:t>
            </w:r>
            <w:r w:rsidR="0064252A" w:rsidRPr="0064252A">
              <w:t>Finance Escalation Request Form Template</w:t>
            </w:r>
            <w:r w:rsidRPr="00250AB8">
              <w:t>”</w:t>
            </w:r>
            <w:r w:rsidRPr="00270305">
              <w:t xml:space="preserve"> </w:t>
            </w:r>
          </w:p>
          <w:p w:rsidR="00BB4AAD" w:rsidRDefault="00BB4AAD" w:rsidP="006165F5">
            <w:pPr>
              <w:pStyle w:val="QSTBody"/>
              <w:jc w:val="left"/>
              <w:rPr>
                <w:b/>
              </w:rPr>
            </w:pPr>
            <w:r w:rsidRPr="00557709">
              <w:rPr>
                <w:b/>
              </w:rPr>
              <w:t>This slide is specific to the Muskogee Call Center.</w:t>
            </w:r>
          </w:p>
          <w:p w:rsidR="006165F5" w:rsidRDefault="006165F5" w:rsidP="006165F5">
            <w:pPr>
              <w:pStyle w:val="QSTBody"/>
              <w:jc w:val="left"/>
            </w:pPr>
            <w:r>
              <w:rPr>
                <w:b/>
              </w:rPr>
              <w:t>REVIEW</w:t>
            </w:r>
            <w:r w:rsidR="00543BDE">
              <w:t xml:space="preserve"> </w:t>
            </w:r>
            <w:r>
              <w:t>the parts of Finance Escalation Request Form Template.</w:t>
            </w:r>
          </w:p>
          <w:p w:rsidR="000B314C" w:rsidRDefault="000B314C" w:rsidP="006165F5">
            <w:pPr>
              <w:pStyle w:val="QSTBody"/>
              <w:jc w:val="left"/>
            </w:pPr>
            <w:r w:rsidRPr="000B314C">
              <w:rPr>
                <w:b/>
              </w:rPr>
              <w:lastRenderedPageBreak/>
              <w:t>DISCUSS</w:t>
            </w:r>
            <w:r>
              <w:t xml:space="preserve"> how to properly complete the Form.</w:t>
            </w:r>
          </w:p>
          <w:p w:rsidR="000A68E6" w:rsidRDefault="006165F5" w:rsidP="000A68E6">
            <w:pPr>
              <w:pStyle w:val="QSTBody"/>
              <w:jc w:val="left"/>
            </w:pPr>
            <w:r>
              <w:rPr>
                <w:b/>
              </w:rPr>
              <w:t>DEMONSTRATE</w:t>
            </w:r>
            <w:r w:rsidR="000A68E6">
              <w:t xml:space="preserve"> </w:t>
            </w:r>
            <w:r>
              <w:t>how to access the Form</w:t>
            </w:r>
            <w:r w:rsidR="000A68E6">
              <w:t>.</w:t>
            </w:r>
          </w:p>
          <w:p w:rsidR="000A68E6" w:rsidRDefault="006165F5" w:rsidP="000A68E6">
            <w:pPr>
              <w:pStyle w:val="QSTBody"/>
              <w:jc w:val="left"/>
            </w:pPr>
            <w:r>
              <w:rPr>
                <w:b/>
              </w:rPr>
              <w:t>PROCEED</w:t>
            </w:r>
            <w:r w:rsidR="000A68E6">
              <w:t xml:space="preserve"> </w:t>
            </w:r>
            <w:r>
              <w:t>to the next slide to begin an activity that will allow students to practice locating and completing the</w:t>
            </w:r>
            <w:r w:rsidR="000B314C">
              <w:t xml:space="preserve"> Finance Escalation Request Form</w:t>
            </w:r>
            <w:r w:rsidR="000A68E6">
              <w:t>.</w:t>
            </w:r>
          </w:p>
          <w:p w:rsidR="000A68E6" w:rsidRDefault="000A68E6" w:rsidP="000A68E6">
            <w:pPr>
              <w:pStyle w:val="QSTBody"/>
              <w:jc w:val="left"/>
            </w:pPr>
          </w:p>
          <w:p w:rsidR="00557709" w:rsidRPr="00557709" w:rsidRDefault="00557709" w:rsidP="000A68E6">
            <w:pPr>
              <w:pStyle w:val="QSTBody"/>
              <w:jc w:val="left"/>
              <w:rPr>
                <w:b/>
              </w:rPr>
            </w:pPr>
          </w:p>
        </w:tc>
      </w:tr>
      <w:tr w:rsidR="00B02164" w:rsidTr="00CF5827">
        <w:trPr>
          <w:trHeight w:val="1292"/>
          <w:jc w:val="center"/>
        </w:trPr>
        <w:tc>
          <w:tcPr>
            <w:tcW w:w="3852" w:type="dxa"/>
            <w:tcBorders>
              <w:left w:val="single" w:sz="4" w:space="0" w:color="auto"/>
            </w:tcBorders>
          </w:tcPr>
          <w:p w:rsidR="00B02164" w:rsidRDefault="0064252A" w:rsidP="00F73297">
            <w:pPr>
              <w:pStyle w:val="QSTBody"/>
              <w:jc w:val="left"/>
              <w:rPr>
                <w:b/>
              </w:rPr>
            </w:pPr>
            <w:r w:rsidRPr="0064252A">
              <w:rPr>
                <w:b/>
              </w:rPr>
              <w:lastRenderedPageBreak/>
              <w:t>Individual Activity</w:t>
            </w:r>
          </w:p>
          <w:p w:rsidR="00B02164" w:rsidRDefault="000B314C" w:rsidP="0064252A">
            <w:pPr>
              <w:pStyle w:val="QSTBodyIndentBullet1"/>
              <w:numPr>
                <w:ilvl w:val="0"/>
                <w:numId w:val="0"/>
              </w:numPr>
              <w:ind w:left="28"/>
              <w:rPr>
                <w:bCs/>
              </w:rPr>
            </w:pPr>
            <w:r w:rsidRPr="000B314C">
              <w:rPr>
                <w:bCs/>
              </w:rPr>
              <w:t>Completing a Payment Tracer and a Finance Escalation Request Form:</w:t>
            </w:r>
          </w:p>
          <w:p w:rsidR="000B314C" w:rsidRPr="000B314C" w:rsidRDefault="000B314C" w:rsidP="00B42B2F">
            <w:pPr>
              <w:pStyle w:val="QSTBodyIndentBullet1"/>
              <w:numPr>
                <w:ilvl w:val="0"/>
                <w:numId w:val="18"/>
              </w:numPr>
            </w:pPr>
            <w:r w:rsidRPr="000B314C">
              <w:t>Locate the Tracer Button on the ECC Index.</w:t>
            </w:r>
          </w:p>
          <w:p w:rsidR="000B314C" w:rsidRPr="000B314C" w:rsidRDefault="000B314C" w:rsidP="00B42B2F">
            <w:pPr>
              <w:pStyle w:val="QSTBodyIndentBullet1"/>
              <w:numPr>
                <w:ilvl w:val="0"/>
                <w:numId w:val="18"/>
              </w:numPr>
            </w:pPr>
            <w:r w:rsidRPr="000B314C">
              <w:t>Complete a payment tracer using the information provided.</w:t>
            </w:r>
          </w:p>
          <w:p w:rsidR="000B314C" w:rsidRPr="000B314C" w:rsidRDefault="000B314C" w:rsidP="00B42B2F">
            <w:pPr>
              <w:pStyle w:val="QSTBodyIndentBullet1"/>
              <w:numPr>
                <w:ilvl w:val="0"/>
                <w:numId w:val="18"/>
              </w:numPr>
            </w:pPr>
            <w:r w:rsidRPr="000B314C">
              <w:t>Locate the Finance Escalation Request Form on the ECC Index.</w:t>
            </w:r>
          </w:p>
          <w:p w:rsidR="000B314C" w:rsidRPr="00543BDE" w:rsidRDefault="000B314C" w:rsidP="00B42B2F">
            <w:pPr>
              <w:pStyle w:val="QSTBodyIndentBullet1"/>
              <w:numPr>
                <w:ilvl w:val="0"/>
                <w:numId w:val="18"/>
              </w:numPr>
            </w:pPr>
            <w:r w:rsidRPr="000B314C">
              <w:t>Complete a Finance Escalation Request Form using the information provided.</w:t>
            </w:r>
          </w:p>
        </w:tc>
        <w:tc>
          <w:tcPr>
            <w:tcW w:w="6425" w:type="dxa"/>
            <w:tcBorders>
              <w:top w:val="single" w:sz="4" w:space="0" w:color="auto"/>
              <w:left w:val="dashSmallGap" w:sz="4" w:space="0" w:color="auto"/>
              <w:bottom w:val="single" w:sz="4" w:space="0" w:color="auto"/>
            </w:tcBorders>
          </w:tcPr>
          <w:p w:rsidR="00B02164" w:rsidRPr="00270305" w:rsidRDefault="00B02164" w:rsidP="00F73297">
            <w:pPr>
              <w:pStyle w:val="QSTBody"/>
              <w:spacing w:before="0" w:after="0"/>
              <w:jc w:val="left"/>
            </w:pPr>
            <w:r w:rsidRPr="006F6334">
              <w:rPr>
                <w:b/>
              </w:rPr>
              <w:t>DISPLAY</w:t>
            </w:r>
            <w:r w:rsidRPr="006F6334">
              <w:t xml:space="preserve"> slide </w:t>
            </w:r>
            <w:r>
              <w:rPr>
                <w:b/>
              </w:rPr>
              <w:t>2</w:t>
            </w:r>
            <w:r w:rsidR="00BB4AAD">
              <w:rPr>
                <w:b/>
              </w:rPr>
              <w:t>5</w:t>
            </w:r>
            <w:r>
              <w:br/>
            </w:r>
            <w:r w:rsidRPr="00270305">
              <w:t>“</w:t>
            </w:r>
            <w:r w:rsidR="0064252A" w:rsidRPr="0064252A">
              <w:t>Individual Activity</w:t>
            </w:r>
            <w:r w:rsidRPr="00250AB8">
              <w:t>”</w:t>
            </w:r>
            <w:r w:rsidRPr="00270305">
              <w:t xml:space="preserve"> </w:t>
            </w:r>
          </w:p>
          <w:p w:rsidR="006C27BC" w:rsidRDefault="000B314C" w:rsidP="006C27BC">
            <w:pPr>
              <w:pStyle w:val="QSTBody"/>
              <w:jc w:val="left"/>
            </w:pPr>
            <w:r>
              <w:rPr>
                <w:b/>
              </w:rPr>
              <w:t>REVIEW</w:t>
            </w:r>
            <w:r w:rsidR="000C4443">
              <w:t xml:space="preserve"> </w:t>
            </w:r>
            <w:r>
              <w:t>the activity instructions with the students.</w:t>
            </w:r>
          </w:p>
          <w:p w:rsidR="00B02164" w:rsidRDefault="000B314C" w:rsidP="000C4443">
            <w:pPr>
              <w:pStyle w:val="QSTBody"/>
              <w:jc w:val="left"/>
            </w:pPr>
            <w:r w:rsidRPr="000B314C">
              <w:rPr>
                <w:b/>
              </w:rPr>
              <w:t>PROVIDE</w:t>
            </w:r>
            <w:r>
              <w:t xml:space="preserve"> students the pre-compiled information needed to complete the Payment Tracer and Finance Escalation Request Form.</w:t>
            </w:r>
          </w:p>
          <w:p w:rsidR="000B314C" w:rsidRDefault="000B314C" w:rsidP="000C4443">
            <w:pPr>
              <w:pStyle w:val="QSTBody"/>
              <w:jc w:val="left"/>
            </w:pPr>
            <w:r w:rsidRPr="000B314C">
              <w:rPr>
                <w:b/>
              </w:rPr>
              <w:t>DEBRIEF</w:t>
            </w:r>
            <w:r>
              <w:t xml:space="preserve"> the activity after students have completed 1 to 3 Payment Tracers and Escalation Forms.</w:t>
            </w:r>
          </w:p>
          <w:p w:rsidR="000B314C" w:rsidRPr="000B314C" w:rsidRDefault="000B314C" w:rsidP="000C4443">
            <w:pPr>
              <w:pStyle w:val="QSTBody"/>
              <w:jc w:val="left"/>
            </w:pPr>
            <w:r w:rsidRPr="000B314C">
              <w:rPr>
                <w:b/>
              </w:rPr>
              <w:t>ENSURE</w:t>
            </w:r>
            <w:r>
              <w:t xml:space="preserve"> that students are comfortable completing the Payment Tracers and Escalation Forms before moving on.</w:t>
            </w:r>
          </w:p>
        </w:tc>
      </w:tr>
      <w:tr w:rsidR="00B02164" w:rsidTr="00CF5827">
        <w:trPr>
          <w:trHeight w:val="1292"/>
          <w:jc w:val="center"/>
        </w:trPr>
        <w:tc>
          <w:tcPr>
            <w:tcW w:w="3852" w:type="dxa"/>
            <w:tcBorders>
              <w:left w:val="single" w:sz="4" w:space="0" w:color="auto"/>
            </w:tcBorders>
          </w:tcPr>
          <w:p w:rsidR="00B02164" w:rsidRDefault="0064252A" w:rsidP="00F73297">
            <w:pPr>
              <w:pStyle w:val="QSTBody"/>
              <w:jc w:val="left"/>
              <w:rPr>
                <w:b/>
              </w:rPr>
            </w:pPr>
            <w:r w:rsidRPr="0064252A">
              <w:rPr>
                <w:b/>
              </w:rPr>
              <w:t xml:space="preserve">What Happens After </w:t>
            </w:r>
            <w:r w:rsidRPr="0064252A">
              <w:rPr>
                <w:b/>
              </w:rPr>
              <w:br/>
              <w:t>the Payment is Traced?</w:t>
            </w:r>
          </w:p>
          <w:p w:rsidR="00B02164" w:rsidRPr="00050E3E" w:rsidRDefault="00BB4AAD" w:rsidP="00BB4AAD">
            <w:pPr>
              <w:pStyle w:val="QSTBodyIndentBullet1"/>
              <w:numPr>
                <w:ilvl w:val="0"/>
                <w:numId w:val="0"/>
              </w:numPr>
              <w:ind w:left="28"/>
              <w:rPr>
                <w:bCs/>
              </w:rPr>
            </w:pPr>
            <w:r>
              <w:rPr>
                <w:bCs/>
              </w:rPr>
              <w:t>A</w:t>
            </w:r>
            <w:r w:rsidRPr="0064252A">
              <w:rPr>
                <w:bCs/>
              </w:rPr>
              <w:t>fter a pa</w:t>
            </w:r>
            <w:r>
              <w:rPr>
                <w:bCs/>
              </w:rPr>
              <w:t>yment tracer has been requested, c</w:t>
            </w:r>
            <w:r w:rsidR="0064252A" w:rsidRPr="0064252A">
              <w:rPr>
                <w:bCs/>
              </w:rPr>
              <w:t>laimants should allow at least 2-4 weeks for the U.S. Treasury to contact them</w:t>
            </w:r>
            <w:r>
              <w:rPr>
                <w:bCs/>
              </w:rPr>
              <w:t>.</w:t>
            </w:r>
            <w:r w:rsidR="0064252A" w:rsidRPr="0064252A">
              <w:rPr>
                <w:bCs/>
              </w:rPr>
              <w:t xml:space="preserve"> </w:t>
            </w:r>
          </w:p>
        </w:tc>
        <w:tc>
          <w:tcPr>
            <w:tcW w:w="6425" w:type="dxa"/>
            <w:tcBorders>
              <w:top w:val="single" w:sz="4" w:space="0" w:color="auto"/>
              <w:left w:val="dashSmallGap" w:sz="4" w:space="0" w:color="auto"/>
              <w:bottom w:val="single" w:sz="4" w:space="0" w:color="auto"/>
            </w:tcBorders>
          </w:tcPr>
          <w:p w:rsidR="0076777D" w:rsidRDefault="00B02164" w:rsidP="00F73297">
            <w:pPr>
              <w:pStyle w:val="QSTBody"/>
              <w:spacing w:before="0" w:after="0"/>
              <w:jc w:val="left"/>
            </w:pPr>
            <w:r w:rsidRPr="006F6334">
              <w:rPr>
                <w:b/>
              </w:rPr>
              <w:t>DISPLAY</w:t>
            </w:r>
            <w:r w:rsidRPr="006F6334">
              <w:t xml:space="preserve"> slide </w:t>
            </w:r>
            <w:r>
              <w:rPr>
                <w:b/>
              </w:rPr>
              <w:t>2</w:t>
            </w:r>
            <w:r w:rsidR="00BB4AAD">
              <w:rPr>
                <w:b/>
              </w:rPr>
              <w:t>6</w:t>
            </w:r>
            <w:r>
              <w:br/>
            </w:r>
            <w:r w:rsidRPr="00270305">
              <w:t>“</w:t>
            </w:r>
            <w:r w:rsidR="0064252A" w:rsidRPr="0064252A">
              <w:t xml:space="preserve">What Happens After </w:t>
            </w:r>
          </w:p>
          <w:p w:rsidR="00B02164" w:rsidRPr="00270305" w:rsidRDefault="0064252A" w:rsidP="00F73297">
            <w:pPr>
              <w:pStyle w:val="QSTBody"/>
              <w:spacing w:before="0" w:after="0"/>
              <w:jc w:val="left"/>
            </w:pPr>
            <w:proofErr w:type="gramStart"/>
            <w:r w:rsidRPr="0064252A">
              <w:t>the</w:t>
            </w:r>
            <w:proofErr w:type="gramEnd"/>
            <w:r w:rsidRPr="0064252A">
              <w:t xml:space="preserve"> Payment is Traced?</w:t>
            </w:r>
            <w:r w:rsidR="00B02164" w:rsidRPr="00250AB8">
              <w:t>”</w:t>
            </w:r>
            <w:r w:rsidR="00B02164" w:rsidRPr="00270305">
              <w:t xml:space="preserve"> </w:t>
            </w:r>
          </w:p>
          <w:p w:rsidR="00B02164" w:rsidRDefault="000B314C" w:rsidP="00F73297">
            <w:pPr>
              <w:pStyle w:val="QSTBody"/>
              <w:jc w:val="left"/>
            </w:pPr>
            <w:r>
              <w:rPr>
                <w:b/>
              </w:rPr>
              <w:t>INFORM</w:t>
            </w:r>
            <w:r w:rsidR="00B02164">
              <w:t xml:space="preserve"> </w:t>
            </w:r>
            <w:r>
              <w:t>students that the U.S. Treasury may take 2-4 weeks to contact a claimant</w:t>
            </w:r>
            <w:r w:rsidRPr="0064252A">
              <w:rPr>
                <w:bCs/>
              </w:rPr>
              <w:t xml:space="preserve"> after a payment tracer has been requested</w:t>
            </w:r>
            <w:r w:rsidR="00B02164">
              <w:t>.</w:t>
            </w:r>
          </w:p>
          <w:p w:rsidR="00EE2DD3" w:rsidRPr="00270305" w:rsidRDefault="00EE2DD3" w:rsidP="000B314C">
            <w:pPr>
              <w:pStyle w:val="QSTBody"/>
              <w:jc w:val="left"/>
            </w:pPr>
            <w:r w:rsidRPr="00EE2DD3">
              <w:rPr>
                <w:b/>
              </w:rPr>
              <w:t>PROCEED</w:t>
            </w:r>
            <w:r>
              <w:t xml:space="preserve"> to the next slide to </w:t>
            </w:r>
            <w:r w:rsidR="000C4443">
              <w:t xml:space="preserve">discuss additional </w:t>
            </w:r>
            <w:r w:rsidR="000B314C">
              <w:t>details of what happens after a payment tracer has been requested</w:t>
            </w:r>
            <w:r w:rsidR="000C4443">
              <w:t>.</w:t>
            </w:r>
          </w:p>
        </w:tc>
      </w:tr>
      <w:tr w:rsidR="00B02164" w:rsidTr="00CF5827">
        <w:trPr>
          <w:trHeight w:val="1292"/>
          <w:jc w:val="center"/>
        </w:trPr>
        <w:tc>
          <w:tcPr>
            <w:tcW w:w="3852" w:type="dxa"/>
            <w:tcBorders>
              <w:left w:val="single" w:sz="4" w:space="0" w:color="auto"/>
            </w:tcBorders>
          </w:tcPr>
          <w:p w:rsidR="00B02164" w:rsidRDefault="0064252A" w:rsidP="00F73297">
            <w:pPr>
              <w:pStyle w:val="QSTBody"/>
              <w:jc w:val="left"/>
              <w:rPr>
                <w:b/>
              </w:rPr>
            </w:pPr>
            <w:r w:rsidRPr="0064252A">
              <w:rPr>
                <w:b/>
              </w:rPr>
              <w:lastRenderedPageBreak/>
              <w:t xml:space="preserve">What Happens After </w:t>
            </w:r>
            <w:r w:rsidRPr="0064252A">
              <w:rPr>
                <w:b/>
              </w:rPr>
              <w:br/>
              <w:t>the Check is Traced?</w:t>
            </w:r>
            <w:r w:rsidR="000C4443" w:rsidRPr="000C4443">
              <w:rPr>
                <w:b/>
              </w:rPr>
              <w:t xml:space="preserve"> </w:t>
            </w:r>
          </w:p>
          <w:p w:rsidR="00E4056D" w:rsidRPr="00E4056D" w:rsidRDefault="00E4056D" w:rsidP="00E4056D">
            <w:pPr>
              <w:pStyle w:val="QSTBodyIndentBullet1"/>
              <w:ind w:left="28"/>
              <w:rPr>
                <w:b/>
                <w:bCs/>
              </w:rPr>
            </w:pPr>
            <w:r w:rsidRPr="00E4056D">
              <w:rPr>
                <w:b/>
                <w:bCs/>
              </w:rPr>
              <w:t>Checks:</w:t>
            </w:r>
          </w:p>
          <w:p w:rsidR="00E4056D" w:rsidRPr="00E4056D" w:rsidRDefault="00E4056D" w:rsidP="00E4056D">
            <w:pPr>
              <w:pStyle w:val="QSTBodyIndentBullet1"/>
            </w:pPr>
            <w:r w:rsidRPr="00E4056D">
              <w:t xml:space="preserve">If the check </w:t>
            </w:r>
            <w:r w:rsidRPr="0076777D">
              <w:rPr>
                <w:u w:val="single"/>
              </w:rPr>
              <w:t>has</w:t>
            </w:r>
            <w:r w:rsidRPr="0076777D">
              <w:t xml:space="preserve"> </w:t>
            </w:r>
            <w:r w:rsidRPr="0076777D">
              <w:rPr>
                <w:u w:val="single"/>
              </w:rPr>
              <w:t>not</w:t>
            </w:r>
            <w:r w:rsidRPr="0076777D">
              <w:t xml:space="preserve"> been cashed</w:t>
            </w:r>
            <w:r w:rsidRPr="00E4056D">
              <w:t>, Treasury will send the claimant a courtesy replacement check.</w:t>
            </w:r>
          </w:p>
          <w:p w:rsidR="00E4056D" w:rsidRPr="00E4056D" w:rsidRDefault="00E4056D" w:rsidP="00E4056D">
            <w:pPr>
              <w:pStyle w:val="QSTBodyIndentBullet1"/>
              <w:numPr>
                <w:ilvl w:val="1"/>
                <w:numId w:val="1"/>
              </w:numPr>
            </w:pPr>
            <w:r w:rsidRPr="00E4056D">
              <w:t xml:space="preserve">If the claimant later finds the original check, </w:t>
            </w:r>
            <w:r w:rsidR="001B4B19">
              <w:t>he/she</w:t>
            </w:r>
            <w:r w:rsidRPr="00E4056D">
              <w:t xml:space="preserve"> should mail one of the checks back to VA</w:t>
            </w:r>
            <w:r w:rsidR="0076777D">
              <w:t>.</w:t>
            </w:r>
          </w:p>
          <w:p w:rsidR="00B66105" w:rsidRPr="00EE2DD3" w:rsidRDefault="00E4056D" w:rsidP="00E4056D">
            <w:pPr>
              <w:pStyle w:val="QSTBodyIndentBullet1"/>
              <w:numPr>
                <w:ilvl w:val="1"/>
                <w:numId w:val="1"/>
              </w:numPr>
            </w:pPr>
            <w:r w:rsidRPr="00E4056D">
              <w:t xml:space="preserve">If both checks are cashed, </w:t>
            </w:r>
            <w:r w:rsidR="0076777D">
              <w:t>a debt will be established against the claimant</w:t>
            </w:r>
            <w:r w:rsidR="00453F55">
              <w:t>.</w:t>
            </w:r>
            <w:r w:rsidRPr="00E4056D">
              <w:t xml:space="preserve"> </w:t>
            </w:r>
          </w:p>
        </w:tc>
        <w:tc>
          <w:tcPr>
            <w:tcW w:w="6425" w:type="dxa"/>
            <w:tcBorders>
              <w:top w:val="single" w:sz="4" w:space="0" w:color="auto"/>
              <w:left w:val="dashSmallGap" w:sz="4" w:space="0" w:color="auto"/>
              <w:bottom w:val="single" w:sz="4" w:space="0" w:color="auto"/>
            </w:tcBorders>
          </w:tcPr>
          <w:p w:rsidR="00B02164" w:rsidRPr="00270305" w:rsidRDefault="00B02164" w:rsidP="00F73297">
            <w:pPr>
              <w:pStyle w:val="QSTBody"/>
              <w:spacing w:before="0" w:after="0"/>
              <w:jc w:val="left"/>
            </w:pPr>
            <w:r w:rsidRPr="006F6334">
              <w:rPr>
                <w:b/>
              </w:rPr>
              <w:t>DISPLAY</w:t>
            </w:r>
            <w:r w:rsidRPr="006F6334">
              <w:t xml:space="preserve"> slide </w:t>
            </w:r>
            <w:r>
              <w:rPr>
                <w:b/>
              </w:rPr>
              <w:t>2</w:t>
            </w:r>
            <w:r w:rsidR="00BB4AAD">
              <w:rPr>
                <w:b/>
              </w:rPr>
              <w:t>7</w:t>
            </w:r>
            <w:r>
              <w:br/>
            </w:r>
            <w:r w:rsidRPr="00270305">
              <w:t>“</w:t>
            </w:r>
            <w:r w:rsidR="0064252A" w:rsidRPr="0064252A">
              <w:t xml:space="preserve">What Happens After </w:t>
            </w:r>
            <w:r w:rsidR="0064252A" w:rsidRPr="0064252A">
              <w:br/>
              <w:t>the Check is Traced?</w:t>
            </w:r>
            <w:r w:rsidRPr="00250AB8">
              <w:t>”</w:t>
            </w:r>
            <w:r w:rsidRPr="00270305">
              <w:t xml:space="preserve"> </w:t>
            </w:r>
          </w:p>
          <w:p w:rsidR="000B314C" w:rsidRDefault="000B314C" w:rsidP="00FE07C6">
            <w:pPr>
              <w:pStyle w:val="QSTBody"/>
              <w:jc w:val="left"/>
            </w:pPr>
            <w:r>
              <w:rPr>
                <w:b/>
              </w:rPr>
              <w:t xml:space="preserve">INFORM </w:t>
            </w:r>
            <w:r>
              <w:t xml:space="preserve">students that what happens after a check is traced depends on whether or not </w:t>
            </w:r>
            <w:r w:rsidR="0076777D">
              <w:t>the check has been cashed</w:t>
            </w:r>
            <w:r>
              <w:t>.</w:t>
            </w:r>
          </w:p>
          <w:p w:rsidR="00B66105" w:rsidRDefault="006C27BC" w:rsidP="00FE07C6">
            <w:pPr>
              <w:pStyle w:val="QSTBody"/>
              <w:jc w:val="left"/>
            </w:pPr>
            <w:r w:rsidRPr="006C27BC">
              <w:rPr>
                <w:b/>
              </w:rPr>
              <w:t>DISCUSS</w:t>
            </w:r>
            <w:r>
              <w:t xml:space="preserve"> </w:t>
            </w:r>
            <w:r w:rsidR="000B314C">
              <w:t>what happens after a payment tracer i</w:t>
            </w:r>
            <w:r w:rsidR="001E318B">
              <w:t xml:space="preserve">f </w:t>
            </w:r>
            <w:r w:rsidR="000B314C">
              <w:t xml:space="preserve">the check </w:t>
            </w:r>
            <w:r w:rsidR="000B314C" w:rsidRPr="00453F55">
              <w:rPr>
                <w:u w:val="single"/>
              </w:rPr>
              <w:t>has</w:t>
            </w:r>
            <w:r w:rsidR="000B314C" w:rsidRPr="0076777D">
              <w:t xml:space="preserve"> </w:t>
            </w:r>
            <w:r w:rsidR="000B314C" w:rsidRPr="00453F55">
              <w:rPr>
                <w:u w:val="single"/>
              </w:rPr>
              <w:t>not</w:t>
            </w:r>
            <w:r w:rsidR="000B314C">
              <w:t xml:space="preserve"> been cashed.</w:t>
            </w:r>
          </w:p>
          <w:p w:rsidR="00FE07C6" w:rsidRPr="00270305" w:rsidRDefault="00FE07C6" w:rsidP="000B314C">
            <w:pPr>
              <w:pStyle w:val="QSTBody"/>
              <w:jc w:val="left"/>
            </w:pPr>
            <w:r w:rsidRPr="00EE2DD3">
              <w:rPr>
                <w:b/>
              </w:rPr>
              <w:t>PROCEED</w:t>
            </w:r>
            <w:r>
              <w:t xml:space="preserve"> to the next slide to </w:t>
            </w:r>
            <w:r w:rsidR="000B314C">
              <w:t>discuss what happens if the check has been cashed</w:t>
            </w:r>
            <w:r>
              <w:t>.</w:t>
            </w:r>
          </w:p>
        </w:tc>
      </w:tr>
      <w:tr w:rsidR="00B02164" w:rsidTr="00CF5827">
        <w:trPr>
          <w:trHeight w:val="1292"/>
          <w:jc w:val="center"/>
        </w:trPr>
        <w:tc>
          <w:tcPr>
            <w:tcW w:w="3852" w:type="dxa"/>
            <w:tcBorders>
              <w:left w:val="single" w:sz="4" w:space="0" w:color="auto"/>
            </w:tcBorders>
          </w:tcPr>
          <w:p w:rsidR="00B02164" w:rsidRDefault="00E4056D" w:rsidP="00F73297">
            <w:pPr>
              <w:pStyle w:val="QSTBody"/>
              <w:jc w:val="left"/>
              <w:rPr>
                <w:b/>
              </w:rPr>
            </w:pPr>
            <w:r w:rsidRPr="00E4056D">
              <w:rPr>
                <w:b/>
              </w:rPr>
              <w:t xml:space="preserve">What Happens After </w:t>
            </w:r>
            <w:r w:rsidRPr="00E4056D">
              <w:rPr>
                <w:b/>
              </w:rPr>
              <w:br/>
              <w:t>the Check is Traced?</w:t>
            </w:r>
            <w:r w:rsidR="00BB4AAD">
              <w:rPr>
                <w:b/>
              </w:rPr>
              <w:t xml:space="preserve"> (Continued)</w:t>
            </w:r>
          </w:p>
          <w:p w:rsidR="00E4056D" w:rsidRPr="00E4056D" w:rsidRDefault="00E4056D" w:rsidP="00E4056D">
            <w:pPr>
              <w:pStyle w:val="QSTBodyIndentBullet1"/>
              <w:numPr>
                <w:ilvl w:val="0"/>
                <w:numId w:val="0"/>
              </w:numPr>
              <w:ind w:left="28"/>
              <w:rPr>
                <w:b/>
                <w:noProof/>
              </w:rPr>
            </w:pPr>
            <w:r w:rsidRPr="00E4056D">
              <w:rPr>
                <w:b/>
                <w:noProof/>
              </w:rPr>
              <w:t>Checks:</w:t>
            </w:r>
          </w:p>
          <w:p w:rsidR="00E4056D" w:rsidRDefault="00E4056D" w:rsidP="00E4056D">
            <w:pPr>
              <w:pStyle w:val="QSTBodyIndentBullet1"/>
              <w:rPr>
                <w:noProof/>
              </w:rPr>
            </w:pPr>
            <w:r>
              <w:rPr>
                <w:noProof/>
              </w:rPr>
              <w:t xml:space="preserve">If the check </w:t>
            </w:r>
            <w:r w:rsidRPr="00E13100">
              <w:rPr>
                <w:noProof/>
                <w:u w:val="single"/>
              </w:rPr>
              <w:t>has</w:t>
            </w:r>
            <w:r>
              <w:rPr>
                <w:noProof/>
              </w:rPr>
              <w:t xml:space="preserve"> </w:t>
            </w:r>
            <w:r w:rsidRPr="00E13100">
              <w:rPr>
                <w:noProof/>
                <w:u w:val="single"/>
              </w:rPr>
              <w:t>been</w:t>
            </w:r>
            <w:r>
              <w:rPr>
                <w:noProof/>
              </w:rPr>
              <w:t xml:space="preserve"> cashed, Treasury will send the claimant a fraud package (FMS 3858)</w:t>
            </w:r>
            <w:r w:rsidR="00453F55">
              <w:rPr>
                <w:noProof/>
              </w:rPr>
              <w:t>.</w:t>
            </w:r>
          </w:p>
          <w:p w:rsidR="00E4056D" w:rsidRDefault="00E4056D" w:rsidP="00E4056D">
            <w:pPr>
              <w:pStyle w:val="QSTBodyIndentBullet1"/>
              <w:numPr>
                <w:ilvl w:val="1"/>
                <w:numId w:val="1"/>
              </w:numPr>
              <w:rPr>
                <w:noProof/>
              </w:rPr>
            </w:pPr>
            <w:r>
              <w:rPr>
                <w:noProof/>
              </w:rPr>
              <w:t>The package will contain:</w:t>
            </w:r>
          </w:p>
          <w:p w:rsidR="00E4056D" w:rsidRDefault="00E13100" w:rsidP="00E4056D">
            <w:pPr>
              <w:pStyle w:val="QSTBodyIndentBullet1"/>
              <w:numPr>
                <w:ilvl w:val="2"/>
                <w:numId w:val="1"/>
              </w:numPr>
              <w:rPr>
                <w:noProof/>
              </w:rPr>
            </w:pPr>
            <w:r>
              <w:rPr>
                <w:noProof/>
              </w:rPr>
              <w:t>A photo</w:t>
            </w:r>
            <w:r w:rsidR="00E4056D">
              <w:rPr>
                <w:noProof/>
              </w:rPr>
              <w:t>copy of the front and back of the cashed check</w:t>
            </w:r>
          </w:p>
          <w:p w:rsidR="00E4056D" w:rsidRDefault="00E4056D" w:rsidP="00E4056D">
            <w:pPr>
              <w:pStyle w:val="QSTBodyIndentBullet1"/>
              <w:numPr>
                <w:ilvl w:val="2"/>
                <w:numId w:val="1"/>
              </w:numPr>
              <w:rPr>
                <w:noProof/>
              </w:rPr>
            </w:pPr>
            <w:r>
              <w:rPr>
                <w:noProof/>
              </w:rPr>
              <w:t>Signature sample form</w:t>
            </w:r>
          </w:p>
          <w:p w:rsidR="00E4056D" w:rsidRDefault="00E4056D" w:rsidP="00E4056D">
            <w:pPr>
              <w:pStyle w:val="QSTBodyIndentBullet1"/>
              <w:numPr>
                <w:ilvl w:val="2"/>
                <w:numId w:val="1"/>
              </w:numPr>
              <w:rPr>
                <w:noProof/>
              </w:rPr>
            </w:pPr>
            <w:r>
              <w:rPr>
                <w:noProof/>
              </w:rPr>
              <w:t>Fraud claim form (FMS 1133)</w:t>
            </w:r>
          </w:p>
          <w:p w:rsidR="00E4056D" w:rsidRDefault="00E4056D" w:rsidP="00E4056D">
            <w:pPr>
              <w:pStyle w:val="QSTBodyIndentBullet1"/>
              <w:numPr>
                <w:ilvl w:val="1"/>
                <w:numId w:val="1"/>
              </w:numPr>
              <w:rPr>
                <w:noProof/>
              </w:rPr>
            </w:pPr>
            <w:r>
              <w:rPr>
                <w:noProof/>
              </w:rPr>
              <w:t xml:space="preserve">The claimant must complete the claim </w:t>
            </w:r>
            <w:r w:rsidR="00E13100">
              <w:rPr>
                <w:noProof/>
              </w:rPr>
              <w:t xml:space="preserve">form </w:t>
            </w:r>
            <w:r>
              <w:rPr>
                <w:noProof/>
              </w:rPr>
              <w:t>and return the package to the U.S. Treasury</w:t>
            </w:r>
            <w:r w:rsidR="00453F55">
              <w:rPr>
                <w:noProof/>
              </w:rPr>
              <w:t>.</w:t>
            </w:r>
            <w:r>
              <w:rPr>
                <w:noProof/>
              </w:rPr>
              <w:t xml:space="preserve"> </w:t>
            </w:r>
          </w:p>
          <w:p w:rsidR="00B87376" w:rsidRPr="00FE07C6" w:rsidRDefault="00E4056D" w:rsidP="00E4056D">
            <w:pPr>
              <w:pStyle w:val="QSTBodyIndentBullet1"/>
              <w:numPr>
                <w:ilvl w:val="1"/>
                <w:numId w:val="1"/>
              </w:numPr>
              <w:rPr>
                <w:noProof/>
              </w:rPr>
            </w:pPr>
            <w:r>
              <w:rPr>
                <w:noProof/>
              </w:rPr>
              <w:lastRenderedPageBreak/>
              <w:t>Treasury will notify the claimant regarding the outcome and send a replacement check if applicable</w:t>
            </w:r>
            <w:r w:rsidR="00453F55">
              <w:rPr>
                <w:noProof/>
              </w:rPr>
              <w:t>.</w:t>
            </w:r>
          </w:p>
        </w:tc>
        <w:tc>
          <w:tcPr>
            <w:tcW w:w="6425" w:type="dxa"/>
            <w:tcBorders>
              <w:top w:val="single" w:sz="4" w:space="0" w:color="auto"/>
              <w:left w:val="dashSmallGap" w:sz="4" w:space="0" w:color="auto"/>
              <w:bottom w:val="single" w:sz="4" w:space="0" w:color="auto"/>
            </w:tcBorders>
          </w:tcPr>
          <w:p w:rsidR="00B02164" w:rsidRPr="00270305" w:rsidRDefault="00B02164" w:rsidP="00F73297">
            <w:pPr>
              <w:pStyle w:val="QSTBody"/>
              <w:spacing w:before="0" w:after="0"/>
              <w:jc w:val="left"/>
            </w:pPr>
            <w:r w:rsidRPr="006F6334">
              <w:rPr>
                <w:b/>
              </w:rPr>
              <w:lastRenderedPageBreak/>
              <w:t>DISPLAY</w:t>
            </w:r>
            <w:r w:rsidRPr="006F6334">
              <w:t xml:space="preserve"> slide </w:t>
            </w:r>
            <w:r>
              <w:rPr>
                <w:b/>
              </w:rPr>
              <w:t>2</w:t>
            </w:r>
            <w:r w:rsidR="00BB4AAD">
              <w:rPr>
                <w:b/>
              </w:rPr>
              <w:t>8</w:t>
            </w:r>
            <w:r>
              <w:br/>
            </w:r>
            <w:r w:rsidRPr="00270305">
              <w:t>“</w:t>
            </w:r>
            <w:r w:rsidR="00E4056D" w:rsidRPr="00E4056D">
              <w:t xml:space="preserve">What Happens After </w:t>
            </w:r>
            <w:r w:rsidR="00E4056D" w:rsidRPr="00E4056D">
              <w:br/>
              <w:t>the Check is Traced?</w:t>
            </w:r>
            <w:r w:rsidRPr="00250AB8">
              <w:t>”</w:t>
            </w:r>
            <w:r w:rsidRPr="00270305">
              <w:t xml:space="preserve"> </w:t>
            </w:r>
            <w:r w:rsidR="00BB4AAD">
              <w:t>(Continued)</w:t>
            </w:r>
          </w:p>
          <w:p w:rsidR="00453F55" w:rsidRDefault="00453F55" w:rsidP="00453F55">
            <w:pPr>
              <w:pStyle w:val="QSTBody"/>
              <w:jc w:val="left"/>
            </w:pPr>
            <w:r w:rsidRPr="006C27BC">
              <w:rPr>
                <w:b/>
              </w:rPr>
              <w:t>DISCUSS</w:t>
            </w:r>
            <w:r>
              <w:t xml:space="preserve"> what happens after a payment tracer if the check </w:t>
            </w:r>
            <w:r w:rsidRPr="00453F55">
              <w:rPr>
                <w:u w:val="single"/>
              </w:rPr>
              <w:t>has</w:t>
            </w:r>
            <w:r>
              <w:t xml:space="preserve"> </w:t>
            </w:r>
            <w:r w:rsidRPr="00E13100">
              <w:rPr>
                <w:u w:val="single"/>
              </w:rPr>
              <w:t>been</w:t>
            </w:r>
            <w:r>
              <w:t xml:space="preserve"> cashed.</w:t>
            </w:r>
          </w:p>
          <w:p w:rsidR="003B71BD" w:rsidRPr="00270305" w:rsidRDefault="00453F55" w:rsidP="00453F55">
            <w:pPr>
              <w:pStyle w:val="QSTBody"/>
              <w:jc w:val="left"/>
            </w:pPr>
            <w:r w:rsidRPr="00EE2DD3">
              <w:rPr>
                <w:b/>
              </w:rPr>
              <w:t>PROCEED</w:t>
            </w:r>
            <w:r>
              <w:t xml:space="preserve"> to the next slide to discuss what happens after an EFT payment tracer has been requested.</w:t>
            </w:r>
          </w:p>
        </w:tc>
      </w:tr>
      <w:tr w:rsidR="00B02164" w:rsidTr="00CF5827">
        <w:trPr>
          <w:trHeight w:val="1292"/>
          <w:jc w:val="center"/>
        </w:trPr>
        <w:tc>
          <w:tcPr>
            <w:tcW w:w="3852" w:type="dxa"/>
            <w:tcBorders>
              <w:left w:val="single" w:sz="4" w:space="0" w:color="auto"/>
            </w:tcBorders>
          </w:tcPr>
          <w:p w:rsidR="00FE07C6" w:rsidRDefault="00E4056D" w:rsidP="00FE07C6">
            <w:pPr>
              <w:pStyle w:val="QSTBody"/>
              <w:jc w:val="left"/>
              <w:rPr>
                <w:b/>
                <w:bCs/>
              </w:rPr>
            </w:pPr>
            <w:r w:rsidRPr="00E4056D">
              <w:rPr>
                <w:b/>
                <w:bCs/>
              </w:rPr>
              <w:lastRenderedPageBreak/>
              <w:t xml:space="preserve">What Happens After </w:t>
            </w:r>
            <w:r w:rsidRPr="00E4056D">
              <w:rPr>
                <w:b/>
                <w:bCs/>
              </w:rPr>
              <w:br/>
              <w:t>the EFT is Traced?</w:t>
            </w:r>
            <w:r w:rsidR="00FE07C6" w:rsidRPr="00FE07C6">
              <w:rPr>
                <w:b/>
                <w:bCs/>
              </w:rPr>
              <w:t xml:space="preserve"> </w:t>
            </w:r>
          </w:p>
          <w:p w:rsidR="00E4056D" w:rsidRPr="00E4056D" w:rsidRDefault="00E4056D" w:rsidP="00E4056D">
            <w:pPr>
              <w:pStyle w:val="QSTBodyIndentBullet1"/>
              <w:numPr>
                <w:ilvl w:val="0"/>
                <w:numId w:val="0"/>
              </w:numPr>
              <w:ind w:left="28"/>
              <w:rPr>
                <w:b/>
              </w:rPr>
            </w:pPr>
            <w:r w:rsidRPr="00E4056D">
              <w:rPr>
                <w:b/>
              </w:rPr>
              <w:t>EFT Payments:</w:t>
            </w:r>
          </w:p>
          <w:p w:rsidR="00E4056D" w:rsidRDefault="00E4056D" w:rsidP="00E4056D">
            <w:pPr>
              <w:pStyle w:val="QSTBodyIndentBullet1"/>
            </w:pPr>
            <w:r>
              <w:t>Finance and Treasury will work together to determine:</w:t>
            </w:r>
          </w:p>
          <w:p w:rsidR="00E4056D" w:rsidRDefault="00E4056D" w:rsidP="00E4056D">
            <w:pPr>
              <w:pStyle w:val="QSTBodyIndentBullet1"/>
              <w:numPr>
                <w:ilvl w:val="1"/>
                <w:numId w:val="1"/>
              </w:numPr>
            </w:pPr>
            <w:r>
              <w:t>If the payment was deposited</w:t>
            </w:r>
            <w:r w:rsidR="00E13100">
              <w:t xml:space="preserve"> or not</w:t>
            </w:r>
          </w:p>
          <w:p w:rsidR="00E4056D" w:rsidRDefault="00E13100" w:rsidP="00E4056D">
            <w:pPr>
              <w:pStyle w:val="QSTBodyIndentBullet1"/>
              <w:numPr>
                <w:ilvl w:val="1"/>
                <w:numId w:val="1"/>
              </w:numPr>
            </w:pPr>
            <w:r>
              <w:t>The</w:t>
            </w:r>
            <w:r w:rsidR="00E4056D">
              <w:t xml:space="preserve"> account </w:t>
            </w:r>
            <w:r>
              <w:t xml:space="preserve">into which </w:t>
            </w:r>
            <w:r w:rsidR="00E4056D">
              <w:t>the payment was deposited</w:t>
            </w:r>
          </w:p>
          <w:p w:rsidR="00E4056D" w:rsidRDefault="00E4056D" w:rsidP="00E4056D">
            <w:pPr>
              <w:pStyle w:val="QSTBodyIndentBullet1"/>
            </w:pPr>
            <w:r>
              <w:t>Depending upon information received from the claimant’s bank, Treasury will:</w:t>
            </w:r>
          </w:p>
          <w:p w:rsidR="00E4056D" w:rsidRDefault="00E4056D" w:rsidP="00E4056D">
            <w:pPr>
              <w:pStyle w:val="QSTBodyIndentBullet1"/>
              <w:numPr>
                <w:ilvl w:val="1"/>
                <w:numId w:val="1"/>
              </w:numPr>
            </w:pPr>
            <w:r>
              <w:t xml:space="preserve">Determine if </w:t>
            </w:r>
            <w:r w:rsidR="00E13100">
              <w:t xml:space="preserve">a </w:t>
            </w:r>
            <w:r>
              <w:t>payment needs to be made</w:t>
            </w:r>
          </w:p>
          <w:p w:rsidR="00B87376" w:rsidRPr="00B87376" w:rsidRDefault="00E13100" w:rsidP="00E4056D">
            <w:pPr>
              <w:pStyle w:val="QSTBodyIndentBullet1"/>
              <w:numPr>
                <w:ilvl w:val="1"/>
                <w:numId w:val="1"/>
              </w:numPr>
            </w:pPr>
            <w:r>
              <w:t>Notify the claimant of the</w:t>
            </w:r>
            <w:r w:rsidR="00E4056D">
              <w:t xml:space="preserve"> findings</w:t>
            </w:r>
          </w:p>
        </w:tc>
        <w:tc>
          <w:tcPr>
            <w:tcW w:w="6425" w:type="dxa"/>
            <w:tcBorders>
              <w:top w:val="single" w:sz="4" w:space="0" w:color="auto"/>
              <w:left w:val="dashSmallGap" w:sz="4" w:space="0" w:color="auto"/>
              <w:bottom w:val="single" w:sz="4" w:space="0" w:color="auto"/>
            </w:tcBorders>
          </w:tcPr>
          <w:p w:rsidR="00B02164" w:rsidRPr="00270305" w:rsidRDefault="00B02164" w:rsidP="00F73297">
            <w:pPr>
              <w:pStyle w:val="QSTBody"/>
              <w:spacing w:before="0" w:after="0"/>
              <w:jc w:val="left"/>
            </w:pPr>
            <w:r w:rsidRPr="006F6334">
              <w:rPr>
                <w:b/>
              </w:rPr>
              <w:t>DISPLAY</w:t>
            </w:r>
            <w:r w:rsidRPr="006F6334">
              <w:t xml:space="preserve"> slide </w:t>
            </w:r>
            <w:r w:rsidR="00BB4AAD">
              <w:rPr>
                <w:b/>
              </w:rPr>
              <w:t>29</w:t>
            </w:r>
            <w:r>
              <w:br/>
            </w:r>
            <w:r w:rsidRPr="00270305">
              <w:t>“</w:t>
            </w:r>
            <w:r w:rsidR="00E4056D" w:rsidRPr="00E4056D">
              <w:t xml:space="preserve">What Happens After </w:t>
            </w:r>
            <w:r w:rsidR="00E4056D" w:rsidRPr="00E4056D">
              <w:br/>
              <w:t>the EFT is Traced?</w:t>
            </w:r>
            <w:r w:rsidRPr="00250AB8">
              <w:t>”</w:t>
            </w:r>
            <w:r w:rsidRPr="00270305">
              <w:t xml:space="preserve"> </w:t>
            </w:r>
          </w:p>
          <w:p w:rsidR="003B71BD" w:rsidRDefault="00453F55" w:rsidP="00FE07C6">
            <w:pPr>
              <w:pStyle w:val="QSTBody"/>
              <w:jc w:val="left"/>
            </w:pPr>
            <w:r w:rsidRPr="006C27BC">
              <w:rPr>
                <w:b/>
              </w:rPr>
              <w:t>DISCUSS</w:t>
            </w:r>
            <w:r>
              <w:t xml:space="preserve"> what happens after an EFT </w:t>
            </w:r>
            <w:r w:rsidR="00E13100">
              <w:t xml:space="preserve">payment </w:t>
            </w:r>
            <w:r>
              <w:t>tracer</w:t>
            </w:r>
            <w:r w:rsidR="00FE07C6">
              <w:t>.</w:t>
            </w:r>
          </w:p>
          <w:p w:rsidR="00453F55" w:rsidRDefault="00453F55" w:rsidP="00FE07C6">
            <w:pPr>
              <w:pStyle w:val="QSTBody"/>
              <w:jc w:val="left"/>
            </w:pPr>
            <w:r w:rsidRPr="00453F55">
              <w:rPr>
                <w:b/>
              </w:rPr>
              <w:t>ENSURE</w:t>
            </w:r>
            <w:r>
              <w:t xml:space="preserve"> that students understand the process before moving on to the Comprehension Check.</w:t>
            </w:r>
          </w:p>
          <w:p w:rsidR="00B02164" w:rsidRPr="003B71BD" w:rsidRDefault="00B02164" w:rsidP="00797E34">
            <w:pPr>
              <w:pStyle w:val="QSTBody"/>
              <w:jc w:val="left"/>
            </w:pPr>
          </w:p>
        </w:tc>
      </w:tr>
      <w:tr w:rsidR="00797E34" w:rsidTr="00CF5827">
        <w:trPr>
          <w:trHeight w:val="1292"/>
          <w:jc w:val="center"/>
        </w:trPr>
        <w:tc>
          <w:tcPr>
            <w:tcW w:w="3852" w:type="dxa"/>
            <w:tcBorders>
              <w:left w:val="single" w:sz="4" w:space="0" w:color="auto"/>
            </w:tcBorders>
          </w:tcPr>
          <w:p w:rsidR="00797E34" w:rsidRDefault="00797E34" w:rsidP="00317460">
            <w:pPr>
              <w:pStyle w:val="QSTBody"/>
              <w:jc w:val="left"/>
              <w:rPr>
                <w:b/>
              </w:rPr>
            </w:pPr>
            <w:r>
              <w:rPr>
                <w:b/>
              </w:rPr>
              <w:t>Comprehension Check</w:t>
            </w:r>
          </w:p>
          <w:p w:rsidR="00BB4AAD" w:rsidRDefault="00BB4AAD" w:rsidP="00BB4AAD">
            <w:pPr>
              <w:pStyle w:val="QSTBodyIndentBullet1"/>
              <w:numPr>
                <w:ilvl w:val="0"/>
                <w:numId w:val="0"/>
              </w:numPr>
              <w:rPr>
                <w:bCs/>
              </w:rPr>
            </w:pPr>
            <w:r>
              <w:rPr>
                <w:bCs/>
              </w:rPr>
              <w:t xml:space="preserve">Questions: </w:t>
            </w:r>
          </w:p>
          <w:p w:rsidR="00797E34" w:rsidRPr="00797E34" w:rsidRDefault="00453F55" w:rsidP="00B42B2F">
            <w:pPr>
              <w:pStyle w:val="QSTBodyIndentBullet1"/>
              <w:numPr>
                <w:ilvl w:val="0"/>
                <w:numId w:val="23"/>
              </w:numPr>
              <w:rPr>
                <w:bCs/>
              </w:rPr>
            </w:pPr>
            <w:r w:rsidRPr="00453F55">
              <w:rPr>
                <w:bCs/>
              </w:rPr>
              <w:t xml:space="preserve">How long should a claimant allow for the U.S. Treasury to contact them after a payment tracer has been requested? </w:t>
            </w:r>
          </w:p>
          <w:p w:rsidR="00797E34" w:rsidRPr="00543BDE" w:rsidRDefault="00797E34" w:rsidP="00B42B2F">
            <w:pPr>
              <w:pStyle w:val="QSTBodyIndentBullet1"/>
              <w:numPr>
                <w:ilvl w:val="0"/>
                <w:numId w:val="23"/>
              </w:numPr>
              <w:rPr>
                <w:bCs/>
              </w:rPr>
            </w:pPr>
            <w:r w:rsidRPr="00797E34">
              <w:rPr>
                <w:bCs/>
              </w:rPr>
              <w:t>If a student reduces their hours enrolled by withdrawing from fewer than all classes and mitigating circumstances are received and approved, payments would be reduced effective when?</w:t>
            </w:r>
          </w:p>
        </w:tc>
        <w:tc>
          <w:tcPr>
            <w:tcW w:w="6425" w:type="dxa"/>
            <w:tcBorders>
              <w:top w:val="single" w:sz="4" w:space="0" w:color="auto"/>
              <w:left w:val="dashSmallGap" w:sz="4" w:space="0" w:color="auto"/>
              <w:bottom w:val="single" w:sz="4" w:space="0" w:color="auto"/>
            </w:tcBorders>
          </w:tcPr>
          <w:p w:rsidR="00797E34" w:rsidRPr="00270305" w:rsidRDefault="00797E34" w:rsidP="00317460">
            <w:pPr>
              <w:pStyle w:val="QSTBody"/>
              <w:spacing w:before="0" w:after="0"/>
              <w:jc w:val="left"/>
            </w:pPr>
            <w:r w:rsidRPr="006F6334">
              <w:rPr>
                <w:b/>
              </w:rPr>
              <w:t>DISPLAY</w:t>
            </w:r>
            <w:r w:rsidRPr="006F6334">
              <w:t xml:space="preserve"> slide </w:t>
            </w:r>
            <w:r>
              <w:rPr>
                <w:b/>
              </w:rPr>
              <w:t>3</w:t>
            </w:r>
            <w:r w:rsidR="00BB4AAD">
              <w:rPr>
                <w:b/>
              </w:rPr>
              <w:t>0</w:t>
            </w:r>
            <w:r>
              <w:br/>
            </w:r>
            <w:r w:rsidRPr="00270305">
              <w:t>“</w:t>
            </w:r>
            <w:r>
              <w:t>Comprehension Check</w:t>
            </w:r>
            <w:r w:rsidRPr="00250AB8">
              <w:t>”</w:t>
            </w:r>
            <w:r w:rsidRPr="00270305">
              <w:t xml:space="preserve"> </w:t>
            </w:r>
          </w:p>
          <w:p w:rsidR="00797E34" w:rsidRDefault="00797E34" w:rsidP="00317460">
            <w:pPr>
              <w:pStyle w:val="QSTBody"/>
              <w:jc w:val="left"/>
            </w:pPr>
            <w:r w:rsidRPr="00B741A7">
              <w:rPr>
                <w:b/>
              </w:rPr>
              <w:t>ASK</w:t>
            </w:r>
            <w:r>
              <w:t xml:space="preserve"> the students the comprehension check questions.</w:t>
            </w:r>
          </w:p>
          <w:p w:rsidR="00797E34" w:rsidRDefault="00797E34" w:rsidP="00317460">
            <w:pPr>
              <w:pStyle w:val="QSTBody"/>
              <w:jc w:val="left"/>
              <w:rPr>
                <w:bCs/>
              </w:rPr>
            </w:pPr>
            <w:r>
              <w:t>Response 1</w:t>
            </w:r>
            <w:r w:rsidR="002B05FB">
              <w:t xml:space="preserve">: </w:t>
            </w:r>
            <w:r>
              <w:br/>
            </w:r>
            <w:r w:rsidR="00453F55">
              <w:rPr>
                <w:bCs/>
              </w:rPr>
              <w:t>At least 2-4 weeks.</w:t>
            </w:r>
          </w:p>
          <w:p w:rsidR="00797E34" w:rsidRPr="00270305" w:rsidRDefault="00797E34" w:rsidP="00797E34">
            <w:pPr>
              <w:pStyle w:val="QSTBody"/>
              <w:jc w:val="left"/>
            </w:pPr>
            <w:r>
              <w:rPr>
                <w:bCs/>
              </w:rPr>
              <w:t>Response 2</w:t>
            </w:r>
            <w:r w:rsidR="002B05FB">
              <w:rPr>
                <w:bCs/>
              </w:rPr>
              <w:t xml:space="preserve">: </w:t>
            </w:r>
            <w:r>
              <w:rPr>
                <w:bCs/>
              </w:rPr>
              <w:br/>
            </w:r>
            <w:r w:rsidR="00453F55" w:rsidRPr="00453F55">
              <w:rPr>
                <w:bCs/>
              </w:rPr>
              <w:t>Treasury will send the claimant a fraud package (FMS 3858).</w:t>
            </w:r>
          </w:p>
        </w:tc>
      </w:tr>
      <w:tr w:rsidR="00AA6412" w:rsidTr="00CF5827">
        <w:trPr>
          <w:trHeight w:val="1292"/>
          <w:jc w:val="center"/>
        </w:trPr>
        <w:tc>
          <w:tcPr>
            <w:tcW w:w="3852" w:type="dxa"/>
            <w:tcBorders>
              <w:top w:val="single" w:sz="6" w:space="0" w:color="auto"/>
              <w:left w:val="single" w:sz="4" w:space="0" w:color="auto"/>
              <w:bottom w:val="single" w:sz="6" w:space="0" w:color="auto"/>
              <w:right w:val="single" w:sz="6" w:space="0" w:color="auto"/>
            </w:tcBorders>
          </w:tcPr>
          <w:p w:rsidR="00AA6412" w:rsidRDefault="00AA6412" w:rsidP="003647D6">
            <w:pPr>
              <w:pStyle w:val="QSTBody"/>
              <w:jc w:val="left"/>
              <w:rPr>
                <w:b/>
              </w:rPr>
            </w:pPr>
            <w:r>
              <w:rPr>
                <w:b/>
              </w:rPr>
              <w:lastRenderedPageBreak/>
              <w:t>Lesson References</w:t>
            </w:r>
          </w:p>
          <w:p w:rsidR="007509EC" w:rsidRDefault="007509EC" w:rsidP="007509EC">
            <w:pPr>
              <w:pStyle w:val="QSTBodyIndentBullet1"/>
            </w:pPr>
            <w:r>
              <w:t>VBA Financial Procedures Guide</w:t>
            </w:r>
          </w:p>
          <w:p w:rsidR="007509EC" w:rsidRDefault="007509EC" w:rsidP="007509EC">
            <w:pPr>
              <w:pStyle w:val="QSTBodyIndentBullet1"/>
            </w:pPr>
            <w:r>
              <w:t>Veterans Benefits Administration, MP-4, Part IV</w:t>
            </w:r>
          </w:p>
          <w:p w:rsidR="007509EC" w:rsidRDefault="007509EC" w:rsidP="007509EC">
            <w:pPr>
              <w:pStyle w:val="QSTBodyIndentBullet1"/>
            </w:pPr>
            <w:r>
              <w:t>Non-Receipt of Payment Participant Guide Quality Client Services (27)</w:t>
            </w:r>
          </w:p>
          <w:p w:rsidR="007509EC" w:rsidRDefault="007509EC" w:rsidP="007509EC">
            <w:pPr>
              <w:pStyle w:val="QSTBodyIndentBullet1"/>
            </w:pPr>
            <w:r>
              <w:t>FMS Form 3858</w:t>
            </w:r>
          </w:p>
          <w:p w:rsidR="007509EC" w:rsidRDefault="007509EC" w:rsidP="007509EC">
            <w:pPr>
              <w:pStyle w:val="QSTBodyIndentBullet1"/>
            </w:pPr>
            <w:r>
              <w:t>FMS Form 1133</w:t>
            </w:r>
          </w:p>
          <w:p w:rsidR="007509EC" w:rsidRDefault="007509EC" w:rsidP="007509EC">
            <w:pPr>
              <w:pStyle w:val="QSTBodyIndentBullet1"/>
            </w:pPr>
            <w:r>
              <w:t>ECC Index Documents:</w:t>
            </w:r>
          </w:p>
          <w:p w:rsidR="007509EC" w:rsidRDefault="007509EC" w:rsidP="007509EC">
            <w:pPr>
              <w:pStyle w:val="QSTBodyIndentBullet1"/>
              <w:numPr>
                <w:ilvl w:val="1"/>
                <w:numId w:val="1"/>
              </w:numPr>
            </w:pPr>
            <w:r>
              <w:t>Finance Escalation Request Form</w:t>
            </w:r>
          </w:p>
          <w:p w:rsidR="007509EC" w:rsidRDefault="007509EC" w:rsidP="007509EC">
            <w:pPr>
              <w:pStyle w:val="QSTBodyIndentBullet1"/>
              <w:numPr>
                <w:ilvl w:val="1"/>
                <w:numId w:val="1"/>
              </w:numPr>
            </w:pPr>
            <w:r>
              <w:t>Check Tracer Procedures</w:t>
            </w:r>
          </w:p>
          <w:p w:rsidR="00AA6412" w:rsidRPr="008D4A75" w:rsidRDefault="007509EC" w:rsidP="007509EC">
            <w:pPr>
              <w:pStyle w:val="QSTBodyIndentBullet1"/>
              <w:numPr>
                <w:ilvl w:val="1"/>
                <w:numId w:val="1"/>
              </w:numPr>
              <w:rPr>
                <w:b/>
              </w:rPr>
            </w:pPr>
            <w:r>
              <w:t>Check Tracer Script</w:t>
            </w:r>
          </w:p>
        </w:tc>
        <w:tc>
          <w:tcPr>
            <w:tcW w:w="6425" w:type="dxa"/>
            <w:tcBorders>
              <w:top w:val="single" w:sz="4" w:space="0" w:color="auto"/>
              <w:left w:val="dashSmallGap" w:sz="4" w:space="0" w:color="auto"/>
              <w:bottom w:val="single" w:sz="4" w:space="0" w:color="auto"/>
              <w:right w:val="single" w:sz="4" w:space="0" w:color="auto"/>
            </w:tcBorders>
          </w:tcPr>
          <w:p w:rsidR="00AA6412" w:rsidRDefault="00AA6412" w:rsidP="008D4A75">
            <w:pPr>
              <w:pStyle w:val="QSTBody"/>
              <w:spacing w:before="0" w:after="0"/>
              <w:jc w:val="left"/>
            </w:pPr>
            <w:r w:rsidRPr="006F6334">
              <w:rPr>
                <w:b/>
              </w:rPr>
              <w:t>DISPLAY</w:t>
            </w:r>
            <w:r w:rsidRPr="00AA6412">
              <w:rPr>
                <w:b/>
              </w:rPr>
              <w:t xml:space="preserve"> </w:t>
            </w:r>
            <w:r w:rsidRPr="00AA6412">
              <w:t xml:space="preserve">slide </w:t>
            </w:r>
            <w:r w:rsidR="00C25591">
              <w:rPr>
                <w:b/>
              </w:rPr>
              <w:t>3</w:t>
            </w:r>
            <w:r w:rsidR="00BB4AAD">
              <w:rPr>
                <w:b/>
              </w:rPr>
              <w:t>1</w:t>
            </w:r>
            <w:r w:rsidR="008D4A75">
              <w:br/>
            </w:r>
            <w:r w:rsidRPr="00AA6412">
              <w:t>“</w:t>
            </w:r>
            <w:r w:rsidR="008D4A75">
              <w:t xml:space="preserve">Lesson </w:t>
            </w:r>
            <w:r w:rsidRPr="00AA6412">
              <w:t xml:space="preserve">References” </w:t>
            </w:r>
          </w:p>
          <w:p w:rsidR="00AA6412" w:rsidRPr="00AA6412" w:rsidRDefault="00AA6412" w:rsidP="00AA6412">
            <w:pPr>
              <w:pStyle w:val="QSTBody"/>
              <w:spacing w:before="0" w:after="0"/>
              <w:jc w:val="left"/>
            </w:pPr>
          </w:p>
          <w:p w:rsidR="00AA6412" w:rsidRPr="00AA6412" w:rsidRDefault="00AA6412" w:rsidP="00AA6412">
            <w:pPr>
              <w:pStyle w:val="QSTBody"/>
              <w:spacing w:before="0" w:after="0"/>
              <w:jc w:val="left"/>
            </w:pPr>
            <w:r>
              <w:rPr>
                <w:b/>
              </w:rPr>
              <w:t>IDENTIFY</w:t>
            </w:r>
            <w:r w:rsidRPr="00AA6412">
              <w:rPr>
                <w:b/>
              </w:rPr>
              <w:t xml:space="preserve"> </w:t>
            </w:r>
            <w:r w:rsidRPr="00AA6412">
              <w:t xml:space="preserve">where students can find any important VA and non-VA lesson references and job aids. </w:t>
            </w:r>
          </w:p>
          <w:p w:rsidR="00AA6412" w:rsidRPr="00AA6412" w:rsidRDefault="00AA6412" w:rsidP="00AA6412">
            <w:pPr>
              <w:pStyle w:val="QSTBody"/>
              <w:spacing w:before="0" w:after="0"/>
              <w:jc w:val="left"/>
              <w:rPr>
                <w:b/>
              </w:rPr>
            </w:pPr>
            <w:r w:rsidRPr="00AA6412">
              <w:rPr>
                <w:b/>
              </w:rPr>
              <w:t xml:space="preserve"> </w:t>
            </w:r>
          </w:p>
        </w:tc>
      </w:tr>
      <w:tr w:rsidR="00AA6412" w:rsidTr="002B05FB">
        <w:trPr>
          <w:trHeight w:val="408"/>
          <w:jc w:val="center"/>
        </w:trPr>
        <w:tc>
          <w:tcPr>
            <w:tcW w:w="3852" w:type="dxa"/>
            <w:tcBorders>
              <w:top w:val="single" w:sz="6" w:space="0" w:color="auto"/>
              <w:left w:val="single" w:sz="4" w:space="0" w:color="auto"/>
              <w:bottom w:val="single" w:sz="6" w:space="0" w:color="auto"/>
              <w:right w:val="single" w:sz="6" w:space="0" w:color="auto"/>
            </w:tcBorders>
          </w:tcPr>
          <w:p w:rsidR="00AA6412" w:rsidRDefault="00AA6412" w:rsidP="003647D6">
            <w:pPr>
              <w:pStyle w:val="QSTBody"/>
              <w:jc w:val="left"/>
              <w:rPr>
                <w:b/>
              </w:rPr>
            </w:pPr>
            <w:r>
              <w:rPr>
                <w:b/>
              </w:rPr>
              <w:t>Summary</w:t>
            </w:r>
          </w:p>
          <w:p w:rsidR="008D4A75" w:rsidRPr="008D4A75" w:rsidRDefault="008D4A75" w:rsidP="008D4A75">
            <w:pPr>
              <w:pStyle w:val="QSTBody"/>
              <w:jc w:val="left"/>
            </w:pPr>
            <w:r w:rsidRPr="008D4A75">
              <w:t>You have completed this lesson. You should be able to:</w:t>
            </w:r>
          </w:p>
          <w:p w:rsidR="00B42B2F" w:rsidRPr="007625CB" w:rsidRDefault="009C15C7" w:rsidP="007625CB">
            <w:pPr>
              <w:pStyle w:val="QSTBody"/>
              <w:numPr>
                <w:ilvl w:val="0"/>
                <w:numId w:val="9"/>
              </w:numPr>
              <w:jc w:val="left"/>
            </w:pPr>
            <w:r>
              <w:t>I</w:t>
            </w:r>
            <w:r w:rsidR="00B42B2F" w:rsidRPr="007625CB">
              <w:t>dentify what factors should be evaluated prior</w:t>
            </w:r>
            <w:r>
              <w:t xml:space="preserve"> to performing a payment tracer</w:t>
            </w:r>
          </w:p>
          <w:p w:rsidR="00B42B2F" w:rsidRPr="007625CB" w:rsidRDefault="009C15C7" w:rsidP="007625CB">
            <w:pPr>
              <w:pStyle w:val="QSTBody"/>
              <w:numPr>
                <w:ilvl w:val="0"/>
                <w:numId w:val="9"/>
              </w:numPr>
              <w:jc w:val="left"/>
            </w:pPr>
            <w:r>
              <w:t>I</w:t>
            </w:r>
            <w:r w:rsidR="00B42B2F" w:rsidRPr="007625CB">
              <w:t xml:space="preserve">dentify the procedures for requesting a </w:t>
            </w:r>
            <w:r w:rsidR="007625CB">
              <w:t>1</w:t>
            </w:r>
            <w:r w:rsidR="007625CB" w:rsidRPr="007D5F67">
              <w:rPr>
                <w:vertAlign w:val="superscript"/>
              </w:rPr>
              <w:t>st</w:t>
            </w:r>
            <w:r w:rsidR="007625CB">
              <w:t>, 2</w:t>
            </w:r>
            <w:r w:rsidR="007625CB" w:rsidRPr="007D5F67">
              <w:rPr>
                <w:vertAlign w:val="superscript"/>
              </w:rPr>
              <w:t>nd</w:t>
            </w:r>
            <w:r w:rsidR="007625CB">
              <w:t>, and 3</w:t>
            </w:r>
            <w:r w:rsidR="007625CB" w:rsidRPr="007D5F67">
              <w:rPr>
                <w:vertAlign w:val="superscript"/>
              </w:rPr>
              <w:t>rd</w:t>
            </w:r>
            <w:r w:rsidR="007625CB">
              <w:t xml:space="preserve"> </w:t>
            </w:r>
            <w:r w:rsidR="00B42B2F" w:rsidRPr="007625CB">
              <w:t>payment tracer</w:t>
            </w:r>
          </w:p>
          <w:p w:rsidR="00B42B2F" w:rsidRPr="007625CB" w:rsidRDefault="009C15C7" w:rsidP="007625CB">
            <w:pPr>
              <w:pStyle w:val="QSTBody"/>
              <w:numPr>
                <w:ilvl w:val="0"/>
                <w:numId w:val="9"/>
              </w:numPr>
              <w:jc w:val="left"/>
            </w:pPr>
            <w:r>
              <w:t>I</w:t>
            </w:r>
            <w:r w:rsidR="00B42B2F" w:rsidRPr="007625CB">
              <w:t>dentify Finance issues that requir</w:t>
            </w:r>
            <w:r>
              <w:t>e escalation</w:t>
            </w:r>
          </w:p>
          <w:p w:rsidR="00AA6412" w:rsidRPr="00AA6412" w:rsidRDefault="009C15C7" w:rsidP="009C15C7">
            <w:pPr>
              <w:pStyle w:val="QSTBody"/>
              <w:numPr>
                <w:ilvl w:val="0"/>
                <w:numId w:val="9"/>
              </w:numPr>
              <w:jc w:val="left"/>
            </w:pPr>
            <w:r>
              <w:t>I</w:t>
            </w:r>
            <w:r w:rsidR="00B42B2F" w:rsidRPr="007625CB">
              <w:t>dentify what happens after a payment tracer is performed</w:t>
            </w:r>
          </w:p>
        </w:tc>
        <w:tc>
          <w:tcPr>
            <w:tcW w:w="6425" w:type="dxa"/>
            <w:tcBorders>
              <w:top w:val="single" w:sz="4" w:space="0" w:color="auto"/>
              <w:left w:val="dashSmallGap" w:sz="4" w:space="0" w:color="auto"/>
              <w:bottom w:val="single" w:sz="4" w:space="0" w:color="auto"/>
              <w:right w:val="single" w:sz="4" w:space="0" w:color="auto"/>
            </w:tcBorders>
          </w:tcPr>
          <w:p w:rsidR="00AA6412" w:rsidRPr="00AA6412" w:rsidRDefault="00AA6412" w:rsidP="008D4A75">
            <w:pPr>
              <w:pStyle w:val="QSTBody"/>
              <w:spacing w:before="0" w:after="0"/>
              <w:jc w:val="left"/>
            </w:pPr>
            <w:r w:rsidRPr="006F6334">
              <w:rPr>
                <w:b/>
              </w:rPr>
              <w:t>DISPLAY</w:t>
            </w:r>
            <w:r w:rsidRPr="00AA6412">
              <w:t xml:space="preserve"> slide</w:t>
            </w:r>
            <w:r w:rsidRPr="00AA6412">
              <w:rPr>
                <w:b/>
              </w:rPr>
              <w:t xml:space="preserve"> </w:t>
            </w:r>
            <w:r w:rsidR="00C25591">
              <w:rPr>
                <w:b/>
              </w:rPr>
              <w:t>3</w:t>
            </w:r>
            <w:r w:rsidR="00BB4AAD">
              <w:rPr>
                <w:b/>
              </w:rPr>
              <w:t>2</w:t>
            </w:r>
            <w:r w:rsidR="008D4A75">
              <w:rPr>
                <w:b/>
              </w:rPr>
              <w:br/>
            </w:r>
            <w:r w:rsidRPr="00AA6412">
              <w:t xml:space="preserve">“Summary” </w:t>
            </w:r>
          </w:p>
          <w:p w:rsidR="00AA6412" w:rsidRPr="00AA6412" w:rsidRDefault="00AA6412" w:rsidP="00AA6412">
            <w:pPr>
              <w:pStyle w:val="QSTBody"/>
              <w:spacing w:before="0" w:after="0"/>
              <w:jc w:val="left"/>
              <w:rPr>
                <w:b/>
              </w:rPr>
            </w:pPr>
          </w:p>
          <w:p w:rsidR="00AA6412" w:rsidRDefault="00AA6412" w:rsidP="00AA6412">
            <w:pPr>
              <w:pStyle w:val="QSTBody"/>
              <w:spacing w:before="0" w:after="0"/>
              <w:jc w:val="left"/>
            </w:pPr>
            <w:r>
              <w:rPr>
                <w:b/>
              </w:rPr>
              <w:t>REVIEW</w:t>
            </w:r>
            <w:r w:rsidRPr="00AA6412">
              <w:rPr>
                <w:b/>
              </w:rPr>
              <w:t xml:space="preserve"> </w:t>
            </w:r>
            <w:r w:rsidRPr="00AA6412">
              <w:t>the information</w:t>
            </w:r>
            <w:r w:rsidR="009D4097">
              <w:t xml:space="preserve"> </w:t>
            </w:r>
            <w:r w:rsidRPr="00AA6412">
              <w:t xml:space="preserve">in the day’s lesson. </w:t>
            </w:r>
          </w:p>
          <w:p w:rsidR="00AA6412" w:rsidRPr="00AA6412" w:rsidRDefault="00AA6412" w:rsidP="00AA6412">
            <w:pPr>
              <w:pStyle w:val="QSTBody"/>
              <w:spacing w:before="0" w:after="0"/>
              <w:jc w:val="left"/>
              <w:rPr>
                <w:b/>
              </w:rPr>
            </w:pPr>
          </w:p>
        </w:tc>
      </w:tr>
      <w:tr w:rsidR="00AA6412" w:rsidTr="00CF5827">
        <w:trPr>
          <w:trHeight w:val="1292"/>
          <w:jc w:val="center"/>
        </w:trPr>
        <w:tc>
          <w:tcPr>
            <w:tcW w:w="3852" w:type="dxa"/>
            <w:tcBorders>
              <w:top w:val="single" w:sz="6" w:space="0" w:color="auto"/>
              <w:left w:val="single" w:sz="4" w:space="0" w:color="auto"/>
              <w:bottom w:val="single" w:sz="6" w:space="0" w:color="auto"/>
              <w:right w:val="single" w:sz="6" w:space="0" w:color="auto"/>
            </w:tcBorders>
          </w:tcPr>
          <w:p w:rsidR="00AA6412" w:rsidRDefault="00AA6412" w:rsidP="003647D6">
            <w:pPr>
              <w:pStyle w:val="QSTBody"/>
              <w:jc w:val="left"/>
              <w:rPr>
                <w:b/>
              </w:rPr>
            </w:pPr>
            <w:r>
              <w:rPr>
                <w:b/>
              </w:rPr>
              <w:t>Questions?</w:t>
            </w:r>
          </w:p>
          <w:p w:rsidR="008D4A75" w:rsidRPr="008D4A75" w:rsidRDefault="008D4A75" w:rsidP="008D4A75">
            <w:pPr>
              <w:pStyle w:val="QSTBody"/>
            </w:pPr>
            <w:r w:rsidRPr="008D4A75">
              <w:t>What questions do you have?</w:t>
            </w:r>
          </w:p>
          <w:p w:rsidR="008D4A75" w:rsidRPr="00C8739C" w:rsidRDefault="008D4A75" w:rsidP="003647D6">
            <w:pPr>
              <w:pStyle w:val="QSTBody"/>
              <w:jc w:val="left"/>
              <w:rPr>
                <w:b/>
              </w:rPr>
            </w:pPr>
          </w:p>
        </w:tc>
        <w:tc>
          <w:tcPr>
            <w:tcW w:w="6425" w:type="dxa"/>
            <w:tcBorders>
              <w:top w:val="single" w:sz="4" w:space="0" w:color="auto"/>
              <w:left w:val="dashSmallGap" w:sz="4" w:space="0" w:color="auto"/>
              <w:bottom w:val="single" w:sz="4" w:space="0" w:color="auto"/>
              <w:right w:val="single" w:sz="4" w:space="0" w:color="auto"/>
            </w:tcBorders>
          </w:tcPr>
          <w:p w:rsidR="00AA6412" w:rsidRPr="00AA6412" w:rsidRDefault="00AA6412" w:rsidP="008D4A75">
            <w:pPr>
              <w:pStyle w:val="QSTBody"/>
              <w:spacing w:before="0" w:after="0"/>
              <w:jc w:val="left"/>
            </w:pPr>
            <w:r w:rsidRPr="006F6334">
              <w:rPr>
                <w:b/>
              </w:rPr>
              <w:t>DISPLAY</w:t>
            </w:r>
            <w:r w:rsidRPr="00AA6412">
              <w:rPr>
                <w:b/>
              </w:rPr>
              <w:t xml:space="preserve"> </w:t>
            </w:r>
            <w:r w:rsidRPr="00AA6412">
              <w:t>slide</w:t>
            </w:r>
            <w:r w:rsidR="008D4A75">
              <w:t xml:space="preserve"> </w:t>
            </w:r>
            <w:r w:rsidR="00C25591">
              <w:rPr>
                <w:b/>
              </w:rPr>
              <w:t>3</w:t>
            </w:r>
            <w:r w:rsidR="00BB4AAD">
              <w:rPr>
                <w:b/>
              </w:rPr>
              <w:t>3</w:t>
            </w:r>
            <w:r w:rsidR="008D4A75">
              <w:br/>
            </w:r>
            <w:r w:rsidRPr="00AA6412">
              <w:t xml:space="preserve">“Questions?” </w:t>
            </w:r>
          </w:p>
          <w:p w:rsidR="00AA6412" w:rsidRPr="00AA6412" w:rsidRDefault="00AA6412" w:rsidP="00AA6412">
            <w:pPr>
              <w:pStyle w:val="QSTBody"/>
              <w:spacing w:before="0" w:after="0"/>
              <w:jc w:val="left"/>
              <w:rPr>
                <w:b/>
              </w:rPr>
            </w:pPr>
          </w:p>
          <w:p w:rsidR="00AA6412" w:rsidRDefault="00AA6412" w:rsidP="00AA6412">
            <w:pPr>
              <w:pStyle w:val="QSTBody"/>
              <w:spacing w:before="0" w:after="0"/>
              <w:jc w:val="left"/>
            </w:pPr>
            <w:r>
              <w:rPr>
                <w:b/>
              </w:rPr>
              <w:t>ASK</w:t>
            </w:r>
            <w:r w:rsidRPr="00AA6412">
              <w:rPr>
                <w:b/>
              </w:rPr>
              <w:t xml:space="preserve"> </w:t>
            </w:r>
            <w:r w:rsidRPr="00AA6412">
              <w:t xml:space="preserve">students </w:t>
            </w:r>
            <w:r w:rsidR="008D4A75">
              <w:t>what</w:t>
            </w:r>
            <w:r w:rsidRPr="00AA6412">
              <w:t xml:space="preserve"> questions </w:t>
            </w:r>
            <w:r w:rsidR="008D4A75">
              <w:t xml:space="preserve">they have </w:t>
            </w:r>
            <w:r w:rsidRPr="00AA6412">
              <w:t xml:space="preserve">about the day’s lesson. </w:t>
            </w:r>
          </w:p>
          <w:p w:rsidR="00AA6412" w:rsidRPr="00AA6412" w:rsidRDefault="00AA6412" w:rsidP="00AA6412">
            <w:pPr>
              <w:pStyle w:val="QSTBody"/>
              <w:spacing w:before="0" w:after="0"/>
              <w:jc w:val="left"/>
            </w:pPr>
          </w:p>
          <w:p w:rsidR="00AA6412" w:rsidRPr="00270305" w:rsidRDefault="00AA6412" w:rsidP="00AA6412">
            <w:pPr>
              <w:pStyle w:val="QSTBody"/>
              <w:spacing w:before="0" w:after="0"/>
              <w:jc w:val="left"/>
              <w:rPr>
                <w:b/>
              </w:rPr>
            </w:pPr>
            <w:r w:rsidRPr="00270305">
              <w:rPr>
                <w:b/>
              </w:rPr>
              <w:t>RE</w:t>
            </w:r>
            <w:r>
              <w:rPr>
                <w:b/>
              </w:rPr>
              <w:t xml:space="preserve">SPOND </w:t>
            </w:r>
            <w:r w:rsidRPr="00AA6412">
              <w:t xml:space="preserve">to all questions before tasking students to </w:t>
            </w:r>
            <w:r w:rsidRPr="00AA6412">
              <w:lastRenderedPageBreak/>
              <w:t>complete the assessment.</w:t>
            </w:r>
            <w:r w:rsidRPr="00AA6412">
              <w:rPr>
                <w:b/>
              </w:rPr>
              <w:t xml:space="preserve"> </w:t>
            </w:r>
          </w:p>
          <w:p w:rsidR="00AA6412" w:rsidRPr="00270305" w:rsidRDefault="00AA6412" w:rsidP="00AA6412">
            <w:pPr>
              <w:pStyle w:val="QSTBody"/>
              <w:spacing w:before="0" w:after="0"/>
              <w:jc w:val="left"/>
              <w:rPr>
                <w:b/>
              </w:rPr>
            </w:pPr>
          </w:p>
        </w:tc>
      </w:tr>
      <w:tr w:rsidR="00AA6412" w:rsidTr="00CF5827">
        <w:trPr>
          <w:trHeight w:val="1292"/>
          <w:jc w:val="center"/>
        </w:trPr>
        <w:tc>
          <w:tcPr>
            <w:tcW w:w="3852" w:type="dxa"/>
            <w:tcBorders>
              <w:top w:val="single" w:sz="6" w:space="0" w:color="auto"/>
              <w:left w:val="single" w:sz="4" w:space="0" w:color="auto"/>
              <w:bottom w:val="single" w:sz="4" w:space="0" w:color="auto"/>
              <w:right w:val="single" w:sz="6" w:space="0" w:color="auto"/>
            </w:tcBorders>
          </w:tcPr>
          <w:p w:rsidR="00AA6412" w:rsidRDefault="00AA6412" w:rsidP="003647D6">
            <w:pPr>
              <w:pStyle w:val="QSTBody"/>
              <w:jc w:val="left"/>
              <w:rPr>
                <w:b/>
              </w:rPr>
            </w:pPr>
            <w:r>
              <w:rPr>
                <w:b/>
              </w:rPr>
              <w:lastRenderedPageBreak/>
              <w:t>TMS Assessment and Survey</w:t>
            </w:r>
          </w:p>
          <w:p w:rsidR="00F73297" w:rsidRPr="008D4A75" w:rsidRDefault="00F73297" w:rsidP="00F73297">
            <w:pPr>
              <w:pStyle w:val="QSTBody"/>
              <w:numPr>
                <w:ilvl w:val="0"/>
                <w:numId w:val="10"/>
              </w:numPr>
              <w:jc w:val="left"/>
            </w:pPr>
            <w:r w:rsidRPr="008D4A75">
              <w:t>The assessment and survey h</w:t>
            </w:r>
            <w:r w:rsidR="00CF69A8">
              <w:t>ave been assigned to you in TMS</w:t>
            </w:r>
          </w:p>
          <w:p w:rsidR="00F73297" w:rsidRPr="008D4A75" w:rsidRDefault="00F73297" w:rsidP="00F73297">
            <w:pPr>
              <w:pStyle w:val="QSTBody"/>
              <w:numPr>
                <w:ilvl w:val="0"/>
                <w:numId w:val="10"/>
              </w:numPr>
              <w:jc w:val="left"/>
            </w:pPr>
            <w:r w:rsidRPr="008D4A75">
              <w:t xml:space="preserve">The assessment is comprised of </w:t>
            </w:r>
            <w:r w:rsidR="00CF69A8">
              <w:t>multiple choice questions</w:t>
            </w:r>
          </w:p>
          <w:p w:rsidR="00F73297" w:rsidRPr="008D4A75" w:rsidRDefault="00F73297" w:rsidP="00F73297">
            <w:pPr>
              <w:pStyle w:val="QSTBody"/>
              <w:numPr>
                <w:ilvl w:val="0"/>
                <w:numId w:val="10"/>
              </w:numPr>
              <w:jc w:val="left"/>
            </w:pPr>
            <w:r w:rsidRPr="008D4A75">
              <w:t>The questions are based on the infor</w:t>
            </w:r>
            <w:r w:rsidR="00CF69A8">
              <w:t>mation presented in this lesson</w:t>
            </w:r>
          </w:p>
          <w:p w:rsidR="00F73297" w:rsidRPr="008D4A75" w:rsidRDefault="00F73297" w:rsidP="00F73297">
            <w:pPr>
              <w:pStyle w:val="QSTBody"/>
              <w:numPr>
                <w:ilvl w:val="0"/>
                <w:numId w:val="10"/>
              </w:numPr>
              <w:jc w:val="left"/>
            </w:pPr>
            <w:r w:rsidRPr="008D4A75">
              <w:t xml:space="preserve">The assessment should take you approximately </w:t>
            </w:r>
            <w:r w:rsidR="00BB4AAD">
              <w:t>30</w:t>
            </w:r>
            <w:r w:rsidR="00CF69A8">
              <w:t xml:space="preserve"> minutes</w:t>
            </w:r>
          </w:p>
          <w:p w:rsidR="00AA6412" w:rsidRPr="00AA6412" w:rsidRDefault="00F73297" w:rsidP="00F73297">
            <w:pPr>
              <w:pStyle w:val="QSTBody"/>
              <w:numPr>
                <w:ilvl w:val="0"/>
                <w:numId w:val="10"/>
              </w:numPr>
              <w:jc w:val="left"/>
            </w:pPr>
            <w:r w:rsidRPr="008D4A75">
              <w:t>Be sure to complete both the assessment and the survey in TMS to r</w:t>
            </w:r>
            <w:r w:rsidR="00CF69A8">
              <w:t>eceive credit for this training</w:t>
            </w:r>
          </w:p>
        </w:tc>
        <w:tc>
          <w:tcPr>
            <w:tcW w:w="6425" w:type="dxa"/>
            <w:tcBorders>
              <w:top w:val="single" w:sz="4" w:space="0" w:color="auto"/>
              <w:left w:val="dashSmallGap" w:sz="4" w:space="0" w:color="auto"/>
              <w:bottom w:val="single" w:sz="4" w:space="0" w:color="auto"/>
              <w:right w:val="single" w:sz="4" w:space="0" w:color="auto"/>
            </w:tcBorders>
          </w:tcPr>
          <w:p w:rsidR="00AA6412" w:rsidRPr="00AA6412" w:rsidRDefault="00AA6412" w:rsidP="008D4A75">
            <w:pPr>
              <w:pStyle w:val="QSTBody"/>
              <w:spacing w:before="0" w:after="0"/>
              <w:jc w:val="left"/>
            </w:pPr>
            <w:r w:rsidRPr="006F6334">
              <w:rPr>
                <w:b/>
              </w:rPr>
              <w:t>DISPLAY</w:t>
            </w:r>
            <w:r w:rsidRPr="00AA6412">
              <w:rPr>
                <w:b/>
              </w:rPr>
              <w:t xml:space="preserve"> </w:t>
            </w:r>
            <w:r w:rsidRPr="00AA6412">
              <w:t xml:space="preserve">slide </w:t>
            </w:r>
            <w:r w:rsidR="00C25591">
              <w:rPr>
                <w:b/>
              </w:rPr>
              <w:t>3</w:t>
            </w:r>
            <w:r w:rsidR="00BB4AAD">
              <w:rPr>
                <w:b/>
              </w:rPr>
              <w:t>4</w:t>
            </w:r>
            <w:r w:rsidR="008D4A75">
              <w:br/>
            </w:r>
            <w:r w:rsidRPr="00AA6412">
              <w:t xml:space="preserve">“TMS Assessment and Survey” </w:t>
            </w:r>
          </w:p>
          <w:p w:rsidR="00AA6412" w:rsidRDefault="00AA6412" w:rsidP="00AA6412">
            <w:pPr>
              <w:pStyle w:val="QSTBody"/>
              <w:spacing w:before="0" w:after="0"/>
              <w:jc w:val="left"/>
              <w:rPr>
                <w:b/>
              </w:rPr>
            </w:pPr>
          </w:p>
          <w:p w:rsidR="00AA6412" w:rsidRDefault="008D4A75" w:rsidP="00AA6412">
            <w:pPr>
              <w:pStyle w:val="QSTBody"/>
              <w:spacing w:before="0" w:after="0"/>
              <w:jc w:val="left"/>
              <w:rPr>
                <w:b/>
              </w:rPr>
            </w:pPr>
            <w:r>
              <w:rPr>
                <w:b/>
              </w:rPr>
              <w:t xml:space="preserve">CONFIRM </w:t>
            </w:r>
            <w:r>
              <w:t>that the</w:t>
            </w:r>
            <w:r w:rsidR="00AA6412" w:rsidRPr="00AA6412">
              <w:rPr>
                <w:b/>
              </w:rPr>
              <w:t xml:space="preserve"> </w:t>
            </w:r>
            <w:r w:rsidR="00AA6412" w:rsidRPr="00AA6412">
              <w:t xml:space="preserve">students </w:t>
            </w:r>
            <w:r>
              <w:t xml:space="preserve">know </w:t>
            </w:r>
            <w:r w:rsidR="00AA6412" w:rsidRPr="00AA6412">
              <w:t>how to access the assessment and survey in TMS.</w:t>
            </w:r>
            <w:r w:rsidR="00F40E98">
              <w:rPr>
                <w:b/>
              </w:rPr>
              <w:t xml:space="preserve"> </w:t>
            </w:r>
          </w:p>
          <w:p w:rsidR="00AA6412" w:rsidRPr="00AA6412" w:rsidRDefault="00AA6412" w:rsidP="00AA6412">
            <w:pPr>
              <w:pStyle w:val="QSTBody"/>
              <w:spacing w:before="0" w:after="0"/>
              <w:jc w:val="left"/>
              <w:rPr>
                <w:b/>
              </w:rPr>
            </w:pPr>
          </w:p>
          <w:p w:rsidR="00AA6412" w:rsidRDefault="00AA6412" w:rsidP="00AA6412">
            <w:pPr>
              <w:pStyle w:val="QSTBody"/>
              <w:spacing w:before="0" w:after="0"/>
              <w:jc w:val="left"/>
            </w:pPr>
            <w:r w:rsidRPr="00BD3AEB">
              <w:rPr>
                <w:b/>
              </w:rPr>
              <w:t xml:space="preserve">EXPLAIN </w:t>
            </w:r>
            <w:r w:rsidRPr="00AA6412">
              <w:t xml:space="preserve">that the assessment is </w:t>
            </w:r>
            <w:r w:rsidR="008D4A75">
              <w:t>TMS#</w:t>
            </w:r>
            <w:r w:rsidR="00AD3D79">
              <w:t xml:space="preserve"> “{_____}”</w:t>
            </w:r>
            <w:r w:rsidRPr="00AA6412">
              <w:t xml:space="preserve"> and will cover what they learned in class today.</w:t>
            </w:r>
          </w:p>
          <w:p w:rsidR="00AA6412" w:rsidRPr="00AA6412" w:rsidRDefault="00AA6412" w:rsidP="00AA6412">
            <w:pPr>
              <w:pStyle w:val="QSTBody"/>
              <w:spacing w:before="0" w:after="0"/>
              <w:jc w:val="left"/>
            </w:pPr>
          </w:p>
          <w:p w:rsidR="00AA6412" w:rsidRDefault="00AA6412" w:rsidP="00AA6412">
            <w:pPr>
              <w:pStyle w:val="QSTBody"/>
              <w:spacing w:before="0" w:after="0"/>
              <w:jc w:val="left"/>
            </w:pPr>
            <w:r>
              <w:rPr>
                <w:b/>
              </w:rPr>
              <w:t xml:space="preserve">REMIND </w:t>
            </w:r>
            <w:r w:rsidRPr="00AA6412">
              <w:t xml:space="preserve">them that they must complete both the assessment and the survey in order to receive credit in TMS for their training. </w:t>
            </w:r>
          </w:p>
          <w:p w:rsidR="00AA6412" w:rsidRPr="00AA6412" w:rsidRDefault="00AA6412" w:rsidP="00AA6412">
            <w:pPr>
              <w:pStyle w:val="QSTBody"/>
              <w:spacing w:before="0" w:after="0"/>
              <w:jc w:val="left"/>
            </w:pPr>
          </w:p>
          <w:p w:rsidR="00AA6412" w:rsidRPr="00270305" w:rsidRDefault="00AA6412" w:rsidP="00AA6412">
            <w:pPr>
              <w:pStyle w:val="QSTBody"/>
              <w:spacing w:before="0" w:after="0"/>
              <w:jc w:val="left"/>
              <w:rPr>
                <w:b/>
              </w:rPr>
            </w:pPr>
            <w:r w:rsidRPr="004D66EA">
              <w:rPr>
                <w:b/>
              </w:rPr>
              <w:t>TELL</w:t>
            </w:r>
            <w:r w:rsidRPr="00AA6412">
              <w:rPr>
                <w:b/>
              </w:rPr>
              <w:t xml:space="preserve"> </w:t>
            </w:r>
            <w:r w:rsidRPr="00AA6412">
              <w:t>students that the survey provides them an opportunity to improve the training and that their feedback is welcome.</w:t>
            </w:r>
          </w:p>
        </w:tc>
      </w:tr>
    </w:tbl>
    <w:p w:rsidR="009D7B70" w:rsidRPr="008A4A41" w:rsidRDefault="009D7B70" w:rsidP="00295846">
      <w:pPr>
        <w:pStyle w:val="QSTBody"/>
        <w:jc w:val="left"/>
      </w:pPr>
    </w:p>
    <w:sectPr w:rsidR="009D7B70" w:rsidRPr="008A4A41" w:rsidSect="00FB60F8">
      <w:headerReference w:type="default" r:id="rId25"/>
      <w:footerReference w:type="default" r:id="rId26"/>
      <w:pgSz w:w="12240" w:h="15840"/>
      <w:pgMar w:top="1296" w:right="1530" w:bottom="1296" w:left="1296"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C27" w:rsidRDefault="00E74C27">
      <w:pPr>
        <w:spacing w:before="0" w:after="0"/>
      </w:pPr>
      <w:r>
        <w:separator/>
      </w:r>
    </w:p>
  </w:endnote>
  <w:endnote w:type="continuationSeparator" w:id="0">
    <w:p w:rsidR="00E74C27" w:rsidRDefault="00E74C27">
      <w:pPr>
        <w:spacing w:before="0" w:after="0"/>
      </w:pPr>
      <w:r>
        <w:continuationSeparator/>
      </w:r>
    </w:p>
  </w:endnote>
  <w:endnote w:type="continuationNotice" w:id="1">
    <w:p w:rsidR="00E74C27" w:rsidRDefault="00E74C2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VFUDMZ+Palatino-BoldItalic">
    <w:altName w:val="Book Antiqu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63A" w:rsidRDefault="007A363A" w:rsidP="00976056">
    <w:pPr>
      <w:pStyle w:val="Footer"/>
      <w:pBdr>
        <w:top w:val="single" w:sz="4" w:space="1" w:color="D9D9D9"/>
      </w:pBdr>
      <w:jc w:val="right"/>
    </w:pPr>
    <w:r>
      <w:fldChar w:fldCharType="begin"/>
    </w:r>
    <w:r>
      <w:instrText xml:space="preserve"> PAGE   \* MERGEFORMAT </w:instrText>
    </w:r>
    <w:r>
      <w:fldChar w:fldCharType="separate"/>
    </w:r>
    <w:r w:rsidR="0028126F">
      <w:rPr>
        <w:noProof/>
      </w:rPr>
      <w:t>16</w:t>
    </w:r>
    <w:r>
      <w:rPr>
        <w:noProof/>
      </w:rPr>
      <w:fldChar w:fldCharType="end"/>
    </w:r>
    <w:r>
      <w:t xml:space="preserve"> | </w:t>
    </w:r>
    <w:r w:rsidRPr="00976056">
      <w:rPr>
        <w:color w:val="808080"/>
        <w:spacing w:val="60"/>
      </w:rPr>
      <w:t>Page</w:t>
    </w:r>
  </w:p>
  <w:p w:rsidR="007A363A" w:rsidRPr="0055483A" w:rsidRDefault="00CF5827" w:rsidP="0053200F">
    <w:pPr>
      <w:pStyle w:val="Footer"/>
      <w:rPr>
        <w:rFonts w:ascii="Calibri" w:hAnsi="Calibri"/>
        <w:i/>
      </w:rPr>
    </w:pPr>
    <w:r>
      <w:rPr>
        <w:rFonts w:ascii="Calibri" w:hAnsi="Calibri"/>
        <w:i/>
      </w:rPr>
      <w:t>October</w:t>
    </w:r>
    <w:r w:rsidR="007A363A">
      <w:rPr>
        <w:rFonts w:ascii="Calibri" w:hAnsi="Calibri"/>
        <w:i/>
      </w:rPr>
      <w:t xml:space="preserve">, 2015 </w:t>
    </w:r>
    <w:r w:rsidR="007A363A" w:rsidRPr="0055483A">
      <w:rPr>
        <w:rFonts w:ascii="Calibri" w:hAnsi="Calibri"/>
        <w:i/>
      </w:rPr>
      <w:t xml:space="preserve">Version </w:t>
    </w:r>
    <w:r w:rsidR="007A363A">
      <w:rPr>
        <w:rFonts w:ascii="Calibri" w:hAnsi="Calibri"/>
        <w:i/>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C27" w:rsidRDefault="00E74C27">
      <w:pPr>
        <w:spacing w:before="0" w:after="0"/>
      </w:pPr>
      <w:r>
        <w:separator/>
      </w:r>
    </w:p>
  </w:footnote>
  <w:footnote w:type="continuationSeparator" w:id="0">
    <w:p w:rsidR="00E74C27" w:rsidRDefault="00E74C27">
      <w:pPr>
        <w:spacing w:before="0" w:after="0"/>
      </w:pPr>
      <w:r>
        <w:continuationSeparator/>
      </w:r>
    </w:p>
  </w:footnote>
  <w:footnote w:type="continuationNotice" w:id="1">
    <w:p w:rsidR="00E74C27" w:rsidRDefault="00E74C27">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63A" w:rsidRPr="00D12B81" w:rsidRDefault="00042649" w:rsidP="00053833">
    <w:pPr>
      <w:pStyle w:val="Header"/>
      <w:spacing w:before="0" w:after="0"/>
      <w:jc w:val="center"/>
      <w:rPr>
        <w:rFonts w:ascii="Calibri" w:hAnsi="Calibri" w:cs="Calibri"/>
        <w:b/>
        <w:i/>
        <w:color w:val="17365D"/>
        <w:sz w:val="28"/>
        <w:szCs w:val="28"/>
      </w:rPr>
    </w:pPr>
    <w:r>
      <w:rPr>
        <w:rFonts w:ascii="Calibri" w:hAnsi="Calibri" w:cs="Calibri"/>
        <w:b/>
        <w:i/>
        <w:color w:val="17365D"/>
        <w:sz w:val="28"/>
        <w:szCs w:val="28"/>
      </w:rPr>
      <w:t>Payment Tracers</w:t>
    </w:r>
  </w:p>
  <w:p w:rsidR="007A363A" w:rsidRPr="00D12B81" w:rsidRDefault="007A363A" w:rsidP="0080103A">
    <w:pPr>
      <w:pStyle w:val="Header"/>
      <w:pBdr>
        <w:bottom w:val="single" w:sz="4" w:space="1" w:color="auto"/>
      </w:pBdr>
      <w:spacing w:before="0"/>
      <w:jc w:val="center"/>
      <w:rPr>
        <w:rFonts w:ascii="Calibri" w:hAnsi="Calibri" w:cs="Calibri"/>
        <w:b/>
        <w:i/>
        <w:color w:val="17365D"/>
        <w:sz w:val="28"/>
        <w:szCs w:val="28"/>
      </w:rPr>
    </w:pPr>
    <w:r w:rsidRPr="00D12B81">
      <w:rPr>
        <w:rFonts w:ascii="Calibri" w:hAnsi="Calibri" w:cs="Calibri"/>
        <w:b/>
        <w:i/>
        <w:color w:val="17365D"/>
        <w:sz w:val="28"/>
        <w:szCs w:val="28"/>
      </w:rPr>
      <w:t>Lesson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66pt;height:768pt" o:bullet="t">
        <v:imagedata r:id="rId1" o:title="" croptop="63554f" cropleft="33663f" cropright="27350f"/>
      </v:shape>
    </w:pict>
  </w:numPicBullet>
  <w:abstractNum w:abstractNumId="0">
    <w:nsid w:val="00A30B36"/>
    <w:multiLevelType w:val="hybridMultilevel"/>
    <w:tmpl w:val="723E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57273"/>
    <w:multiLevelType w:val="hybridMultilevel"/>
    <w:tmpl w:val="0D62C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55BC3"/>
    <w:multiLevelType w:val="hybridMultilevel"/>
    <w:tmpl w:val="22C433C2"/>
    <w:lvl w:ilvl="0" w:tplc="0409000F">
      <w:start w:val="1"/>
      <w:numFmt w:val="decimal"/>
      <w:lvlText w:val="%1."/>
      <w:lvlJc w:val="left"/>
      <w:pPr>
        <w:ind w:left="748" w:hanging="360"/>
      </w:p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3">
    <w:nsid w:val="0A2E3096"/>
    <w:multiLevelType w:val="singleLevel"/>
    <w:tmpl w:val="B530795C"/>
    <w:lvl w:ilvl="0">
      <w:start w:val="1"/>
      <w:numFmt w:val="bullet"/>
      <w:pStyle w:val="bullet1"/>
      <w:lvlText w:val=""/>
      <w:lvlJc w:val="left"/>
      <w:pPr>
        <w:tabs>
          <w:tab w:val="num" w:pos="360"/>
        </w:tabs>
        <w:ind w:left="360" w:hanging="360"/>
      </w:pPr>
      <w:rPr>
        <w:rFonts w:ascii="Symbol" w:hAnsi="Symbol" w:hint="default"/>
      </w:rPr>
    </w:lvl>
  </w:abstractNum>
  <w:abstractNum w:abstractNumId="4">
    <w:nsid w:val="0C373B6E"/>
    <w:multiLevelType w:val="hybridMultilevel"/>
    <w:tmpl w:val="5B3A4E74"/>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5">
    <w:nsid w:val="1EAE374D"/>
    <w:multiLevelType w:val="hybridMultilevel"/>
    <w:tmpl w:val="B02C19DC"/>
    <w:lvl w:ilvl="0" w:tplc="BF2A5A3E">
      <w:start w:val="1"/>
      <w:numFmt w:val="bullet"/>
      <w:pStyle w:val="QSTBodyIndentBullet1"/>
      <w:lvlText w:val=""/>
      <w:lvlJc w:val="left"/>
      <w:pPr>
        <w:ind w:left="388"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6">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B86FC4"/>
    <w:multiLevelType w:val="hybridMultilevel"/>
    <w:tmpl w:val="12104A9E"/>
    <w:lvl w:ilvl="0" w:tplc="BF2A5A3E">
      <w:start w:val="1"/>
      <w:numFmt w:val="bullet"/>
      <w:lvlText w:val=""/>
      <w:lvlJc w:val="left"/>
      <w:pPr>
        <w:ind w:left="388"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8">
    <w:nsid w:val="24323F48"/>
    <w:multiLevelType w:val="hybridMultilevel"/>
    <w:tmpl w:val="FF0650C0"/>
    <w:lvl w:ilvl="0" w:tplc="0409000F">
      <w:start w:val="1"/>
      <w:numFmt w:val="decimal"/>
      <w:lvlText w:val="%1."/>
      <w:lvlJc w:val="left"/>
      <w:pPr>
        <w:ind w:left="388" w:hanging="360"/>
      </w:pPr>
      <w:rPr>
        <w:rFonts w:hint="default"/>
      </w:rPr>
    </w:lvl>
    <w:lvl w:ilvl="1" w:tplc="04090001">
      <w:start w:val="1"/>
      <w:numFmt w:val="bullet"/>
      <w:lvlText w:val=""/>
      <w:lvlJc w:val="left"/>
      <w:pPr>
        <w:ind w:left="900" w:hanging="360"/>
      </w:pPr>
      <w:rPr>
        <w:rFonts w:ascii="Symbol" w:hAnsi="Symbol" w:hint="default"/>
      </w:rPr>
    </w:lvl>
    <w:lvl w:ilvl="2" w:tplc="04090005">
      <w:start w:val="1"/>
      <w:numFmt w:val="bullet"/>
      <w:lvlText w:val=""/>
      <w:lvlJc w:val="left"/>
      <w:pPr>
        <w:ind w:left="1350"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9">
    <w:nsid w:val="303F0B2D"/>
    <w:multiLevelType w:val="hybridMultilevel"/>
    <w:tmpl w:val="B94AF9F6"/>
    <w:lvl w:ilvl="0" w:tplc="BF2A5A3E">
      <w:start w:val="1"/>
      <w:numFmt w:val="bullet"/>
      <w:lvlText w:val=""/>
      <w:lvlJc w:val="left"/>
      <w:pPr>
        <w:ind w:left="748" w:hanging="360"/>
      </w:pPr>
      <w:rPr>
        <w:rFonts w:ascii="Symbol" w:hAnsi="Symbol" w:hint="default"/>
      </w:rPr>
    </w:lvl>
    <w:lvl w:ilvl="1" w:tplc="04090001">
      <w:start w:val="1"/>
      <w:numFmt w:val="bullet"/>
      <w:lvlText w:val=""/>
      <w:lvlJc w:val="left"/>
      <w:pPr>
        <w:ind w:left="1468" w:hanging="360"/>
      </w:pPr>
      <w:rPr>
        <w:rFonts w:ascii="Symbol" w:hAnsi="Symbol" w:hint="default"/>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0">
    <w:nsid w:val="33686B4A"/>
    <w:multiLevelType w:val="hybridMultilevel"/>
    <w:tmpl w:val="6F7447C6"/>
    <w:lvl w:ilvl="0" w:tplc="0409000F">
      <w:start w:val="1"/>
      <w:numFmt w:val="decimal"/>
      <w:lvlText w:val="%1."/>
      <w:lvlJc w:val="left"/>
      <w:pPr>
        <w:ind w:left="748" w:hanging="360"/>
      </w:pPr>
      <w:rPr>
        <w:rFont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1">
    <w:nsid w:val="35CB6113"/>
    <w:multiLevelType w:val="hybridMultilevel"/>
    <w:tmpl w:val="B83E9C20"/>
    <w:lvl w:ilvl="0" w:tplc="8BA6CBB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81E6BE5A" w:tentative="1">
      <w:start w:val="1"/>
      <w:numFmt w:val="bullet"/>
      <w:lvlText w:val="•"/>
      <w:lvlJc w:val="left"/>
      <w:pPr>
        <w:tabs>
          <w:tab w:val="num" w:pos="2160"/>
        </w:tabs>
        <w:ind w:left="2160" w:hanging="360"/>
      </w:pPr>
      <w:rPr>
        <w:rFonts w:ascii="Arial" w:hAnsi="Arial" w:hint="default"/>
      </w:rPr>
    </w:lvl>
    <w:lvl w:ilvl="3" w:tplc="0C72F004" w:tentative="1">
      <w:start w:val="1"/>
      <w:numFmt w:val="bullet"/>
      <w:lvlText w:val="•"/>
      <w:lvlJc w:val="left"/>
      <w:pPr>
        <w:tabs>
          <w:tab w:val="num" w:pos="2880"/>
        </w:tabs>
        <w:ind w:left="2880" w:hanging="360"/>
      </w:pPr>
      <w:rPr>
        <w:rFonts w:ascii="Arial" w:hAnsi="Arial" w:hint="default"/>
      </w:rPr>
    </w:lvl>
    <w:lvl w:ilvl="4" w:tplc="4C4677D6" w:tentative="1">
      <w:start w:val="1"/>
      <w:numFmt w:val="bullet"/>
      <w:lvlText w:val="•"/>
      <w:lvlJc w:val="left"/>
      <w:pPr>
        <w:tabs>
          <w:tab w:val="num" w:pos="3600"/>
        </w:tabs>
        <w:ind w:left="3600" w:hanging="360"/>
      </w:pPr>
      <w:rPr>
        <w:rFonts w:ascii="Arial" w:hAnsi="Arial" w:hint="default"/>
      </w:rPr>
    </w:lvl>
    <w:lvl w:ilvl="5" w:tplc="F0BAA41C" w:tentative="1">
      <w:start w:val="1"/>
      <w:numFmt w:val="bullet"/>
      <w:lvlText w:val="•"/>
      <w:lvlJc w:val="left"/>
      <w:pPr>
        <w:tabs>
          <w:tab w:val="num" w:pos="4320"/>
        </w:tabs>
        <w:ind w:left="4320" w:hanging="360"/>
      </w:pPr>
      <w:rPr>
        <w:rFonts w:ascii="Arial" w:hAnsi="Arial" w:hint="default"/>
      </w:rPr>
    </w:lvl>
    <w:lvl w:ilvl="6" w:tplc="6E866432" w:tentative="1">
      <w:start w:val="1"/>
      <w:numFmt w:val="bullet"/>
      <w:lvlText w:val="•"/>
      <w:lvlJc w:val="left"/>
      <w:pPr>
        <w:tabs>
          <w:tab w:val="num" w:pos="5040"/>
        </w:tabs>
        <w:ind w:left="5040" w:hanging="360"/>
      </w:pPr>
      <w:rPr>
        <w:rFonts w:ascii="Arial" w:hAnsi="Arial" w:hint="default"/>
      </w:rPr>
    </w:lvl>
    <w:lvl w:ilvl="7" w:tplc="371CAFC6" w:tentative="1">
      <w:start w:val="1"/>
      <w:numFmt w:val="bullet"/>
      <w:lvlText w:val="•"/>
      <w:lvlJc w:val="left"/>
      <w:pPr>
        <w:tabs>
          <w:tab w:val="num" w:pos="5760"/>
        </w:tabs>
        <w:ind w:left="5760" w:hanging="360"/>
      </w:pPr>
      <w:rPr>
        <w:rFonts w:ascii="Arial" w:hAnsi="Arial" w:hint="default"/>
      </w:rPr>
    </w:lvl>
    <w:lvl w:ilvl="8" w:tplc="DA98A2EC" w:tentative="1">
      <w:start w:val="1"/>
      <w:numFmt w:val="bullet"/>
      <w:lvlText w:val="•"/>
      <w:lvlJc w:val="left"/>
      <w:pPr>
        <w:tabs>
          <w:tab w:val="num" w:pos="6480"/>
        </w:tabs>
        <w:ind w:left="6480" w:hanging="360"/>
      </w:pPr>
      <w:rPr>
        <w:rFonts w:ascii="Arial" w:hAnsi="Arial" w:hint="default"/>
      </w:rPr>
    </w:lvl>
  </w:abstractNum>
  <w:abstractNum w:abstractNumId="12">
    <w:nsid w:val="38916222"/>
    <w:multiLevelType w:val="multilevel"/>
    <w:tmpl w:val="F0F0E5CE"/>
    <w:lvl w:ilvl="0">
      <w:numFmt w:val="decimal"/>
      <w:lvlText w:val="%1.0"/>
      <w:lvlJc w:val="left"/>
      <w:pPr>
        <w:ind w:left="3240" w:hanging="720"/>
      </w:pPr>
      <w:rPr>
        <w:rFonts w:hint="default"/>
      </w:rPr>
    </w:lvl>
    <w:lvl w:ilvl="1">
      <w:numFmt w:val="decimal"/>
      <w:lvlText w:val="%1.%2"/>
      <w:lvlJc w:val="left"/>
      <w:pPr>
        <w:ind w:left="2070" w:hanging="720"/>
      </w:pPr>
      <w:rPr>
        <w:rFonts w:hint="default"/>
      </w:rPr>
    </w:lvl>
    <w:lvl w:ilvl="2">
      <w:start w:val="1"/>
      <w:numFmt w:val="decimal"/>
      <w:pStyle w:val="QSTHeading3"/>
      <w:lvlText w:val="%1.%2.%3"/>
      <w:lvlJc w:val="left"/>
      <w:pPr>
        <w:ind w:left="54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480" w:hanging="144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10080" w:hanging="2160"/>
      </w:pPr>
      <w:rPr>
        <w:rFonts w:hint="default"/>
      </w:rPr>
    </w:lvl>
  </w:abstractNum>
  <w:abstractNum w:abstractNumId="13">
    <w:nsid w:val="39355676"/>
    <w:multiLevelType w:val="hybridMultilevel"/>
    <w:tmpl w:val="5D38B0A6"/>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4">
    <w:nsid w:val="3D437ECF"/>
    <w:multiLevelType w:val="hybridMultilevel"/>
    <w:tmpl w:val="51FCBB66"/>
    <w:lvl w:ilvl="0" w:tplc="BF2A5A3E">
      <w:start w:val="1"/>
      <w:numFmt w:val="bullet"/>
      <w:lvlText w:val=""/>
      <w:lvlJc w:val="left"/>
      <w:pPr>
        <w:ind w:left="388" w:hanging="360"/>
      </w:pPr>
      <w:rPr>
        <w:rFonts w:ascii="Symbol" w:hAnsi="Symbol" w:hint="default"/>
      </w:rPr>
    </w:lvl>
    <w:lvl w:ilvl="1" w:tplc="04090003">
      <w:start w:val="1"/>
      <w:numFmt w:val="bullet"/>
      <w:lvlText w:val="o"/>
      <w:lvlJc w:val="left"/>
      <w:pPr>
        <w:ind w:left="1108" w:hanging="360"/>
      </w:pPr>
      <w:rPr>
        <w:rFonts w:ascii="Courier New" w:hAnsi="Courier New" w:cs="Courier New"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5">
    <w:nsid w:val="3D4834C8"/>
    <w:multiLevelType w:val="hybridMultilevel"/>
    <w:tmpl w:val="E9F018FE"/>
    <w:lvl w:ilvl="0" w:tplc="5B843D8A">
      <w:start w:val="1"/>
      <w:numFmt w:val="bullet"/>
      <w:lvlText w:val=""/>
      <w:lvlJc w:val="left"/>
      <w:pPr>
        <w:ind w:left="720" w:hanging="360"/>
      </w:pPr>
      <w:rPr>
        <w:rFonts w:ascii="Wingdings" w:hAnsi="Wingdings" w:hint="default"/>
      </w:rPr>
    </w:lvl>
    <w:lvl w:ilvl="1" w:tplc="3710CD0A">
      <w:start w:val="1"/>
      <w:numFmt w:val="bullet"/>
      <w:pStyle w:val="Q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895CCD"/>
    <w:multiLevelType w:val="hybridMultilevel"/>
    <w:tmpl w:val="C40C78E4"/>
    <w:lvl w:ilvl="0" w:tplc="C6EE49AA">
      <w:start w:val="1"/>
      <w:numFmt w:val="bullet"/>
      <w:pStyle w:val="lgy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F41C6"/>
    <w:multiLevelType w:val="hybridMultilevel"/>
    <w:tmpl w:val="15D04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923B0E"/>
    <w:multiLevelType w:val="hybridMultilevel"/>
    <w:tmpl w:val="9B0A56F6"/>
    <w:lvl w:ilvl="0" w:tplc="0409000F">
      <w:start w:val="1"/>
      <w:numFmt w:val="decimal"/>
      <w:lvlText w:val="%1."/>
      <w:lvlJc w:val="left"/>
      <w:pPr>
        <w:ind w:left="748" w:hanging="360"/>
      </w:pPr>
      <w:rPr>
        <w:rFonts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20">
    <w:nsid w:val="5DEE44B4"/>
    <w:multiLevelType w:val="hybridMultilevel"/>
    <w:tmpl w:val="DE944D88"/>
    <w:lvl w:ilvl="0" w:tplc="0409000F">
      <w:start w:val="1"/>
      <w:numFmt w:val="decimal"/>
      <w:lvlText w:val="%1."/>
      <w:lvlJc w:val="left"/>
      <w:pPr>
        <w:ind w:left="388" w:hanging="360"/>
      </w:pPr>
      <w:rPr>
        <w:rFonts w:hint="default"/>
      </w:rPr>
    </w:lvl>
    <w:lvl w:ilvl="1" w:tplc="04090001">
      <w:start w:val="1"/>
      <w:numFmt w:val="bullet"/>
      <w:lvlText w:val=""/>
      <w:lvlJc w:val="left"/>
      <w:pPr>
        <w:ind w:left="900" w:hanging="360"/>
      </w:pPr>
      <w:rPr>
        <w:rFonts w:ascii="Symbol" w:hAnsi="Symbol" w:hint="default"/>
      </w:rPr>
    </w:lvl>
    <w:lvl w:ilvl="2" w:tplc="04090003">
      <w:start w:val="1"/>
      <w:numFmt w:val="bullet"/>
      <w:lvlText w:val="o"/>
      <w:lvlJc w:val="left"/>
      <w:pPr>
        <w:ind w:left="1350" w:hanging="360"/>
      </w:pPr>
      <w:rPr>
        <w:rFonts w:ascii="Courier New" w:hAnsi="Courier New" w:cs="Courier New"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1">
    <w:nsid w:val="5F3821A5"/>
    <w:multiLevelType w:val="hybridMultilevel"/>
    <w:tmpl w:val="DF82FC26"/>
    <w:lvl w:ilvl="0" w:tplc="8BA6CBB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81E6BE5A" w:tentative="1">
      <w:start w:val="1"/>
      <w:numFmt w:val="bullet"/>
      <w:lvlText w:val="•"/>
      <w:lvlJc w:val="left"/>
      <w:pPr>
        <w:tabs>
          <w:tab w:val="num" w:pos="2160"/>
        </w:tabs>
        <w:ind w:left="2160" w:hanging="360"/>
      </w:pPr>
      <w:rPr>
        <w:rFonts w:ascii="Arial" w:hAnsi="Arial" w:hint="default"/>
      </w:rPr>
    </w:lvl>
    <w:lvl w:ilvl="3" w:tplc="0C72F004" w:tentative="1">
      <w:start w:val="1"/>
      <w:numFmt w:val="bullet"/>
      <w:lvlText w:val="•"/>
      <w:lvlJc w:val="left"/>
      <w:pPr>
        <w:tabs>
          <w:tab w:val="num" w:pos="2880"/>
        </w:tabs>
        <w:ind w:left="2880" w:hanging="360"/>
      </w:pPr>
      <w:rPr>
        <w:rFonts w:ascii="Arial" w:hAnsi="Arial" w:hint="default"/>
      </w:rPr>
    </w:lvl>
    <w:lvl w:ilvl="4" w:tplc="4C4677D6" w:tentative="1">
      <w:start w:val="1"/>
      <w:numFmt w:val="bullet"/>
      <w:lvlText w:val="•"/>
      <w:lvlJc w:val="left"/>
      <w:pPr>
        <w:tabs>
          <w:tab w:val="num" w:pos="3600"/>
        </w:tabs>
        <w:ind w:left="3600" w:hanging="360"/>
      </w:pPr>
      <w:rPr>
        <w:rFonts w:ascii="Arial" w:hAnsi="Arial" w:hint="default"/>
      </w:rPr>
    </w:lvl>
    <w:lvl w:ilvl="5" w:tplc="F0BAA41C" w:tentative="1">
      <w:start w:val="1"/>
      <w:numFmt w:val="bullet"/>
      <w:lvlText w:val="•"/>
      <w:lvlJc w:val="left"/>
      <w:pPr>
        <w:tabs>
          <w:tab w:val="num" w:pos="4320"/>
        </w:tabs>
        <w:ind w:left="4320" w:hanging="360"/>
      </w:pPr>
      <w:rPr>
        <w:rFonts w:ascii="Arial" w:hAnsi="Arial" w:hint="default"/>
      </w:rPr>
    </w:lvl>
    <w:lvl w:ilvl="6" w:tplc="6E866432" w:tentative="1">
      <w:start w:val="1"/>
      <w:numFmt w:val="bullet"/>
      <w:lvlText w:val="•"/>
      <w:lvlJc w:val="left"/>
      <w:pPr>
        <w:tabs>
          <w:tab w:val="num" w:pos="5040"/>
        </w:tabs>
        <w:ind w:left="5040" w:hanging="360"/>
      </w:pPr>
      <w:rPr>
        <w:rFonts w:ascii="Arial" w:hAnsi="Arial" w:hint="default"/>
      </w:rPr>
    </w:lvl>
    <w:lvl w:ilvl="7" w:tplc="371CAFC6" w:tentative="1">
      <w:start w:val="1"/>
      <w:numFmt w:val="bullet"/>
      <w:lvlText w:val="•"/>
      <w:lvlJc w:val="left"/>
      <w:pPr>
        <w:tabs>
          <w:tab w:val="num" w:pos="5760"/>
        </w:tabs>
        <w:ind w:left="5760" w:hanging="360"/>
      </w:pPr>
      <w:rPr>
        <w:rFonts w:ascii="Arial" w:hAnsi="Arial" w:hint="default"/>
      </w:rPr>
    </w:lvl>
    <w:lvl w:ilvl="8" w:tplc="DA98A2EC" w:tentative="1">
      <w:start w:val="1"/>
      <w:numFmt w:val="bullet"/>
      <w:lvlText w:val="•"/>
      <w:lvlJc w:val="left"/>
      <w:pPr>
        <w:tabs>
          <w:tab w:val="num" w:pos="6480"/>
        </w:tabs>
        <w:ind w:left="6480" w:hanging="360"/>
      </w:pPr>
      <w:rPr>
        <w:rFonts w:ascii="Arial" w:hAnsi="Arial" w:hint="default"/>
      </w:rPr>
    </w:lvl>
  </w:abstractNum>
  <w:abstractNum w:abstractNumId="22">
    <w:nsid w:val="62E06D85"/>
    <w:multiLevelType w:val="hybridMultilevel"/>
    <w:tmpl w:val="98E868B6"/>
    <w:lvl w:ilvl="0" w:tplc="0409000F">
      <w:start w:val="1"/>
      <w:numFmt w:val="decimal"/>
      <w:lvlText w:val="%1."/>
      <w:lvlJc w:val="left"/>
      <w:pPr>
        <w:ind w:left="748" w:hanging="360"/>
      </w:pPr>
      <w:rPr>
        <w:rFonts w:hint="default"/>
      </w:rPr>
    </w:lvl>
    <w:lvl w:ilvl="1" w:tplc="04090001">
      <w:start w:val="1"/>
      <w:numFmt w:val="bullet"/>
      <w:lvlText w:val=""/>
      <w:lvlJc w:val="left"/>
      <w:pPr>
        <w:ind w:left="1468" w:hanging="360"/>
      </w:pPr>
      <w:rPr>
        <w:rFonts w:ascii="Symbol" w:hAnsi="Symbol" w:hint="default"/>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3">
    <w:nsid w:val="684B43AF"/>
    <w:multiLevelType w:val="hybridMultilevel"/>
    <w:tmpl w:val="C890C0D4"/>
    <w:lvl w:ilvl="0" w:tplc="25941A22">
      <w:start w:val="1"/>
      <w:numFmt w:val="bullet"/>
      <w:lvlText w:val="•"/>
      <w:lvlJc w:val="left"/>
      <w:pPr>
        <w:tabs>
          <w:tab w:val="num" w:pos="360"/>
        </w:tabs>
        <w:ind w:left="360" w:hanging="360"/>
      </w:pPr>
      <w:rPr>
        <w:rFonts w:ascii="Arial" w:hAnsi="Arial" w:hint="default"/>
      </w:rPr>
    </w:lvl>
    <w:lvl w:ilvl="1" w:tplc="105AA0CA" w:tentative="1">
      <w:start w:val="1"/>
      <w:numFmt w:val="bullet"/>
      <w:lvlText w:val="•"/>
      <w:lvlJc w:val="left"/>
      <w:pPr>
        <w:tabs>
          <w:tab w:val="num" w:pos="1080"/>
        </w:tabs>
        <w:ind w:left="1080" w:hanging="360"/>
      </w:pPr>
      <w:rPr>
        <w:rFonts w:ascii="Arial" w:hAnsi="Arial" w:hint="default"/>
      </w:rPr>
    </w:lvl>
    <w:lvl w:ilvl="2" w:tplc="ECB8068C" w:tentative="1">
      <w:start w:val="1"/>
      <w:numFmt w:val="bullet"/>
      <w:lvlText w:val="•"/>
      <w:lvlJc w:val="left"/>
      <w:pPr>
        <w:tabs>
          <w:tab w:val="num" w:pos="1800"/>
        </w:tabs>
        <w:ind w:left="1800" w:hanging="360"/>
      </w:pPr>
      <w:rPr>
        <w:rFonts w:ascii="Arial" w:hAnsi="Arial" w:hint="default"/>
      </w:rPr>
    </w:lvl>
    <w:lvl w:ilvl="3" w:tplc="7F6A8FBE" w:tentative="1">
      <w:start w:val="1"/>
      <w:numFmt w:val="bullet"/>
      <w:lvlText w:val="•"/>
      <w:lvlJc w:val="left"/>
      <w:pPr>
        <w:tabs>
          <w:tab w:val="num" w:pos="2520"/>
        </w:tabs>
        <w:ind w:left="2520" w:hanging="360"/>
      </w:pPr>
      <w:rPr>
        <w:rFonts w:ascii="Arial" w:hAnsi="Arial" w:hint="default"/>
      </w:rPr>
    </w:lvl>
    <w:lvl w:ilvl="4" w:tplc="FD14812E" w:tentative="1">
      <w:start w:val="1"/>
      <w:numFmt w:val="bullet"/>
      <w:lvlText w:val="•"/>
      <w:lvlJc w:val="left"/>
      <w:pPr>
        <w:tabs>
          <w:tab w:val="num" w:pos="3240"/>
        </w:tabs>
        <w:ind w:left="3240" w:hanging="360"/>
      </w:pPr>
      <w:rPr>
        <w:rFonts w:ascii="Arial" w:hAnsi="Arial" w:hint="default"/>
      </w:rPr>
    </w:lvl>
    <w:lvl w:ilvl="5" w:tplc="42CE24FC" w:tentative="1">
      <w:start w:val="1"/>
      <w:numFmt w:val="bullet"/>
      <w:lvlText w:val="•"/>
      <w:lvlJc w:val="left"/>
      <w:pPr>
        <w:tabs>
          <w:tab w:val="num" w:pos="3960"/>
        </w:tabs>
        <w:ind w:left="3960" w:hanging="360"/>
      </w:pPr>
      <w:rPr>
        <w:rFonts w:ascii="Arial" w:hAnsi="Arial" w:hint="default"/>
      </w:rPr>
    </w:lvl>
    <w:lvl w:ilvl="6" w:tplc="36E8D5D2" w:tentative="1">
      <w:start w:val="1"/>
      <w:numFmt w:val="bullet"/>
      <w:lvlText w:val="•"/>
      <w:lvlJc w:val="left"/>
      <w:pPr>
        <w:tabs>
          <w:tab w:val="num" w:pos="4680"/>
        </w:tabs>
        <w:ind w:left="4680" w:hanging="360"/>
      </w:pPr>
      <w:rPr>
        <w:rFonts w:ascii="Arial" w:hAnsi="Arial" w:hint="default"/>
      </w:rPr>
    </w:lvl>
    <w:lvl w:ilvl="7" w:tplc="6F3E152C" w:tentative="1">
      <w:start w:val="1"/>
      <w:numFmt w:val="bullet"/>
      <w:lvlText w:val="•"/>
      <w:lvlJc w:val="left"/>
      <w:pPr>
        <w:tabs>
          <w:tab w:val="num" w:pos="5400"/>
        </w:tabs>
        <w:ind w:left="5400" w:hanging="360"/>
      </w:pPr>
      <w:rPr>
        <w:rFonts w:ascii="Arial" w:hAnsi="Arial" w:hint="default"/>
      </w:rPr>
    </w:lvl>
    <w:lvl w:ilvl="8" w:tplc="A11C1620" w:tentative="1">
      <w:start w:val="1"/>
      <w:numFmt w:val="bullet"/>
      <w:lvlText w:val="•"/>
      <w:lvlJc w:val="left"/>
      <w:pPr>
        <w:tabs>
          <w:tab w:val="num" w:pos="6120"/>
        </w:tabs>
        <w:ind w:left="6120" w:hanging="360"/>
      </w:pPr>
      <w:rPr>
        <w:rFonts w:ascii="Arial" w:hAnsi="Arial" w:hint="default"/>
      </w:rPr>
    </w:lvl>
  </w:abstractNum>
  <w:abstractNum w:abstractNumId="24">
    <w:nsid w:val="691819D9"/>
    <w:multiLevelType w:val="hybridMultilevel"/>
    <w:tmpl w:val="B9907AFC"/>
    <w:lvl w:ilvl="0" w:tplc="0409000F">
      <w:start w:val="1"/>
      <w:numFmt w:val="decimal"/>
      <w:lvlText w:val="%1."/>
      <w:lvlJc w:val="left"/>
      <w:pPr>
        <w:ind w:left="388"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5">
    <w:nsid w:val="730433D2"/>
    <w:multiLevelType w:val="hybridMultilevel"/>
    <w:tmpl w:val="7D5499AE"/>
    <w:lvl w:ilvl="0" w:tplc="8118E7E6">
      <w:start w:val="1"/>
      <w:numFmt w:val="decimal"/>
      <w:pStyle w:val="QST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5B582A"/>
    <w:multiLevelType w:val="hybridMultilevel"/>
    <w:tmpl w:val="AB6E318A"/>
    <w:lvl w:ilvl="0" w:tplc="3C10A718">
      <w:start w:val="1"/>
      <w:numFmt w:val="bullet"/>
      <w:pStyle w:val="QST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9454D5"/>
    <w:multiLevelType w:val="hybridMultilevel"/>
    <w:tmpl w:val="7E526CE2"/>
    <w:lvl w:ilvl="0" w:tplc="8BA6CBB6">
      <w:start w:val="1"/>
      <w:numFmt w:val="bullet"/>
      <w:lvlText w:val="•"/>
      <w:lvlJc w:val="left"/>
      <w:pPr>
        <w:tabs>
          <w:tab w:val="num" w:pos="720"/>
        </w:tabs>
        <w:ind w:left="720" w:hanging="360"/>
      </w:pPr>
      <w:rPr>
        <w:rFonts w:ascii="Arial" w:hAnsi="Arial" w:hint="default"/>
      </w:rPr>
    </w:lvl>
    <w:lvl w:ilvl="1" w:tplc="9E641434">
      <w:start w:val="1080"/>
      <w:numFmt w:val="bullet"/>
      <w:lvlText w:val="–"/>
      <w:lvlJc w:val="left"/>
      <w:pPr>
        <w:tabs>
          <w:tab w:val="num" w:pos="1440"/>
        </w:tabs>
        <w:ind w:left="1440" w:hanging="360"/>
      </w:pPr>
      <w:rPr>
        <w:rFonts w:ascii="Arial" w:hAnsi="Arial" w:hint="default"/>
      </w:rPr>
    </w:lvl>
    <w:lvl w:ilvl="2" w:tplc="81E6BE5A" w:tentative="1">
      <w:start w:val="1"/>
      <w:numFmt w:val="bullet"/>
      <w:lvlText w:val="•"/>
      <w:lvlJc w:val="left"/>
      <w:pPr>
        <w:tabs>
          <w:tab w:val="num" w:pos="2160"/>
        </w:tabs>
        <w:ind w:left="2160" w:hanging="360"/>
      </w:pPr>
      <w:rPr>
        <w:rFonts w:ascii="Arial" w:hAnsi="Arial" w:hint="default"/>
      </w:rPr>
    </w:lvl>
    <w:lvl w:ilvl="3" w:tplc="0C72F004" w:tentative="1">
      <w:start w:val="1"/>
      <w:numFmt w:val="bullet"/>
      <w:lvlText w:val="•"/>
      <w:lvlJc w:val="left"/>
      <w:pPr>
        <w:tabs>
          <w:tab w:val="num" w:pos="2880"/>
        </w:tabs>
        <w:ind w:left="2880" w:hanging="360"/>
      </w:pPr>
      <w:rPr>
        <w:rFonts w:ascii="Arial" w:hAnsi="Arial" w:hint="default"/>
      </w:rPr>
    </w:lvl>
    <w:lvl w:ilvl="4" w:tplc="4C4677D6" w:tentative="1">
      <w:start w:val="1"/>
      <w:numFmt w:val="bullet"/>
      <w:lvlText w:val="•"/>
      <w:lvlJc w:val="left"/>
      <w:pPr>
        <w:tabs>
          <w:tab w:val="num" w:pos="3600"/>
        </w:tabs>
        <w:ind w:left="3600" w:hanging="360"/>
      </w:pPr>
      <w:rPr>
        <w:rFonts w:ascii="Arial" w:hAnsi="Arial" w:hint="default"/>
      </w:rPr>
    </w:lvl>
    <w:lvl w:ilvl="5" w:tplc="F0BAA41C" w:tentative="1">
      <w:start w:val="1"/>
      <w:numFmt w:val="bullet"/>
      <w:lvlText w:val="•"/>
      <w:lvlJc w:val="left"/>
      <w:pPr>
        <w:tabs>
          <w:tab w:val="num" w:pos="4320"/>
        </w:tabs>
        <w:ind w:left="4320" w:hanging="360"/>
      </w:pPr>
      <w:rPr>
        <w:rFonts w:ascii="Arial" w:hAnsi="Arial" w:hint="default"/>
      </w:rPr>
    </w:lvl>
    <w:lvl w:ilvl="6" w:tplc="6E866432" w:tentative="1">
      <w:start w:val="1"/>
      <w:numFmt w:val="bullet"/>
      <w:lvlText w:val="•"/>
      <w:lvlJc w:val="left"/>
      <w:pPr>
        <w:tabs>
          <w:tab w:val="num" w:pos="5040"/>
        </w:tabs>
        <w:ind w:left="5040" w:hanging="360"/>
      </w:pPr>
      <w:rPr>
        <w:rFonts w:ascii="Arial" w:hAnsi="Arial" w:hint="default"/>
      </w:rPr>
    </w:lvl>
    <w:lvl w:ilvl="7" w:tplc="371CAFC6" w:tentative="1">
      <w:start w:val="1"/>
      <w:numFmt w:val="bullet"/>
      <w:lvlText w:val="•"/>
      <w:lvlJc w:val="left"/>
      <w:pPr>
        <w:tabs>
          <w:tab w:val="num" w:pos="5760"/>
        </w:tabs>
        <w:ind w:left="5760" w:hanging="360"/>
      </w:pPr>
      <w:rPr>
        <w:rFonts w:ascii="Arial" w:hAnsi="Arial" w:hint="default"/>
      </w:rPr>
    </w:lvl>
    <w:lvl w:ilvl="8" w:tplc="DA98A2EC"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25"/>
  </w:num>
  <w:num w:numId="3">
    <w:abstractNumId w:val="26"/>
  </w:num>
  <w:num w:numId="4">
    <w:abstractNumId w:val="12"/>
  </w:num>
  <w:num w:numId="5">
    <w:abstractNumId w:val="3"/>
  </w:num>
  <w:num w:numId="6">
    <w:abstractNumId w:val="16"/>
  </w:num>
  <w:num w:numId="7">
    <w:abstractNumId w:val="6"/>
  </w:num>
  <w:num w:numId="8">
    <w:abstractNumId w:val="15"/>
  </w:num>
  <w:num w:numId="9">
    <w:abstractNumId w:val="19"/>
  </w:num>
  <w:num w:numId="10">
    <w:abstractNumId w:val="23"/>
  </w:num>
  <w:num w:numId="11">
    <w:abstractNumId w:val="13"/>
  </w:num>
  <w:num w:numId="12">
    <w:abstractNumId w:val="4"/>
  </w:num>
  <w:num w:numId="13">
    <w:abstractNumId w:val="17"/>
  </w:num>
  <w:num w:numId="14">
    <w:abstractNumId w:val="0"/>
  </w:num>
  <w:num w:numId="15">
    <w:abstractNumId w:val="5"/>
  </w:num>
  <w:num w:numId="16">
    <w:abstractNumId w:val="9"/>
  </w:num>
  <w:num w:numId="17">
    <w:abstractNumId w:val="1"/>
  </w:num>
  <w:num w:numId="18">
    <w:abstractNumId w:val="2"/>
  </w:num>
  <w:num w:numId="19">
    <w:abstractNumId w:val="27"/>
  </w:num>
  <w:num w:numId="20">
    <w:abstractNumId w:val="18"/>
  </w:num>
  <w:num w:numId="21">
    <w:abstractNumId w:val="22"/>
  </w:num>
  <w:num w:numId="22">
    <w:abstractNumId w:val="8"/>
  </w:num>
  <w:num w:numId="23">
    <w:abstractNumId w:val="10"/>
  </w:num>
  <w:num w:numId="24">
    <w:abstractNumId w:val="7"/>
  </w:num>
  <w:num w:numId="25">
    <w:abstractNumId w:val="21"/>
  </w:num>
  <w:num w:numId="26">
    <w:abstractNumId w:val="11"/>
  </w:num>
  <w:num w:numId="27">
    <w:abstractNumId w:val="20"/>
  </w:num>
  <w:num w:numId="28">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28B"/>
    <w:rsid w:val="000007C1"/>
    <w:rsid w:val="00001E1A"/>
    <w:rsid w:val="00002B05"/>
    <w:rsid w:val="00006BF4"/>
    <w:rsid w:val="0001305C"/>
    <w:rsid w:val="0001379C"/>
    <w:rsid w:val="00013CE2"/>
    <w:rsid w:val="00014DFF"/>
    <w:rsid w:val="000154E1"/>
    <w:rsid w:val="000206C5"/>
    <w:rsid w:val="00020778"/>
    <w:rsid w:val="0002193E"/>
    <w:rsid w:val="00023D5C"/>
    <w:rsid w:val="00026FCD"/>
    <w:rsid w:val="00032527"/>
    <w:rsid w:val="00033D15"/>
    <w:rsid w:val="00033FBD"/>
    <w:rsid w:val="00034DFE"/>
    <w:rsid w:val="00037AD2"/>
    <w:rsid w:val="00041C54"/>
    <w:rsid w:val="00042649"/>
    <w:rsid w:val="00043419"/>
    <w:rsid w:val="0004433E"/>
    <w:rsid w:val="000445E5"/>
    <w:rsid w:val="00050E3E"/>
    <w:rsid w:val="00053833"/>
    <w:rsid w:val="00054CB4"/>
    <w:rsid w:val="00055323"/>
    <w:rsid w:val="000557A5"/>
    <w:rsid w:val="00056D77"/>
    <w:rsid w:val="00056E62"/>
    <w:rsid w:val="0005729F"/>
    <w:rsid w:val="000604BE"/>
    <w:rsid w:val="0006106A"/>
    <w:rsid w:val="00061331"/>
    <w:rsid w:val="00064090"/>
    <w:rsid w:val="00064EB5"/>
    <w:rsid w:val="000650A1"/>
    <w:rsid w:val="000665F6"/>
    <w:rsid w:val="0006785B"/>
    <w:rsid w:val="00067D13"/>
    <w:rsid w:val="000721FF"/>
    <w:rsid w:val="00074606"/>
    <w:rsid w:val="00075768"/>
    <w:rsid w:val="00075A9E"/>
    <w:rsid w:val="00075F42"/>
    <w:rsid w:val="000763D9"/>
    <w:rsid w:val="000774B9"/>
    <w:rsid w:val="0008064F"/>
    <w:rsid w:val="00081BBC"/>
    <w:rsid w:val="0008280C"/>
    <w:rsid w:val="00084457"/>
    <w:rsid w:val="000868A1"/>
    <w:rsid w:val="00086DFB"/>
    <w:rsid w:val="000878F7"/>
    <w:rsid w:val="000905A5"/>
    <w:rsid w:val="00090714"/>
    <w:rsid w:val="0009107F"/>
    <w:rsid w:val="0009182F"/>
    <w:rsid w:val="000932F5"/>
    <w:rsid w:val="0009549B"/>
    <w:rsid w:val="000958A1"/>
    <w:rsid w:val="00095B3A"/>
    <w:rsid w:val="000960F6"/>
    <w:rsid w:val="000961D7"/>
    <w:rsid w:val="0009770F"/>
    <w:rsid w:val="000A1580"/>
    <w:rsid w:val="000A2D63"/>
    <w:rsid w:val="000A5732"/>
    <w:rsid w:val="000A68E6"/>
    <w:rsid w:val="000A7D33"/>
    <w:rsid w:val="000B0445"/>
    <w:rsid w:val="000B0CCC"/>
    <w:rsid w:val="000B0EF3"/>
    <w:rsid w:val="000B23D4"/>
    <w:rsid w:val="000B314C"/>
    <w:rsid w:val="000B3603"/>
    <w:rsid w:val="000B423D"/>
    <w:rsid w:val="000B4368"/>
    <w:rsid w:val="000B472C"/>
    <w:rsid w:val="000C1B04"/>
    <w:rsid w:val="000C1BBA"/>
    <w:rsid w:val="000C2209"/>
    <w:rsid w:val="000C4443"/>
    <w:rsid w:val="000C4FB7"/>
    <w:rsid w:val="000C522C"/>
    <w:rsid w:val="000C5B1D"/>
    <w:rsid w:val="000C61E8"/>
    <w:rsid w:val="000C7473"/>
    <w:rsid w:val="000D1695"/>
    <w:rsid w:val="000D1B49"/>
    <w:rsid w:val="000D368C"/>
    <w:rsid w:val="000D42C1"/>
    <w:rsid w:val="000D6F7A"/>
    <w:rsid w:val="000E1A35"/>
    <w:rsid w:val="000E28BE"/>
    <w:rsid w:val="000E3A2D"/>
    <w:rsid w:val="000E4549"/>
    <w:rsid w:val="000E5215"/>
    <w:rsid w:val="000F009F"/>
    <w:rsid w:val="000F01E2"/>
    <w:rsid w:val="000F1182"/>
    <w:rsid w:val="000F15D5"/>
    <w:rsid w:val="000F3102"/>
    <w:rsid w:val="000F3500"/>
    <w:rsid w:val="000F36CA"/>
    <w:rsid w:val="000F41D4"/>
    <w:rsid w:val="000F54B4"/>
    <w:rsid w:val="000F6AB7"/>
    <w:rsid w:val="000F7B2A"/>
    <w:rsid w:val="00100492"/>
    <w:rsid w:val="0010367C"/>
    <w:rsid w:val="001044DD"/>
    <w:rsid w:val="001059E7"/>
    <w:rsid w:val="0010743D"/>
    <w:rsid w:val="00114A3D"/>
    <w:rsid w:val="0011758C"/>
    <w:rsid w:val="00117A57"/>
    <w:rsid w:val="00121CAB"/>
    <w:rsid w:val="0012227B"/>
    <w:rsid w:val="00123355"/>
    <w:rsid w:val="0013221D"/>
    <w:rsid w:val="00133AEA"/>
    <w:rsid w:val="0013462B"/>
    <w:rsid w:val="001347F5"/>
    <w:rsid w:val="00136629"/>
    <w:rsid w:val="00136F3A"/>
    <w:rsid w:val="00137846"/>
    <w:rsid w:val="001379B4"/>
    <w:rsid w:val="00143489"/>
    <w:rsid w:val="00144018"/>
    <w:rsid w:val="00144FA4"/>
    <w:rsid w:val="00146B04"/>
    <w:rsid w:val="00146B1C"/>
    <w:rsid w:val="00154D04"/>
    <w:rsid w:val="00156FBC"/>
    <w:rsid w:val="001628C0"/>
    <w:rsid w:val="00163C60"/>
    <w:rsid w:val="001640F8"/>
    <w:rsid w:val="001648B7"/>
    <w:rsid w:val="00164D84"/>
    <w:rsid w:val="001663E2"/>
    <w:rsid w:val="001666B8"/>
    <w:rsid w:val="0017028C"/>
    <w:rsid w:val="00170A26"/>
    <w:rsid w:val="001711C1"/>
    <w:rsid w:val="00171755"/>
    <w:rsid w:val="0017462A"/>
    <w:rsid w:val="001755AD"/>
    <w:rsid w:val="00176A7C"/>
    <w:rsid w:val="001817D6"/>
    <w:rsid w:val="00182EDE"/>
    <w:rsid w:val="00183058"/>
    <w:rsid w:val="001853DF"/>
    <w:rsid w:val="00185BDC"/>
    <w:rsid w:val="00187470"/>
    <w:rsid w:val="001907EB"/>
    <w:rsid w:val="001925DD"/>
    <w:rsid w:val="00192D0A"/>
    <w:rsid w:val="00194E72"/>
    <w:rsid w:val="00195781"/>
    <w:rsid w:val="0019710B"/>
    <w:rsid w:val="001A251C"/>
    <w:rsid w:val="001A298B"/>
    <w:rsid w:val="001A2EA7"/>
    <w:rsid w:val="001A43E4"/>
    <w:rsid w:val="001A4650"/>
    <w:rsid w:val="001A4D2D"/>
    <w:rsid w:val="001A53A4"/>
    <w:rsid w:val="001A60A9"/>
    <w:rsid w:val="001B1498"/>
    <w:rsid w:val="001B2681"/>
    <w:rsid w:val="001B4AB3"/>
    <w:rsid w:val="001B4B19"/>
    <w:rsid w:val="001B559B"/>
    <w:rsid w:val="001B71A1"/>
    <w:rsid w:val="001C08A2"/>
    <w:rsid w:val="001C0B93"/>
    <w:rsid w:val="001C2DD0"/>
    <w:rsid w:val="001C368A"/>
    <w:rsid w:val="001C5A83"/>
    <w:rsid w:val="001C644F"/>
    <w:rsid w:val="001C791E"/>
    <w:rsid w:val="001C7C51"/>
    <w:rsid w:val="001D6319"/>
    <w:rsid w:val="001D652D"/>
    <w:rsid w:val="001D7479"/>
    <w:rsid w:val="001D792C"/>
    <w:rsid w:val="001E0A9B"/>
    <w:rsid w:val="001E318B"/>
    <w:rsid w:val="001E48A8"/>
    <w:rsid w:val="001E48FD"/>
    <w:rsid w:val="001E53F8"/>
    <w:rsid w:val="001E5C67"/>
    <w:rsid w:val="001E7415"/>
    <w:rsid w:val="001E7DD6"/>
    <w:rsid w:val="001F3D06"/>
    <w:rsid w:val="001F42E9"/>
    <w:rsid w:val="001F4829"/>
    <w:rsid w:val="001F67E6"/>
    <w:rsid w:val="00201D70"/>
    <w:rsid w:val="00202668"/>
    <w:rsid w:val="002034D6"/>
    <w:rsid w:val="00203D47"/>
    <w:rsid w:val="002042F2"/>
    <w:rsid w:val="002049E8"/>
    <w:rsid w:val="00215046"/>
    <w:rsid w:val="002166B4"/>
    <w:rsid w:val="0022068C"/>
    <w:rsid w:val="0022268D"/>
    <w:rsid w:val="00222ECA"/>
    <w:rsid w:val="00222FAE"/>
    <w:rsid w:val="002252C5"/>
    <w:rsid w:val="00225E8F"/>
    <w:rsid w:val="00227923"/>
    <w:rsid w:val="00231646"/>
    <w:rsid w:val="00233E6E"/>
    <w:rsid w:val="0023483E"/>
    <w:rsid w:val="00236EE1"/>
    <w:rsid w:val="002374B2"/>
    <w:rsid w:val="0023764B"/>
    <w:rsid w:val="00237F4B"/>
    <w:rsid w:val="00240596"/>
    <w:rsid w:val="00242CE2"/>
    <w:rsid w:val="00244731"/>
    <w:rsid w:val="00244AE0"/>
    <w:rsid w:val="002453E3"/>
    <w:rsid w:val="0024572A"/>
    <w:rsid w:val="00246343"/>
    <w:rsid w:val="0024741A"/>
    <w:rsid w:val="00250747"/>
    <w:rsid w:val="00250A6B"/>
    <w:rsid w:val="00250AB8"/>
    <w:rsid w:val="002524B7"/>
    <w:rsid w:val="002524E3"/>
    <w:rsid w:val="00252971"/>
    <w:rsid w:val="00252E00"/>
    <w:rsid w:val="002564CD"/>
    <w:rsid w:val="00257D5F"/>
    <w:rsid w:val="00257DC8"/>
    <w:rsid w:val="00264971"/>
    <w:rsid w:val="002649AD"/>
    <w:rsid w:val="00265E9C"/>
    <w:rsid w:val="00266097"/>
    <w:rsid w:val="00267184"/>
    <w:rsid w:val="002671E1"/>
    <w:rsid w:val="00270305"/>
    <w:rsid w:val="0027072D"/>
    <w:rsid w:val="002756EF"/>
    <w:rsid w:val="0028126F"/>
    <w:rsid w:val="00281888"/>
    <w:rsid w:val="00281FCF"/>
    <w:rsid w:val="00282B15"/>
    <w:rsid w:val="00283633"/>
    <w:rsid w:val="00285C39"/>
    <w:rsid w:val="002877B4"/>
    <w:rsid w:val="0029042E"/>
    <w:rsid w:val="00290813"/>
    <w:rsid w:val="00293084"/>
    <w:rsid w:val="002952AE"/>
    <w:rsid w:val="00295846"/>
    <w:rsid w:val="00296259"/>
    <w:rsid w:val="002A096D"/>
    <w:rsid w:val="002A1BCA"/>
    <w:rsid w:val="002A4E84"/>
    <w:rsid w:val="002A5683"/>
    <w:rsid w:val="002A5BD6"/>
    <w:rsid w:val="002A6367"/>
    <w:rsid w:val="002B0289"/>
    <w:rsid w:val="002B05FB"/>
    <w:rsid w:val="002B7321"/>
    <w:rsid w:val="002B7501"/>
    <w:rsid w:val="002C0B62"/>
    <w:rsid w:val="002C1443"/>
    <w:rsid w:val="002C15AD"/>
    <w:rsid w:val="002C272C"/>
    <w:rsid w:val="002C3362"/>
    <w:rsid w:val="002C57A8"/>
    <w:rsid w:val="002C75A5"/>
    <w:rsid w:val="002D0291"/>
    <w:rsid w:val="002D02FA"/>
    <w:rsid w:val="002D15BB"/>
    <w:rsid w:val="002D1F10"/>
    <w:rsid w:val="002D296A"/>
    <w:rsid w:val="002D2CEA"/>
    <w:rsid w:val="002D4126"/>
    <w:rsid w:val="002D4365"/>
    <w:rsid w:val="002E0694"/>
    <w:rsid w:val="002E10FB"/>
    <w:rsid w:val="002E130B"/>
    <w:rsid w:val="002E1A5A"/>
    <w:rsid w:val="002E33B0"/>
    <w:rsid w:val="002E383D"/>
    <w:rsid w:val="002E7F56"/>
    <w:rsid w:val="002F0A23"/>
    <w:rsid w:val="002F0B20"/>
    <w:rsid w:val="002F664B"/>
    <w:rsid w:val="002F7B58"/>
    <w:rsid w:val="003000DA"/>
    <w:rsid w:val="00300279"/>
    <w:rsid w:val="00302343"/>
    <w:rsid w:val="00302ED8"/>
    <w:rsid w:val="00303FBE"/>
    <w:rsid w:val="0030472A"/>
    <w:rsid w:val="00307E57"/>
    <w:rsid w:val="00310754"/>
    <w:rsid w:val="00310949"/>
    <w:rsid w:val="003116A9"/>
    <w:rsid w:val="00312B7B"/>
    <w:rsid w:val="00313674"/>
    <w:rsid w:val="00313DB9"/>
    <w:rsid w:val="00314C90"/>
    <w:rsid w:val="00317460"/>
    <w:rsid w:val="0031757E"/>
    <w:rsid w:val="00322263"/>
    <w:rsid w:val="00322A33"/>
    <w:rsid w:val="00322F94"/>
    <w:rsid w:val="00327312"/>
    <w:rsid w:val="00327F8F"/>
    <w:rsid w:val="003306B9"/>
    <w:rsid w:val="003320D8"/>
    <w:rsid w:val="003322F7"/>
    <w:rsid w:val="00334A32"/>
    <w:rsid w:val="003366BF"/>
    <w:rsid w:val="00336711"/>
    <w:rsid w:val="00336C45"/>
    <w:rsid w:val="00337662"/>
    <w:rsid w:val="00337CF8"/>
    <w:rsid w:val="0034144A"/>
    <w:rsid w:val="003422BB"/>
    <w:rsid w:val="00342A21"/>
    <w:rsid w:val="003466B6"/>
    <w:rsid w:val="00347D44"/>
    <w:rsid w:val="0035030F"/>
    <w:rsid w:val="00351E9A"/>
    <w:rsid w:val="00353CFC"/>
    <w:rsid w:val="00355B69"/>
    <w:rsid w:val="00356D6E"/>
    <w:rsid w:val="00360CBE"/>
    <w:rsid w:val="00360F98"/>
    <w:rsid w:val="003647D6"/>
    <w:rsid w:val="003653BF"/>
    <w:rsid w:val="00365D5E"/>
    <w:rsid w:val="00367934"/>
    <w:rsid w:val="00371DBF"/>
    <w:rsid w:val="003740C9"/>
    <w:rsid w:val="00376D73"/>
    <w:rsid w:val="003801DB"/>
    <w:rsid w:val="00386875"/>
    <w:rsid w:val="00386DF9"/>
    <w:rsid w:val="00386E47"/>
    <w:rsid w:val="00390189"/>
    <w:rsid w:val="00390D9B"/>
    <w:rsid w:val="00393D18"/>
    <w:rsid w:val="00393ED2"/>
    <w:rsid w:val="00395797"/>
    <w:rsid w:val="00397F8F"/>
    <w:rsid w:val="003A0E1A"/>
    <w:rsid w:val="003A1E8E"/>
    <w:rsid w:val="003A260D"/>
    <w:rsid w:val="003A2AF2"/>
    <w:rsid w:val="003A44EF"/>
    <w:rsid w:val="003A710A"/>
    <w:rsid w:val="003B0B87"/>
    <w:rsid w:val="003B1151"/>
    <w:rsid w:val="003B6DF8"/>
    <w:rsid w:val="003B71BD"/>
    <w:rsid w:val="003B7225"/>
    <w:rsid w:val="003C1A40"/>
    <w:rsid w:val="003C1CFA"/>
    <w:rsid w:val="003C1FFB"/>
    <w:rsid w:val="003C2186"/>
    <w:rsid w:val="003C2661"/>
    <w:rsid w:val="003C2D67"/>
    <w:rsid w:val="003C401A"/>
    <w:rsid w:val="003C4B57"/>
    <w:rsid w:val="003C51E3"/>
    <w:rsid w:val="003C60A7"/>
    <w:rsid w:val="003C60B6"/>
    <w:rsid w:val="003C7D8D"/>
    <w:rsid w:val="003D44AC"/>
    <w:rsid w:val="003E2F82"/>
    <w:rsid w:val="003E3778"/>
    <w:rsid w:val="003E44A4"/>
    <w:rsid w:val="003E5192"/>
    <w:rsid w:val="003E55DC"/>
    <w:rsid w:val="003E5DE3"/>
    <w:rsid w:val="003E6713"/>
    <w:rsid w:val="003E785C"/>
    <w:rsid w:val="003F106B"/>
    <w:rsid w:val="003F3092"/>
    <w:rsid w:val="003F32A8"/>
    <w:rsid w:val="003F346E"/>
    <w:rsid w:val="003F4A42"/>
    <w:rsid w:val="003F52CA"/>
    <w:rsid w:val="003F76E5"/>
    <w:rsid w:val="00402098"/>
    <w:rsid w:val="004036F0"/>
    <w:rsid w:val="00406758"/>
    <w:rsid w:val="00406E3E"/>
    <w:rsid w:val="00407B83"/>
    <w:rsid w:val="00410DF1"/>
    <w:rsid w:val="004136A0"/>
    <w:rsid w:val="00414308"/>
    <w:rsid w:val="00416533"/>
    <w:rsid w:val="00416E90"/>
    <w:rsid w:val="00417707"/>
    <w:rsid w:val="00420D52"/>
    <w:rsid w:val="00421D2C"/>
    <w:rsid w:val="00423298"/>
    <w:rsid w:val="00424049"/>
    <w:rsid w:val="00425976"/>
    <w:rsid w:val="00426411"/>
    <w:rsid w:val="004323C9"/>
    <w:rsid w:val="00432F3F"/>
    <w:rsid w:val="00433056"/>
    <w:rsid w:val="00436732"/>
    <w:rsid w:val="004370DC"/>
    <w:rsid w:val="0044090A"/>
    <w:rsid w:val="00441190"/>
    <w:rsid w:val="00441D17"/>
    <w:rsid w:val="00444568"/>
    <w:rsid w:val="0044552C"/>
    <w:rsid w:val="0044562C"/>
    <w:rsid w:val="00445BA3"/>
    <w:rsid w:val="00445E83"/>
    <w:rsid w:val="00447108"/>
    <w:rsid w:val="004477F9"/>
    <w:rsid w:val="00447891"/>
    <w:rsid w:val="00453F55"/>
    <w:rsid w:val="00454AFF"/>
    <w:rsid w:val="00454F8E"/>
    <w:rsid w:val="00455F08"/>
    <w:rsid w:val="004627B7"/>
    <w:rsid w:val="00463D2B"/>
    <w:rsid w:val="00467C5B"/>
    <w:rsid w:val="00467E1F"/>
    <w:rsid w:val="004702B2"/>
    <w:rsid w:val="00471E06"/>
    <w:rsid w:val="00474E7E"/>
    <w:rsid w:val="00481EDA"/>
    <w:rsid w:val="00482930"/>
    <w:rsid w:val="00485681"/>
    <w:rsid w:val="004856FF"/>
    <w:rsid w:val="00490713"/>
    <w:rsid w:val="00494E15"/>
    <w:rsid w:val="00497147"/>
    <w:rsid w:val="004A0ED0"/>
    <w:rsid w:val="004A1F00"/>
    <w:rsid w:val="004A32B9"/>
    <w:rsid w:val="004A5F8B"/>
    <w:rsid w:val="004A6CA5"/>
    <w:rsid w:val="004B3801"/>
    <w:rsid w:val="004B3F8B"/>
    <w:rsid w:val="004B4050"/>
    <w:rsid w:val="004B5B3B"/>
    <w:rsid w:val="004B6DAB"/>
    <w:rsid w:val="004B6F7B"/>
    <w:rsid w:val="004B76E4"/>
    <w:rsid w:val="004C3412"/>
    <w:rsid w:val="004C3925"/>
    <w:rsid w:val="004C5608"/>
    <w:rsid w:val="004D499F"/>
    <w:rsid w:val="004D5C1C"/>
    <w:rsid w:val="004D60E4"/>
    <w:rsid w:val="004D7320"/>
    <w:rsid w:val="004D785E"/>
    <w:rsid w:val="004E0DDE"/>
    <w:rsid w:val="004E16BD"/>
    <w:rsid w:val="004E18CD"/>
    <w:rsid w:val="004E1E24"/>
    <w:rsid w:val="004E2501"/>
    <w:rsid w:val="004E3D47"/>
    <w:rsid w:val="004E4B38"/>
    <w:rsid w:val="004F0510"/>
    <w:rsid w:val="004F0CB7"/>
    <w:rsid w:val="00500D15"/>
    <w:rsid w:val="005018A8"/>
    <w:rsid w:val="005046E5"/>
    <w:rsid w:val="00504C60"/>
    <w:rsid w:val="00504E05"/>
    <w:rsid w:val="00504E9D"/>
    <w:rsid w:val="005070C1"/>
    <w:rsid w:val="00511123"/>
    <w:rsid w:val="00511541"/>
    <w:rsid w:val="005135B5"/>
    <w:rsid w:val="00515840"/>
    <w:rsid w:val="00517615"/>
    <w:rsid w:val="00520C86"/>
    <w:rsid w:val="00520D2E"/>
    <w:rsid w:val="00522803"/>
    <w:rsid w:val="00527712"/>
    <w:rsid w:val="00527D3E"/>
    <w:rsid w:val="00530213"/>
    <w:rsid w:val="00531753"/>
    <w:rsid w:val="0053200F"/>
    <w:rsid w:val="00532C27"/>
    <w:rsid w:val="0053328B"/>
    <w:rsid w:val="005420AC"/>
    <w:rsid w:val="00542514"/>
    <w:rsid w:val="00542DC3"/>
    <w:rsid w:val="00543BDE"/>
    <w:rsid w:val="0054478B"/>
    <w:rsid w:val="00545C64"/>
    <w:rsid w:val="005520F2"/>
    <w:rsid w:val="0055434D"/>
    <w:rsid w:val="0055483A"/>
    <w:rsid w:val="005548D4"/>
    <w:rsid w:val="00555719"/>
    <w:rsid w:val="00557709"/>
    <w:rsid w:val="0056080F"/>
    <w:rsid w:val="00561C4F"/>
    <w:rsid w:val="005625F2"/>
    <w:rsid w:val="005634E4"/>
    <w:rsid w:val="00565EAD"/>
    <w:rsid w:val="00566A86"/>
    <w:rsid w:val="00566C56"/>
    <w:rsid w:val="00567649"/>
    <w:rsid w:val="005708A1"/>
    <w:rsid w:val="005740C0"/>
    <w:rsid w:val="00574449"/>
    <w:rsid w:val="005807B3"/>
    <w:rsid w:val="00582F5A"/>
    <w:rsid w:val="005906EC"/>
    <w:rsid w:val="00591748"/>
    <w:rsid w:val="00595F1A"/>
    <w:rsid w:val="005960E8"/>
    <w:rsid w:val="00597C33"/>
    <w:rsid w:val="005A04E3"/>
    <w:rsid w:val="005A0D83"/>
    <w:rsid w:val="005A2811"/>
    <w:rsid w:val="005A2ACF"/>
    <w:rsid w:val="005A44B7"/>
    <w:rsid w:val="005B212D"/>
    <w:rsid w:val="005B30AB"/>
    <w:rsid w:val="005B3B46"/>
    <w:rsid w:val="005B3C19"/>
    <w:rsid w:val="005B4E57"/>
    <w:rsid w:val="005B57AF"/>
    <w:rsid w:val="005B5BE8"/>
    <w:rsid w:val="005B6727"/>
    <w:rsid w:val="005C6A15"/>
    <w:rsid w:val="005C713A"/>
    <w:rsid w:val="005C737A"/>
    <w:rsid w:val="005C781E"/>
    <w:rsid w:val="005D12DE"/>
    <w:rsid w:val="005D18E0"/>
    <w:rsid w:val="005D296E"/>
    <w:rsid w:val="005D2A3D"/>
    <w:rsid w:val="005D2C87"/>
    <w:rsid w:val="005D2EEA"/>
    <w:rsid w:val="005D567E"/>
    <w:rsid w:val="005D7323"/>
    <w:rsid w:val="005E2D3C"/>
    <w:rsid w:val="005E4150"/>
    <w:rsid w:val="005E4415"/>
    <w:rsid w:val="005E652B"/>
    <w:rsid w:val="00602CB4"/>
    <w:rsid w:val="00610B19"/>
    <w:rsid w:val="006112DB"/>
    <w:rsid w:val="006119EF"/>
    <w:rsid w:val="006136E7"/>
    <w:rsid w:val="00614704"/>
    <w:rsid w:val="00615774"/>
    <w:rsid w:val="006165F5"/>
    <w:rsid w:val="006168BC"/>
    <w:rsid w:val="00621ECA"/>
    <w:rsid w:val="00623CD1"/>
    <w:rsid w:val="00625755"/>
    <w:rsid w:val="0062661F"/>
    <w:rsid w:val="00626CEF"/>
    <w:rsid w:val="00627A4D"/>
    <w:rsid w:val="00632185"/>
    <w:rsid w:val="00640A82"/>
    <w:rsid w:val="006416AA"/>
    <w:rsid w:val="0064179D"/>
    <w:rsid w:val="0064252A"/>
    <w:rsid w:val="006427CC"/>
    <w:rsid w:val="00644664"/>
    <w:rsid w:val="00644872"/>
    <w:rsid w:val="00644F6A"/>
    <w:rsid w:val="00646012"/>
    <w:rsid w:val="00650215"/>
    <w:rsid w:val="006520B4"/>
    <w:rsid w:val="00652B3C"/>
    <w:rsid w:val="006534C8"/>
    <w:rsid w:val="00653DF7"/>
    <w:rsid w:val="00653EA4"/>
    <w:rsid w:val="0065466A"/>
    <w:rsid w:val="00655B2E"/>
    <w:rsid w:val="00660AE8"/>
    <w:rsid w:val="0066255F"/>
    <w:rsid w:val="00663053"/>
    <w:rsid w:val="006631AF"/>
    <w:rsid w:val="0066536F"/>
    <w:rsid w:val="006753CE"/>
    <w:rsid w:val="0067549F"/>
    <w:rsid w:val="00675B3E"/>
    <w:rsid w:val="00677B93"/>
    <w:rsid w:val="00680508"/>
    <w:rsid w:val="00680C6E"/>
    <w:rsid w:val="0068103E"/>
    <w:rsid w:val="006828B0"/>
    <w:rsid w:val="00682ABC"/>
    <w:rsid w:val="00684EC9"/>
    <w:rsid w:val="00686A52"/>
    <w:rsid w:val="00692D26"/>
    <w:rsid w:val="00693CC2"/>
    <w:rsid w:val="006A2645"/>
    <w:rsid w:val="006A2949"/>
    <w:rsid w:val="006A631B"/>
    <w:rsid w:val="006A6B24"/>
    <w:rsid w:val="006B1967"/>
    <w:rsid w:val="006B4191"/>
    <w:rsid w:val="006B5CB5"/>
    <w:rsid w:val="006B6099"/>
    <w:rsid w:val="006B62FA"/>
    <w:rsid w:val="006C049B"/>
    <w:rsid w:val="006C04C7"/>
    <w:rsid w:val="006C27BC"/>
    <w:rsid w:val="006C32F0"/>
    <w:rsid w:val="006C556B"/>
    <w:rsid w:val="006C72E1"/>
    <w:rsid w:val="006C7852"/>
    <w:rsid w:val="006D09BB"/>
    <w:rsid w:val="006D1D86"/>
    <w:rsid w:val="006D381B"/>
    <w:rsid w:val="006D4C36"/>
    <w:rsid w:val="006D6288"/>
    <w:rsid w:val="006D705F"/>
    <w:rsid w:val="006D7F1F"/>
    <w:rsid w:val="006E02C9"/>
    <w:rsid w:val="006E1722"/>
    <w:rsid w:val="006E1CFC"/>
    <w:rsid w:val="006E29D8"/>
    <w:rsid w:val="006E3C4E"/>
    <w:rsid w:val="006E3F4F"/>
    <w:rsid w:val="006E432C"/>
    <w:rsid w:val="006E4A5C"/>
    <w:rsid w:val="006E4FBA"/>
    <w:rsid w:val="006E6864"/>
    <w:rsid w:val="006E6E14"/>
    <w:rsid w:val="006E7880"/>
    <w:rsid w:val="006F06A4"/>
    <w:rsid w:val="006F0E14"/>
    <w:rsid w:val="006F116C"/>
    <w:rsid w:val="006F2073"/>
    <w:rsid w:val="006F2EF2"/>
    <w:rsid w:val="006F6334"/>
    <w:rsid w:val="00703978"/>
    <w:rsid w:val="007050A5"/>
    <w:rsid w:val="00705592"/>
    <w:rsid w:val="00710ABD"/>
    <w:rsid w:val="00715CD4"/>
    <w:rsid w:val="00724324"/>
    <w:rsid w:val="00727138"/>
    <w:rsid w:val="00733DBD"/>
    <w:rsid w:val="00734886"/>
    <w:rsid w:val="00735847"/>
    <w:rsid w:val="00737376"/>
    <w:rsid w:val="0074080B"/>
    <w:rsid w:val="007436E3"/>
    <w:rsid w:val="00744CDB"/>
    <w:rsid w:val="007458CD"/>
    <w:rsid w:val="00746A33"/>
    <w:rsid w:val="007502D1"/>
    <w:rsid w:val="007509EC"/>
    <w:rsid w:val="00750B82"/>
    <w:rsid w:val="007522CD"/>
    <w:rsid w:val="00753A9E"/>
    <w:rsid w:val="00754715"/>
    <w:rsid w:val="00754B62"/>
    <w:rsid w:val="0076159D"/>
    <w:rsid w:val="0076245C"/>
    <w:rsid w:val="007625CB"/>
    <w:rsid w:val="007628DA"/>
    <w:rsid w:val="00762B9D"/>
    <w:rsid w:val="007649B3"/>
    <w:rsid w:val="0076574B"/>
    <w:rsid w:val="0076777D"/>
    <w:rsid w:val="007679E5"/>
    <w:rsid w:val="00767BB0"/>
    <w:rsid w:val="00770B61"/>
    <w:rsid w:val="007712E6"/>
    <w:rsid w:val="007724D7"/>
    <w:rsid w:val="00776398"/>
    <w:rsid w:val="00776524"/>
    <w:rsid w:val="007765E2"/>
    <w:rsid w:val="00777888"/>
    <w:rsid w:val="007778E7"/>
    <w:rsid w:val="00780812"/>
    <w:rsid w:val="00781938"/>
    <w:rsid w:val="00781C1F"/>
    <w:rsid w:val="00781F3E"/>
    <w:rsid w:val="0078213C"/>
    <w:rsid w:val="007824C3"/>
    <w:rsid w:val="00783723"/>
    <w:rsid w:val="00790084"/>
    <w:rsid w:val="0079048B"/>
    <w:rsid w:val="007907C0"/>
    <w:rsid w:val="007911A6"/>
    <w:rsid w:val="00791345"/>
    <w:rsid w:val="00791FEC"/>
    <w:rsid w:val="00792A72"/>
    <w:rsid w:val="007940BB"/>
    <w:rsid w:val="00794D8E"/>
    <w:rsid w:val="00795C25"/>
    <w:rsid w:val="00797E34"/>
    <w:rsid w:val="007A23EE"/>
    <w:rsid w:val="007A2E77"/>
    <w:rsid w:val="007A35C1"/>
    <w:rsid w:val="007A363A"/>
    <w:rsid w:val="007A482E"/>
    <w:rsid w:val="007A649F"/>
    <w:rsid w:val="007A7DAC"/>
    <w:rsid w:val="007B03F1"/>
    <w:rsid w:val="007B1D99"/>
    <w:rsid w:val="007B60B2"/>
    <w:rsid w:val="007C044A"/>
    <w:rsid w:val="007C4EBC"/>
    <w:rsid w:val="007C5B90"/>
    <w:rsid w:val="007C60AC"/>
    <w:rsid w:val="007D0102"/>
    <w:rsid w:val="007D0BF0"/>
    <w:rsid w:val="007D0C93"/>
    <w:rsid w:val="007D1285"/>
    <w:rsid w:val="007D3082"/>
    <w:rsid w:val="007D34FC"/>
    <w:rsid w:val="007D3ACF"/>
    <w:rsid w:val="007D5F67"/>
    <w:rsid w:val="007E03F7"/>
    <w:rsid w:val="007E17B5"/>
    <w:rsid w:val="007E1804"/>
    <w:rsid w:val="007E3669"/>
    <w:rsid w:val="007E442F"/>
    <w:rsid w:val="007F0857"/>
    <w:rsid w:val="007F280C"/>
    <w:rsid w:val="007F3E75"/>
    <w:rsid w:val="007F4622"/>
    <w:rsid w:val="007F50DA"/>
    <w:rsid w:val="007F55E0"/>
    <w:rsid w:val="007F5E6F"/>
    <w:rsid w:val="0080103A"/>
    <w:rsid w:val="008016E7"/>
    <w:rsid w:val="0080576A"/>
    <w:rsid w:val="00805B70"/>
    <w:rsid w:val="00807009"/>
    <w:rsid w:val="00807120"/>
    <w:rsid w:val="0081366A"/>
    <w:rsid w:val="00814136"/>
    <w:rsid w:val="008160C1"/>
    <w:rsid w:val="00816325"/>
    <w:rsid w:val="00817EDA"/>
    <w:rsid w:val="00817F47"/>
    <w:rsid w:val="008220BA"/>
    <w:rsid w:val="00823AA5"/>
    <w:rsid w:val="00824097"/>
    <w:rsid w:val="00826C6D"/>
    <w:rsid w:val="00826F10"/>
    <w:rsid w:val="00831330"/>
    <w:rsid w:val="00832769"/>
    <w:rsid w:val="00833FDE"/>
    <w:rsid w:val="0083426E"/>
    <w:rsid w:val="00837D8D"/>
    <w:rsid w:val="00844245"/>
    <w:rsid w:val="008443C8"/>
    <w:rsid w:val="008445C2"/>
    <w:rsid w:val="00845C9E"/>
    <w:rsid w:val="00846022"/>
    <w:rsid w:val="00846E2F"/>
    <w:rsid w:val="00847AC4"/>
    <w:rsid w:val="0085290D"/>
    <w:rsid w:val="00853059"/>
    <w:rsid w:val="00861E38"/>
    <w:rsid w:val="008620E1"/>
    <w:rsid w:val="00862905"/>
    <w:rsid w:val="00864CF9"/>
    <w:rsid w:val="0086607C"/>
    <w:rsid w:val="00871C51"/>
    <w:rsid w:val="00872B3C"/>
    <w:rsid w:val="00875BF6"/>
    <w:rsid w:val="00876036"/>
    <w:rsid w:val="00876062"/>
    <w:rsid w:val="008829A6"/>
    <w:rsid w:val="008840DF"/>
    <w:rsid w:val="00884DE5"/>
    <w:rsid w:val="008865DF"/>
    <w:rsid w:val="00887178"/>
    <w:rsid w:val="00887331"/>
    <w:rsid w:val="008908F2"/>
    <w:rsid w:val="00891BA5"/>
    <w:rsid w:val="008925E7"/>
    <w:rsid w:val="00894527"/>
    <w:rsid w:val="0089458B"/>
    <w:rsid w:val="00895727"/>
    <w:rsid w:val="008967FE"/>
    <w:rsid w:val="008A19B4"/>
    <w:rsid w:val="008A3E9F"/>
    <w:rsid w:val="008A4A41"/>
    <w:rsid w:val="008A5796"/>
    <w:rsid w:val="008A5F88"/>
    <w:rsid w:val="008A7CF4"/>
    <w:rsid w:val="008B0944"/>
    <w:rsid w:val="008B13C1"/>
    <w:rsid w:val="008B152B"/>
    <w:rsid w:val="008B1834"/>
    <w:rsid w:val="008B21DC"/>
    <w:rsid w:val="008B2FB1"/>
    <w:rsid w:val="008B3321"/>
    <w:rsid w:val="008B3EE9"/>
    <w:rsid w:val="008B67B2"/>
    <w:rsid w:val="008B7898"/>
    <w:rsid w:val="008C006B"/>
    <w:rsid w:val="008C2183"/>
    <w:rsid w:val="008C302A"/>
    <w:rsid w:val="008C54A6"/>
    <w:rsid w:val="008C5F5C"/>
    <w:rsid w:val="008D07FD"/>
    <w:rsid w:val="008D1428"/>
    <w:rsid w:val="008D4A75"/>
    <w:rsid w:val="008D5CDE"/>
    <w:rsid w:val="008D7B4E"/>
    <w:rsid w:val="008E0A79"/>
    <w:rsid w:val="008E0F3C"/>
    <w:rsid w:val="008E496C"/>
    <w:rsid w:val="008E5B46"/>
    <w:rsid w:val="008E6293"/>
    <w:rsid w:val="008E6351"/>
    <w:rsid w:val="008E7C71"/>
    <w:rsid w:val="008F0903"/>
    <w:rsid w:val="008F17A1"/>
    <w:rsid w:val="008F1DA3"/>
    <w:rsid w:val="008F2AD0"/>
    <w:rsid w:val="008F321F"/>
    <w:rsid w:val="008F364A"/>
    <w:rsid w:val="008F3E01"/>
    <w:rsid w:val="008F4BB6"/>
    <w:rsid w:val="008F5068"/>
    <w:rsid w:val="008F5B18"/>
    <w:rsid w:val="008F5F60"/>
    <w:rsid w:val="008F6368"/>
    <w:rsid w:val="008F67AF"/>
    <w:rsid w:val="008F7645"/>
    <w:rsid w:val="008F7826"/>
    <w:rsid w:val="008F7FA8"/>
    <w:rsid w:val="00900B7C"/>
    <w:rsid w:val="0090120C"/>
    <w:rsid w:val="00903E61"/>
    <w:rsid w:val="009044F6"/>
    <w:rsid w:val="0090621A"/>
    <w:rsid w:val="009068F1"/>
    <w:rsid w:val="0090741C"/>
    <w:rsid w:val="00911EF8"/>
    <w:rsid w:val="00912408"/>
    <w:rsid w:val="00915E45"/>
    <w:rsid w:val="00916224"/>
    <w:rsid w:val="00921034"/>
    <w:rsid w:val="00921F19"/>
    <w:rsid w:val="0092332E"/>
    <w:rsid w:val="0092356D"/>
    <w:rsid w:val="009240FA"/>
    <w:rsid w:val="00925246"/>
    <w:rsid w:val="00925939"/>
    <w:rsid w:val="00926355"/>
    <w:rsid w:val="00930C03"/>
    <w:rsid w:val="00931085"/>
    <w:rsid w:val="009347A6"/>
    <w:rsid w:val="00935398"/>
    <w:rsid w:val="00935FEF"/>
    <w:rsid w:val="009401FE"/>
    <w:rsid w:val="00941079"/>
    <w:rsid w:val="00942D8F"/>
    <w:rsid w:val="009431BA"/>
    <w:rsid w:val="009440CE"/>
    <w:rsid w:val="00945327"/>
    <w:rsid w:val="009460D0"/>
    <w:rsid w:val="00946785"/>
    <w:rsid w:val="00946EFD"/>
    <w:rsid w:val="0095160F"/>
    <w:rsid w:val="009520CD"/>
    <w:rsid w:val="0095455E"/>
    <w:rsid w:val="00954B27"/>
    <w:rsid w:val="00956708"/>
    <w:rsid w:val="00956FF8"/>
    <w:rsid w:val="00957381"/>
    <w:rsid w:val="00957B40"/>
    <w:rsid w:val="009600C3"/>
    <w:rsid w:val="00960F90"/>
    <w:rsid w:val="00964088"/>
    <w:rsid w:val="009643D1"/>
    <w:rsid w:val="009645B7"/>
    <w:rsid w:val="009667FC"/>
    <w:rsid w:val="0096752F"/>
    <w:rsid w:val="00973F81"/>
    <w:rsid w:val="00976056"/>
    <w:rsid w:val="00976338"/>
    <w:rsid w:val="0098059C"/>
    <w:rsid w:val="00980C18"/>
    <w:rsid w:val="009816AB"/>
    <w:rsid w:val="0098259F"/>
    <w:rsid w:val="00982B56"/>
    <w:rsid w:val="00987A7A"/>
    <w:rsid w:val="00987C8E"/>
    <w:rsid w:val="00990434"/>
    <w:rsid w:val="009917C8"/>
    <w:rsid w:val="009922C1"/>
    <w:rsid w:val="00993A24"/>
    <w:rsid w:val="009947D0"/>
    <w:rsid w:val="00994B5A"/>
    <w:rsid w:val="00995121"/>
    <w:rsid w:val="00995754"/>
    <w:rsid w:val="0099579B"/>
    <w:rsid w:val="009A1C81"/>
    <w:rsid w:val="009A2678"/>
    <w:rsid w:val="009A2EE8"/>
    <w:rsid w:val="009A447C"/>
    <w:rsid w:val="009A5091"/>
    <w:rsid w:val="009A510F"/>
    <w:rsid w:val="009B42A7"/>
    <w:rsid w:val="009B478B"/>
    <w:rsid w:val="009B51B7"/>
    <w:rsid w:val="009B6A63"/>
    <w:rsid w:val="009C0B0F"/>
    <w:rsid w:val="009C15C7"/>
    <w:rsid w:val="009C1CDB"/>
    <w:rsid w:val="009C3156"/>
    <w:rsid w:val="009C35FA"/>
    <w:rsid w:val="009C3E28"/>
    <w:rsid w:val="009C7149"/>
    <w:rsid w:val="009C7B46"/>
    <w:rsid w:val="009D0C10"/>
    <w:rsid w:val="009D38E3"/>
    <w:rsid w:val="009D4097"/>
    <w:rsid w:val="009D4CB0"/>
    <w:rsid w:val="009D6F54"/>
    <w:rsid w:val="009D7A5B"/>
    <w:rsid w:val="009D7B70"/>
    <w:rsid w:val="009D7E4F"/>
    <w:rsid w:val="009E07E8"/>
    <w:rsid w:val="009E0D08"/>
    <w:rsid w:val="009E12C3"/>
    <w:rsid w:val="009E4C69"/>
    <w:rsid w:val="009E7D64"/>
    <w:rsid w:val="009E7FE3"/>
    <w:rsid w:val="009F027C"/>
    <w:rsid w:val="009F13BC"/>
    <w:rsid w:val="009F1575"/>
    <w:rsid w:val="009F21C0"/>
    <w:rsid w:val="009F21D5"/>
    <w:rsid w:val="009F2344"/>
    <w:rsid w:val="009F285E"/>
    <w:rsid w:val="009F289E"/>
    <w:rsid w:val="009F4FAE"/>
    <w:rsid w:val="009F7D79"/>
    <w:rsid w:val="00A00CD7"/>
    <w:rsid w:val="00A011C3"/>
    <w:rsid w:val="00A02EFA"/>
    <w:rsid w:val="00A04423"/>
    <w:rsid w:val="00A04AA9"/>
    <w:rsid w:val="00A07332"/>
    <w:rsid w:val="00A11BEA"/>
    <w:rsid w:val="00A14C68"/>
    <w:rsid w:val="00A1563C"/>
    <w:rsid w:val="00A21090"/>
    <w:rsid w:val="00A23A4E"/>
    <w:rsid w:val="00A2759E"/>
    <w:rsid w:val="00A30417"/>
    <w:rsid w:val="00A31E66"/>
    <w:rsid w:val="00A35BDE"/>
    <w:rsid w:val="00A36D01"/>
    <w:rsid w:val="00A36EED"/>
    <w:rsid w:val="00A378C2"/>
    <w:rsid w:val="00A4071F"/>
    <w:rsid w:val="00A409C8"/>
    <w:rsid w:val="00A40C47"/>
    <w:rsid w:val="00A42294"/>
    <w:rsid w:val="00A4473F"/>
    <w:rsid w:val="00A447E0"/>
    <w:rsid w:val="00A45BF3"/>
    <w:rsid w:val="00A46FEA"/>
    <w:rsid w:val="00A47232"/>
    <w:rsid w:val="00A513D8"/>
    <w:rsid w:val="00A516C2"/>
    <w:rsid w:val="00A52C9E"/>
    <w:rsid w:val="00A6096D"/>
    <w:rsid w:val="00A60E74"/>
    <w:rsid w:val="00A6194F"/>
    <w:rsid w:val="00A6197C"/>
    <w:rsid w:val="00A61DE3"/>
    <w:rsid w:val="00A624D5"/>
    <w:rsid w:val="00A639DD"/>
    <w:rsid w:val="00A63AC3"/>
    <w:rsid w:val="00A64453"/>
    <w:rsid w:val="00A6535B"/>
    <w:rsid w:val="00A71B6A"/>
    <w:rsid w:val="00A74C52"/>
    <w:rsid w:val="00A76F3B"/>
    <w:rsid w:val="00A808FD"/>
    <w:rsid w:val="00A82695"/>
    <w:rsid w:val="00A840BB"/>
    <w:rsid w:val="00A8420D"/>
    <w:rsid w:val="00A84D18"/>
    <w:rsid w:val="00A86571"/>
    <w:rsid w:val="00A86987"/>
    <w:rsid w:val="00A902FC"/>
    <w:rsid w:val="00A906E3"/>
    <w:rsid w:val="00A92F69"/>
    <w:rsid w:val="00A940BD"/>
    <w:rsid w:val="00A956D1"/>
    <w:rsid w:val="00A95FCD"/>
    <w:rsid w:val="00A969D8"/>
    <w:rsid w:val="00AA0201"/>
    <w:rsid w:val="00AA0773"/>
    <w:rsid w:val="00AA07A7"/>
    <w:rsid w:val="00AA2BC7"/>
    <w:rsid w:val="00AA348C"/>
    <w:rsid w:val="00AA3567"/>
    <w:rsid w:val="00AA638A"/>
    <w:rsid w:val="00AA6412"/>
    <w:rsid w:val="00AA689F"/>
    <w:rsid w:val="00AA6FAA"/>
    <w:rsid w:val="00AB3981"/>
    <w:rsid w:val="00AB3FB2"/>
    <w:rsid w:val="00AB43AA"/>
    <w:rsid w:val="00AB44C1"/>
    <w:rsid w:val="00AB5DAD"/>
    <w:rsid w:val="00AB6C40"/>
    <w:rsid w:val="00AB6CB3"/>
    <w:rsid w:val="00AC0E2A"/>
    <w:rsid w:val="00AC2507"/>
    <w:rsid w:val="00AC2E80"/>
    <w:rsid w:val="00AC41BA"/>
    <w:rsid w:val="00AC5E06"/>
    <w:rsid w:val="00AC5E8B"/>
    <w:rsid w:val="00AC7356"/>
    <w:rsid w:val="00AC7DD4"/>
    <w:rsid w:val="00AD03B3"/>
    <w:rsid w:val="00AD11DF"/>
    <w:rsid w:val="00AD3339"/>
    <w:rsid w:val="00AD3D79"/>
    <w:rsid w:val="00AD4183"/>
    <w:rsid w:val="00AD4A61"/>
    <w:rsid w:val="00AD592E"/>
    <w:rsid w:val="00AD5C9A"/>
    <w:rsid w:val="00AE176A"/>
    <w:rsid w:val="00AE19A0"/>
    <w:rsid w:val="00AE2E70"/>
    <w:rsid w:val="00AE347F"/>
    <w:rsid w:val="00AE373F"/>
    <w:rsid w:val="00AE5E82"/>
    <w:rsid w:val="00AE6917"/>
    <w:rsid w:val="00AF1AB0"/>
    <w:rsid w:val="00AF2A86"/>
    <w:rsid w:val="00AF5412"/>
    <w:rsid w:val="00AF61F1"/>
    <w:rsid w:val="00AF6C9A"/>
    <w:rsid w:val="00AF70A0"/>
    <w:rsid w:val="00AF7636"/>
    <w:rsid w:val="00B0032E"/>
    <w:rsid w:val="00B005FA"/>
    <w:rsid w:val="00B01252"/>
    <w:rsid w:val="00B02164"/>
    <w:rsid w:val="00B022D3"/>
    <w:rsid w:val="00B04E69"/>
    <w:rsid w:val="00B05B2E"/>
    <w:rsid w:val="00B13CEA"/>
    <w:rsid w:val="00B15291"/>
    <w:rsid w:val="00B1582A"/>
    <w:rsid w:val="00B15CBA"/>
    <w:rsid w:val="00B166F8"/>
    <w:rsid w:val="00B17318"/>
    <w:rsid w:val="00B21C10"/>
    <w:rsid w:val="00B222DC"/>
    <w:rsid w:val="00B2269D"/>
    <w:rsid w:val="00B22DBB"/>
    <w:rsid w:val="00B2339A"/>
    <w:rsid w:val="00B2353D"/>
    <w:rsid w:val="00B23727"/>
    <w:rsid w:val="00B252CF"/>
    <w:rsid w:val="00B254BF"/>
    <w:rsid w:val="00B25EB6"/>
    <w:rsid w:val="00B26022"/>
    <w:rsid w:val="00B26CDC"/>
    <w:rsid w:val="00B27A5B"/>
    <w:rsid w:val="00B27CB2"/>
    <w:rsid w:val="00B30948"/>
    <w:rsid w:val="00B334DC"/>
    <w:rsid w:val="00B3523C"/>
    <w:rsid w:val="00B40623"/>
    <w:rsid w:val="00B41C84"/>
    <w:rsid w:val="00B42B2F"/>
    <w:rsid w:val="00B42FCD"/>
    <w:rsid w:val="00B445B0"/>
    <w:rsid w:val="00B450F5"/>
    <w:rsid w:val="00B45B6C"/>
    <w:rsid w:val="00B50E06"/>
    <w:rsid w:val="00B5119D"/>
    <w:rsid w:val="00B51CCC"/>
    <w:rsid w:val="00B52657"/>
    <w:rsid w:val="00B54B85"/>
    <w:rsid w:val="00B56341"/>
    <w:rsid w:val="00B57B83"/>
    <w:rsid w:val="00B60E37"/>
    <w:rsid w:val="00B61DFB"/>
    <w:rsid w:val="00B6282A"/>
    <w:rsid w:val="00B631D1"/>
    <w:rsid w:val="00B63AAE"/>
    <w:rsid w:val="00B6466F"/>
    <w:rsid w:val="00B66105"/>
    <w:rsid w:val="00B672F0"/>
    <w:rsid w:val="00B67709"/>
    <w:rsid w:val="00B67A2C"/>
    <w:rsid w:val="00B72F78"/>
    <w:rsid w:val="00B73916"/>
    <w:rsid w:val="00B741A7"/>
    <w:rsid w:val="00B759FA"/>
    <w:rsid w:val="00B87376"/>
    <w:rsid w:val="00BA1DDE"/>
    <w:rsid w:val="00BA3C95"/>
    <w:rsid w:val="00BA4962"/>
    <w:rsid w:val="00BB2B57"/>
    <w:rsid w:val="00BB30A8"/>
    <w:rsid w:val="00BB4433"/>
    <w:rsid w:val="00BB4896"/>
    <w:rsid w:val="00BB49C5"/>
    <w:rsid w:val="00BB4AAD"/>
    <w:rsid w:val="00BB514B"/>
    <w:rsid w:val="00BB5ED0"/>
    <w:rsid w:val="00BB6207"/>
    <w:rsid w:val="00BB7C07"/>
    <w:rsid w:val="00BC2CA8"/>
    <w:rsid w:val="00BC3449"/>
    <w:rsid w:val="00BC4A9C"/>
    <w:rsid w:val="00BC58E6"/>
    <w:rsid w:val="00BC74CB"/>
    <w:rsid w:val="00BD2FCA"/>
    <w:rsid w:val="00BD3400"/>
    <w:rsid w:val="00BD3AEB"/>
    <w:rsid w:val="00BD4290"/>
    <w:rsid w:val="00BD5267"/>
    <w:rsid w:val="00BD6C3E"/>
    <w:rsid w:val="00BD7278"/>
    <w:rsid w:val="00BE1FB2"/>
    <w:rsid w:val="00BE20E0"/>
    <w:rsid w:val="00BE4BCC"/>
    <w:rsid w:val="00BE69AF"/>
    <w:rsid w:val="00BF330F"/>
    <w:rsid w:val="00BF47A9"/>
    <w:rsid w:val="00C01269"/>
    <w:rsid w:val="00C02DBE"/>
    <w:rsid w:val="00C03679"/>
    <w:rsid w:val="00C04BBC"/>
    <w:rsid w:val="00C0588C"/>
    <w:rsid w:val="00C07B6A"/>
    <w:rsid w:val="00C10BF2"/>
    <w:rsid w:val="00C11265"/>
    <w:rsid w:val="00C1411F"/>
    <w:rsid w:val="00C207F5"/>
    <w:rsid w:val="00C215C6"/>
    <w:rsid w:val="00C23AFF"/>
    <w:rsid w:val="00C24AA0"/>
    <w:rsid w:val="00C25591"/>
    <w:rsid w:val="00C2653B"/>
    <w:rsid w:val="00C273DF"/>
    <w:rsid w:val="00C30A72"/>
    <w:rsid w:val="00C316A6"/>
    <w:rsid w:val="00C31AD9"/>
    <w:rsid w:val="00C32203"/>
    <w:rsid w:val="00C32263"/>
    <w:rsid w:val="00C326BF"/>
    <w:rsid w:val="00C32DD6"/>
    <w:rsid w:val="00C3584A"/>
    <w:rsid w:val="00C374F7"/>
    <w:rsid w:val="00C403F8"/>
    <w:rsid w:val="00C40E71"/>
    <w:rsid w:val="00C467D3"/>
    <w:rsid w:val="00C47DFF"/>
    <w:rsid w:val="00C503F2"/>
    <w:rsid w:val="00C50586"/>
    <w:rsid w:val="00C51DD8"/>
    <w:rsid w:val="00C52217"/>
    <w:rsid w:val="00C54BE8"/>
    <w:rsid w:val="00C54FEE"/>
    <w:rsid w:val="00C56008"/>
    <w:rsid w:val="00C56275"/>
    <w:rsid w:val="00C57225"/>
    <w:rsid w:val="00C612A7"/>
    <w:rsid w:val="00C64170"/>
    <w:rsid w:val="00C65380"/>
    <w:rsid w:val="00C70FBB"/>
    <w:rsid w:val="00C71C04"/>
    <w:rsid w:val="00C72711"/>
    <w:rsid w:val="00C72FAD"/>
    <w:rsid w:val="00C74F51"/>
    <w:rsid w:val="00C82B92"/>
    <w:rsid w:val="00C845D6"/>
    <w:rsid w:val="00C8739C"/>
    <w:rsid w:val="00C92652"/>
    <w:rsid w:val="00C93B08"/>
    <w:rsid w:val="00C93C44"/>
    <w:rsid w:val="00C94C18"/>
    <w:rsid w:val="00C979E8"/>
    <w:rsid w:val="00CA299D"/>
    <w:rsid w:val="00CA2F23"/>
    <w:rsid w:val="00CA3675"/>
    <w:rsid w:val="00CA3DF9"/>
    <w:rsid w:val="00CA5C02"/>
    <w:rsid w:val="00CA630B"/>
    <w:rsid w:val="00CB1FE2"/>
    <w:rsid w:val="00CB2022"/>
    <w:rsid w:val="00CB3F9B"/>
    <w:rsid w:val="00CB52F7"/>
    <w:rsid w:val="00CB5350"/>
    <w:rsid w:val="00CB5EF1"/>
    <w:rsid w:val="00CB5F15"/>
    <w:rsid w:val="00CB7409"/>
    <w:rsid w:val="00CB745E"/>
    <w:rsid w:val="00CC2779"/>
    <w:rsid w:val="00CC5D52"/>
    <w:rsid w:val="00CC6EB0"/>
    <w:rsid w:val="00CC7A82"/>
    <w:rsid w:val="00CC7C90"/>
    <w:rsid w:val="00CC7CA3"/>
    <w:rsid w:val="00CD0692"/>
    <w:rsid w:val="00CD08C4"/>
    <w:rsid w:val="00CD5080"/>
    <w:rsid w:val="00CD565F"/>
    <w:rsid w:val="00CD6F0C"/>
    <w:rsid w:val="00CE444F"/>
    <w:rsid w:val="00CE5949"/>
    <w:rsid w:val="00CE649D"/>
    <w:rsid w:val="00CE70CC"/>
    <w:rsid w:val="00CE7A82"/>
    <w:rsid w:val="00CF3C21"/>
    <w:rsid w:val="00CF5827"/>
    <w:rsid w:val="00CF602B"/>
    <w:rsid w:val="00CF69A8"/>
    <w:rsid w:val="00D00F84"/>
    <w:rsid w:val="00D0279A"/>
    <w:rsid w:val="00D04476"/>
    <w:rsid w:val="00D1258A"/>
    <w:rsid w:val="00D12B81"/>
    <w:rsid w:val="00D131D0"/>
    <w:rsid w:val="00D15B8C"/>
    <w:rsid w:val="00D2099D"/>
    <w:rsid w:val="00D20D54"/>
    <w:rsid w:val="00D22617"/>
    <w:rsid w:val="00D22E28"/>
    <w:rsid w:val="00D24F55"/>
    <w:rsid w:val="00D26353"/>
    <w:rsid w:val="00D2641F"/>
    <w:rsid w:val="00D2736B"/>
    <w:rsid w:val="00D27B40"/>
    <w:rsid w:val="00D317D5"/>
    <w:rsid w:val="00D35107"/>
    <w:rsid w:val="00D35304"/>
    <w:rsid w:val="00D37702"/>
    <w:rsid w:val="00D408B5"/>
    <w:rsid w:val="00D424E1"/>
    <w:rsid w:val="00D428CA"/>
    <w:rsid w:val="00D42A67"/>
    <w:rsid w:val="00D43501"/>
    <w:rsid w:val="00D44C52"/>
    <w:rsid w:val="00D4526B"/>
    <w:rsid w:val="00D53285"/>
    <w:rsid w:val="00D54A36"/>
    <w:rsid w:val="00D54D8A"/>
    <w:rsid w:val="00D550D1"/>
    <w:rsid w:val="00D550DB"/>
    <w:rsid w:val="00D55B00"/>
    <w:rsid w:val="00D56B38"/>
    <w:rsid w:val="00D60CE4"/>
    <w:rsid w:val="00D61675"/>
    <w:rsid w:val="00D61D6C"/>
    <w:rsid w:val="00D61F0E"/>
    <w:rsid w:val="00D6241B"/>
    <w:rsid w:val="00D62F62"/>
    <w:rsid w:val="00D65405"/>
    <w:rsid w:val="00D655B9"/>
    <w:rsid w:val="00D66019"/>
    <w:rsid w:val="00D66D3D"/>
    <w:rsid w:val="00D66F96"/>
    <w:rsid w:val="00D70499"/>
    <w:rsid w:val="00D717D9"/>
    <w:rsid w:val="00D71CC4"/>
    <w:rsid w:val="00D71CDB"/>
    <w:rsid w:val="00D7318A"/>
    <w:rsid w:val="00D76D53"/>
    <w:rsid w:val="00D77D9D"/>
    <w:rsid w:val="00D804F0"/>
    <w:rsid w:val="00D8112E"/>
    <w:rsid w:val="00D8172E"/>
    <w:rsid w:val="00D83E5C"/>
    <w:rsid w:val="00D84309"/>
    <w:rsid w:val="00D857D4"/>
    <w:rsid w:val="00D86503"/>
    <w:rsid w:val="00D90750"/>
    <w:rsid w:val="00D91CAD"/>
    <w:rsid w:val="00D93BAF"/>
    <w:rsid w:val="00D945B5"/>
    <w:rsid w:val="00D96477"/>
    <w:rsid w:val="00DA0FA1"/>
    <w:rsid w:val="00DA1246"/>
    <w:rsid w:val="00DB094D"/>
    <w:rsid w:val="00DB1318"/>
    <w:rsid w:val="00DB1F79"/>
    <w:rsid w:val="00DB2076"/>
    <w:rsid w:val="00DB25AF"/>
    <w:rsid w:val="00DC0E0F"/>
    <w:rsid w:val="00DC11D7"/>
    <w:rsid w:val="00DC200D"/>
    <w:rsid w:val="00DC2194"/>
    <w:rsid w:val="00DC44CF"/>
    <w:rsid w:val="00DC5866"/>
    <w:rsid w:val="00DC6165"/>
    <w:rsid w:val="00DC7377"/>
    <w:rsid w:val="00DC783E"/>
    <w:rsid w:val="00DD0098"/>
    <w:rsid w:val="00DD48A1"/>
    <w:rsid w:val="00DD581E"/>
    <w:rsid w:val="00DE259B"/>
    <w:rsid w:val="00DE273C"/>
    <w:rsid w:val="00DE336C"/>
    <w:rsid w:val="00DE4494"/>
    <w:rsid w:val="00DE4EC8"/>
    <w:rsid w:val="00DF396E"/>
    <w:rsid w:val="00DF57DF"/>
    <w:rsid w:val="00DF592B"/>
    <w:rsid w:val="00DF5A95"/>
    <w:rsid w:val="00DF6669"/>
    <w:rsid w:val="00DF7390"/>
    <w:rsid w:val="00E00A4F"/>
    <w:rsid w:val="00E01171"/>
    <w:rsid w:val="00E032B4"/>
    <w:rsid w:val="00E05C9E"/>
    <w:rsid w:val="00E0751A"/>
    <w:rsid w:val="00E10BD1"/>
    <w:rsid w:val="00E10D4F"/>
    <w:rsid w:val="00E10D9C"/>
    <w:rsid w:val="00E13100"/>
    <w:rsid w:val="00E13CD7"/>
    <w:rsid w:val="00E15BCE"/>
    <w:rsid w:val="00E15E77"/>
    <w:rsid w:val="00E166B0"/>
    <w:rsid w:val="00E16987"/>
    <w:rsid w:val="00E16F2A"/>
    <w:rsid w:val="00E17AFA"/>
    <w:rsid w:val="00E2136D"/>
    <w:rsid w:val="00E21A41"/>
    <w:rsid w:val="00E226C3"/>
    <w:rsid w:val="00E259CC"/>
    <w:rsid w:val="00E26CD7"/>
    <w:rsid w:val="00E27C72"/>
    <w:rsid w:val="00E27E78"/>
    <w:rsid w:val="00E31A4B"/>
    <w:rsid w:val="00E3582A"/>
    <w:rsid w:val="00E4056D"/>
    <w:rsid w:val="00E420A3"/>
    <w:rsid w:val="00E432B4"/>
    <w:rsid w:val="00E4363E"/>
    <w:rsid w:val="00E4479A"/>
    <w:rsid w:val="00E451E3"/>
    <w:rsid w:val="00E47088"/>
    <w:rsid w:val="00E5117D"/>
    <w:rsid w:val="00E5138D"/>
    <w:rsid w:val="00E53AA7"/>
    <w:rsid w:val="00E54C4C"/>
    <w:rsid w:val="00E55227"/>
    <w:rsid w:val="00E55333"/>
    <w:rsid w:val="00E60906"/>
    <w:rsid w:val="00E63B4A"/>
    <w:rsid w:val="00E64251"/>
    <w:rsid w:val="00E6427A"/>
    <w:rsid w:val="00E65425"/>
    <w:rsid w:val="00E6621F"/>
    <w:rsid w:val="00E67877"/>
    <w:rsid w:val="00E70036"/>
    <w:rsid w:val="00E72E5D"/>
    <w:rsid w:val="00E738C4"/>
    <w:rsid w:val="00E74C27"/>
    <w:rsid w:val="00E77436"/>
    <w:rsid w:val="00E77B2A"/>
    <w:rsid w:val="00E815A8"/>
    <w:rsid w:val="00E84499"/>
    <w:rsid w:val="00E84A96"/>
    <w:rsid w:val="00E86CA3"/>
    <w:rsid w:val="00E91161"/>
    <w:rsid w:val="00E918C2"/>
    <w:rsid w:val="00E926EC"/>
    <w:rsid w:val="00E93031"/>
    <w:rsid w:val="00E95481"/>
    <w:rsid w:val="00E95D14"/>
    <w:rsid w:val="00E97FE3"/>
    <w:rsid w:val="00EA428A"/>
    <w:rsid w:val="00EA43CB"/>
    <w:rsid w:val="00EA528F"/>
    <w:rsid w:val="00EA5449"/>
    <w:rsid w:val="00EA6111"/>
    <w:rsid w:val="00EA6AB7"/>
    <w:rsid w:val="00EB0125"/>
    <w:rsid w:val="00EB147F"/>
    <w:rsid w:val="00EB1F96"/>
    <w:rsid w:val="00EB4826"/>
    <w:rsid w:val="00EB49E5"/>
    <w:rsid w:val="00EB65B6"/>
    <w:rsid w:val="00EB7026"/>
    <w:rsid w:val="00EC2B51"/>
    <w:rsid w:val="00EC30D2"/>
    <w:rsid w:val="00EC39AD"/>
    <w:rsid w:val="00EC5596"/>
    <w:rsid w:val="00EC63E5"/>
    <w:rsid w:val="00EC6FB6"/>
    <w:rsid w:val="00EC71A3"/>
    <w:rsid w:val="00ED0E84"/>
    <w:rsid w:val="00ED175D"/>
    <w:rsid w:val="00ED5CB3"/>
    <w:rsid w:val="00ED68DB"/>
    <w:rsid w:val="00ED6BD8"/>
    <w:rsid w:val="00EE2CC1"/>
    <w:rsid w:val="00EE2DD3"/>
    <w:rsid w:val="00EE3C6F"/>
    <w:rsid w:val="00EE3D58"/>
    <w:rsid w:val="00EE6C75"/>
    <w:rsid w:val="00EE772A"/>
    <w:rsid w:val="00EF33A6"/>
    <w:rsid w:val="00EF4568"/>
    <w:rsid w:val="00EF5BA3"/>
    <w:rsid w:val="00F00CA3"/>
    <w:rsid w:val="00F02429"/>
    <w:rsid w:val="00F02671"/>
    <w:rsid w:val="00F07894"/>
    <w:rsid w:val="00F12C81"/>
    <w:rsid w:val="00F12FC4"/>
    <w:rsid w:val="00F1356A"/>
    <w:rsid w:val="00F14389"/>
    <w:rsid w:val="00F14A4B"/>
    <w:rsid w:val="00F16D99"/>
    <w:rsid w:val="00F1742F"/>
    <w:rsid w:val="00F17FB6"/>
    <w:rsid w:val="00F20034"/>
    <w:rsid w:val="00F206F8"/>
    <w:rsid w:val="00F265CF"/>
    <w:rsid w:val="00F26A15"/>
    <w:rsid w:val="00F272F4"/>
    <w:rsid w:val="00F27ADF"/>
    <w:rsid w:val="00F3203F"/>
    <w:rsid w:val="00F324DD"/>
    <w:rsid w:val="00F326BE"/>
    <w:rsid w:val="00F32BA0"/>
    <w:rsid w:val="00F33248"/>
    <w:rsid w:val="00F3602B"/>
    <w:rsid w:val="00F368F6"/>
    <w:rsid w:val="00F40C34"/>
    <w:rsid w:val="00F40E98"/>
    <w:rsid w:val="00F43593"/>
    <w:rsid w:val="00F43665"/>
    <w:rsid w:val="00F43B00"/>
    <w:rsid w:val="00F44B77"/>
    <w:rsid w:val="00F45AE5"/>
    <w:rsid w:val="00F47905"/>
    <w:rsid w:val="00F506DB"/>
    <w:rsid w:val="00F521E4"/>
    <w:rsid w:val="00F524DE"/>
    <w:rsid w:val="00F524DF"/>
    <w:rsid w:val="00F52CC0"/>
    <w:rsid w:val="00F53648"/>
    <w:rsid w:val="00F53DD3"/>
    <w:rsid w:val="00F54CEE"/>
    <w:rsid w:val="00F55FD4"/>
    <w:rsid w:val="00F562BA"/>
    <w:rsid w:val="00F57382"/>
    <w:rsid w:val="00F5795C"/>
    <w:rsid w:val="00F57FAD"/>
    <w:rsid w:val="00F608FC"/>
    <w:rsid w:val="00F620B7"/>
    <w:rsid w:val="00F62516"/>
    <w:rsid w:val="00F6361B"/>
    <w:rsid w:val="00F6390B"/>
    <w:rsid w:val="00F63B2F"/>
    <w:rsid w:val="00F66314"/>
    <w:rsid w:val="00F678D7"/>
    <w:rsid w:val="00F70405"/>
    <w:rsid w:val="00F722C3"/>
    <w:rsid w:val="00F73069"/>
    <w:rsid w:val="00F73297"/>
    <w:rsid w:val="00F75162"/>
    <w:rsid w:val="00F766B5"/>
    <w:rsid w:val="00F77655"/>
    <w:rsid w:val="00F82E59"/>
    <w:rsid w:val="00F830AD"/>
    <w:rsid w:val="00F83462"/>
    <w:rsid w:val="00F84379"/>
    <w:rsid w:val="00F850CF"/>
    <w:rsid w:val="00F9224C"/>
    <w:rsid w:val="00F93E71"/>
    <w:rsid w:val="00F94B77"/>
    <w:rsid w:val="00F95E98"/>
    <w:rsid w:val="00F964C9"/>
    <w:rsid w:val="00F9786C"/>
    <w:rsid w:val="00F97C37"/>
    <w:rsid w:val="00FA4E58"/>
    <w:rsid w:val="00FA5624"/>
    <w:rsid w:val="00FA678B"/>
    <w:rsid w:val="00FA72B8"/>
    <w:rsid w:val="00FB0DD9"/>
    <w:rsid w:val="00FB204C"/>
    <w:rsid w:val="00FB4201"/>
    <w:rsid w:val="00FB487A"/>
    <w:rsid w:val="00FB60F8"/>
    <w:rsid w:val="00FB6646"/>
    <w:rsid w:val="00FC0123"/>
    <w:rsid w:val="00FC1D3E"/>
    <w:rsid w:val="00FC61D0"/>
    <w:rsid w:val="00FD04BC"/>
    <w:rsid w:val="00FD63D7"/>
    <w:rsid w:val="00FD71F9"/>
    <w:rsid w:val="00FD72DA"/>
    <w:rsid w:val="00FE07C6"/>
    <w:rsid w:val="00FE0841"/>
    <w:rsid w:val="00FE70FE"/>
    <w:rsid w:val="00FF4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5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table of figures" w:uiPriority="0"/>
    <w:lsdException w:name="page number" w:uiPriority="0"/>
    <w:lsdException w:name="toa heading"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9F2344"/>
    <w:pPr>
      <w:spacing w:before="120" w:after="120"/>
      <w:jc w:val="both"/>
    </w:pPr>
    <w:rPr>
      <w:rFonts w:ascii="Times New Roman" w:hAnsi="Times New Roman"/>
      <w:sz w:val="24"/>
      <w:szCs w:val="22"/>
    </w:rPr>
  </w:style>
  <w:style w:type="paragraph" w:styleId="Heading1">
    <w:name w:val="heading 1"/>
    <w:basedOn w:val="Normal"/>
    <w:next w:val="Normal"/>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qFormat/>
    <w:pPr>
      <w:autoSpaceDE w:val="0"/>
      <w:autoSpaceDN w:val="0"/>
      <w:adjustRightInd w:val="0"/>
      <w:spacing w:before="0" w:after="0"/>
      <w:ind w:left="900" w:hanging="180"/>
      <w:jc w:val="left"/>
      <w:outlineLvl w:val="3"/>
    </w:pPr>
    <w:rPr>
      <w:rFonts w:eastAsia="Times New Roman"/>
      <w:color w:val="FFFFF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STBody">
    <w:name w:val="QST Body"/>
    <w:basedOn w:val="Normal"/>
    <w:uiPriority w:val="99"/>
    <w:qFormat/>
    <w:rPr>
      <w:rFonts w:ascii="Verdana" w:hAnsi="Verdana"/>
      <w:sz w:val="22"/>
    </w:rPr>
  </w:style>
  <w:style w:type="paragraph" w:customStyle="1" w:styleId="QSTHeading1">
    <w:name w:val="QST Heading 1"/>
    <w:basedOn w:val="QSTBody"/>
    <w:next w:val="QSTBody"/>
    <w:qFormat/>
    <w:pPr>
      <w:keepNext/>
      <w:pageBreakBefore/>
      <w:pBdr>
        <w:bottom w:val="single" w:sz="4" w:space="1" w:color="auto"/>
      </w:pBdr>
      <w:shd w:val="clear" w:color="auto" w:fill="FABF8F"/>
      <w:spacing w:before="240" w:after="60"/>
      <w:outlineLvl w:val="0"/>
    </w:pPr>
    <w:rPr>
      <w:b/>
      <w:sz w:val="28"/>
    </w:rPr>
  </w:style>
  <w:style w:type="paragraph" w:customStyle="1" w:styleId="QSTHeading2">
    <w:name w:val="QST Heading 2"/>
    <w:basedOn w:val="QSTBody"/>
    <w:next w:val="QSTBodyIndent"/>
    <w:qFormat/>
    <w:pPr>
      <w:keepNext/>
      <w:pBdr>
        <w:bottom w:val="single" w:sz="4" w:space="1" w:color="auto"/>
      </w:pBdr>
      <w:shd w:val="clear" w:color="auto" w:fill="FDE9D9"/>
      <w:tabs>
        <w:tab w:val="left" w:pos="720"/>
      </w:tabs>
      <w:spacing w:before="240"/>
      <w:outlineLvl w:val="1"/>
    </w:pPr>
    <w:rPr>
      <w:b/>
      <w:color w:val="000000"/>
      <w:sz w:val="24"/>
    </w:rPr>
  </w:style>
  <w:style w:type="paragraph" w:customStyle="1" w:styleId="QSTBodyIndent">
    <w:name w:val="QST Body Indent"/>
    <w:basedOn w:val="QSTBody"/>
    <w:qFormat/>
    <w:pPr>
      <w:ind w:left="720"/>
    </w:pPr>
  </w:style>
  <w:style w:type="paragraph" w:customStyle="1" w:styleId="QSTBodyIndentBullet1">
    <w:name w:val="QST Body Indent Bullet 1"/>
    <w:basedOn w:val="QSTBodyIndent"/>
    <w:qFormat/>
    <w:rsid w:val="00A92F69"/>
    <w:pPr>
      <w:numPr>
        <w:numId w:val="15"/>
      </w:numPr>
      <w:spacing w:before="60" w:after="60"/>
      <w:jc w:val="left"/>
    </w:pPr>
  </w:style>
  <w:style w:type="paragraph" w:customStyle="1" w:styleId="QSTHeading3">
    <w:name w:val="QST Heading 3"/>
    <w:basedOn w:val="QSTHeading2"/>
    <w:next w:val="QSTBodyIndent"/>
    <w:qFormat/>
    <w:pPr>
      <w:numPr>
        <w:ilvl w:val="2"/>
        <w:numId w:val="4"/>
      </w:numPr>
      <w:spacing w:after="0"/>
      <w:outlineLvl w:val="2"/>
    </w:pPr>
    <w:rPr>
      <w:b w:val="0"/>
      <w:u w:val="single"/>
    </w:rPr>
  </w:style>
  <w:style w:type="paragraph" w:customStyle="1" w:styleId="QSTTableCaption">
    <w:name w:val="QST Table Caption"/>
    <w:basedOn w:val="TOAHeading"/>
    <w:next w:val="QSTBody"/>
    <w:qFormat/>
    <w:pPr>
      <w:keepNext/>
      <w:spacing w:before="240"/>
      <w:jc w:val="center"/>
    </w:pPr>
    <w:rPr>
      <w:rFonts w:ascii="Arial" w:hAnsi="Arial"/>
      <w:b w:val="0"/>
    </w:rPr>
  </w:style>
  <w:style w:type="paragraph" w:customStyle="1" w:styleId="QSTFigureCaption">
    <w:name w:val="QST Figure Caption"/>
    <w:basedOn w:val="Caption"/>
    <w:next w:val="QSTBody"/>
    <w:qFormat/>
    <w:pPr>
      <w:keepNext/>
    </w:pPr>
    <w:rPr>
      <w:rFonts w:ascii="Arial" w:hAnsi="Arial"/>
      <w:sz w:val="24"/>
    </w:rPr>
  </w:style>
  <w:style w:type="paragraph" w:styleId="Footer">
    <w:name w:val="footer"/>
    <w:basedOn w:val="Normal"/>
    <w:uiPriority w:val="99"/>
    <w:unhideWhenUsed/>
    <w:pPr>
      <w:tabs>
        <w:tab w:val="center" w:pos="4680"/>
        <w:tab w:val="right" w:pos="9360"/>
      </w:tabs>
    </w:pPr>
  </w:style>
  <w:style w:type="character" w:customStyle="1" w:styleId="FooterChar">
    <w:name w:val="Footer Char"/>
    <w:uiPriority w:val="99"/>
    <w:rPr>
      <w:rFonts w:ascii="Times New Roman" w:hAnsi="Times New Roman"/>
      <w:sz w:val="24"/>
      <w:szCs w:val="22"/>
    </w:rPr>
  </w:style>
  <w:style w:type="paragraph" w:customStyle="1" w:styleId="QSTHeader">
    <w:name w:val="QST Header"/>
    <w:basedOn w:val="QSTBody"/>
    <w:qFormat/>
    <w:pPr>
      <w:tabs>
        <w:tab w:val="center" w:pos="4680"/>
        <w:tab w:val="right" w:pos="9360"/>
      </w:tabs>
      <w:spacing w:before="0" w:after="0"/>
    </w:pPr>
    <w:rPr>
      <w:rFonts w:ascii="Times New Roman" w:hAnsi="Times New Roman"/>
      <w:noProof/>
      <w:sz w:val="20"/>
    </w:rPr>
  </w:style>
  <w:style w:type="paragraph" w:customStyle="1" w:styleId="QSTFooter">
    <w:name w:val="QST Footer"/>
    <w:basedOn w:val="QSTHeader"/>
    <w:qFormat/>
    <w:pPr>
      <w:jc w:val="center"/>
    </w:pPr>
  </w:style>
  <w:style w:type="character" w:customStyle="1" w:styleId="Heading1Char">
    <w:name w:val="Heading 1 Char"/>
    <w:uiPriority w:val="99"/>
    <w:rPr>
      <w:rFonts w:ascii="Cambria" w:eastAsia="Times New Roman" w:hAnsi="Cambria" w:cs="Times New Roman"/>
      <w:b/>
      <w:bCs/>
      <w:kern w:val="32"/>
      <w:sz w:val="32"/>
      <w:szCs w:val="32"/>
    </w:rPr>
  </w:style>
  <w:style w:type="paragraph" w:styleId="TOCHeading">
    <w:name w:val="TOC Heading"/>
    <w:basedOn w:val="Heading1"/>
    <w:next w:val="Normal"/>
    <w:qFormat/>
    <w:pPr>
      <w:keepLines/>
      <w:spacing w:before="480" w:after="0" w:line="276" w:lineRule="auto"/>
      <w:jc w:val="left"/>
      <w:outlineLvl w:val="9"/>
    </w:pPr>
    <w:rPr>
      <w:color w:val="365F91"/>
      <w:kern w:val="0"/>
      <w:sz w:val="28"/>
      <w:szCs w:val="28"/>
    </w:rPr>
  </w:style>
  <w:style w:type="paragraph" w:styleId="TOC2">
    <w:name w:val="toc 2"/>
    <w:basedOn w:val="Normal"/>
    <w:next w:val="Normal"/>
    <w:autoRedefine/>
    <w:uiPriority w:val="39"/>
    <w:unhideWhenUsed/>
    <w:qFormat/>
    <w:rsid w:val="001663E2"/>
    <w:pPr>
      <w:tabs>
        <w:tab w:val="right" w:leader="dot" w:pos="9404"/>
      </w:tabs>
      <w:spacing w:before="0" w:after="0"/>
      <w:ind w:left="240"/>
      <w:jc w:val="left"/>
    </w:pPr>
    <w:rPr>
      <w:rFonts w:ascii="Calibri" w:hAnsi="Calibri"/>
      <w:smallCaps/>
      <w:sz w:val="20"/>
      <w:szCs w:val="20"/>
    </w:rPr>
  </w:style>
  <w:style w:type="paragraph" w:styleId="TOC1">
    <w:name w:val="toc 1"/>
    <w:basedOn w:val="Normal"/>
    <w:next w:val="Normal"/>
    <w:autoRedefine/>
    <w:uiPriority w:val="39"/>
    <w:unhideWhenUsed/>
    <w:qFormat/>
    <w:pPr>
      <w:keepNext/>
      <w:tabs>
        <w:tab w:val="right" w:leader="dot" w:pos="9350"/>
      </w:tabs>
      <w:jc w:val="left"/>
    </w:pPr>
    <w:rPr>
      <w:rFonts w:ascii="Calibri" w:hAnsi="Calibri"/>
      <w:b/>
      <w:bCs/>
      <w:caps/>
      <w:sz w:val="20"/>
      <w:szCs w:val="20"/>
    </w:rPr>
  </w:style>
  <w:style w:type="paragraph" w:styleId="TOC3">
    <w:name w:val="toc 3"/>
    <w:basedOn w:val="Normal"/>
    <w:next w:val="Normal"/>
    <w:autoRedefine/>
    <w:uiPriority w:val="39"/>
    <w:unhideWhenUsed/>
    <w:qFormat/>
    <w:pPr>
      <w:spacing w:before="0" w:after="0"/>
      <w:ind w:left="480"/>
      <w:jc w:val="left"/>
    </w:pPr>
    <w:rPr>
      <w:rFonts w:ascii="Calibri" w:hAnsi="Calibri"/>
      <w:i/>
      <w:iCs/>
      <w:sz w:val="20"/>
      <w:szCs w:val="20"/>
    </w:rPr>
  </w:style>
  <w:style w:type="paragraph" w:styleId="BalloonText">
    <w:name w:val="Balloon Text"/>
    <w:basedOn w:val="Normal"/>
    <w:uiPriority w:val="99"/>
    <w:semiHidden/>
    <w:unhideWhenUsed/>
    <w:pPr>
      <w:spacing w:before="0" w:after="0"/>
    </w:pPr>
    <w:rPr>
      <w:rFonts w:ascii="Tahoma" w:hAnsi="Tahoma" w:cs="Tahoma"/>
      <w:sz w:val="16"/>
      <w:szCs w:val="16"/>
    </w:rPr>
  </w:style>
  <w:style w:type="character" w:customStyle="1" w:styleId="BalloonTextChar">
    <w:name w:val="Balloon Text Char"/>
    <w:uiPriority w:val="99"/>
    <w:semiHidden/>
    <w:rPr>
      <w:rFonts w:ascii="Tahoma" w:hAnsi="Tahoma" w:cs="Tahoma"/>
      <w:sz w:val="16"/>
      <w:szCs w:val="16"/>
    </w:rPr>
  </w:style>
  <w:style w:type="paragraph" w:styleId="Caption">
    <w:name w:val="caption"/>
    <w:basedOn w:val="QSTBody"/>
    <w:next w:val="QSTBody"/>
    <w:qFormat/>
    <w:pPr>
      <w:spacing w:before="240"/>
      <w:jc w:val="center"/>
    </w:pPr>
    <w:rPr>
      <w:bCs/>
      <w:szCs w:val="20"/>
    </w:rPr>
  </w:style>
  <w:style w:type="paragraph" w:styleId="Header">
    <w:name w:val="header"/>
    <w:aliases w:val="Italic quote"/>
    <w:basedOn w:val="Normal"/>
    <w:unhideWhenUsed/>
    <w:pPr>
      <w:tabs>
        <w:tab w:val="center" w:pos="4680"/>
        <w:tab w:val="right" w:pos="9360"/>
      </w:tabs>
    </w:pPr>
  </w:style>
  <w:style w:type="character" w:customStyle="1" w:styleId="HeaderChar">
    <w:name w:val="Header Char"/>
    <w:rPr>
      <w:rFonts w:ascii="Times New Roman" w:hAnsi="Times New Roman"/>
      <w:sz w:val="24"/>
      <w:szCs w:val="22"/>
    </w:rPr>
  </w:style>
  <w:style w:type="paragraph" w:customStyle="1" w:styleId="QSTTitle">
    <w:name w:val="QST Title"/>
    <w:basedOn w:val="Title"/>
    <w:next w:val="QSTBody"/>
    <w:qFormat/>
    <w:pPr>
      <w:outlineLvl w:val="9"/>
    </w:pPr>
    <w:rPr>
      <w:rFonts w:ascii="Verdana" w:hAnsi="Verdana"/>
      <w:sz w:val="28"/>
    </w:rPr>
  </w:style>
  <w:style w:type="paragraph" w:customStyle="1" w:styleId="QSTTitlepagedata">
    <w:name w:val="QST Title page data"/>
    <w:basedOn w:val="QSTTitle"/>
    <w:qFormat/>
    <w:pPr>
      <w:spacing w:before="0" w:after="0"/>
    </w:pPr>
    <w:rPr>
      <w:sz w:val="24"/>
    </w:rPr>
  </w:style>
  <w:style w:type="paragraph" w:styleId="Title">
    <w:name w:val="Title"/>
    <w:basedOn w:val="Normal"/>
    <w:next w:val="Normal"/>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rPr>
      <w:rFonts w:ascii="Cambria" w:eastAsia="Times New Roman" w:hAnsi="Cambria" w:cs="Times New Roman"/>
      <w:b/>
      <w:bCs/>
      <w:kern w:val="28"/>
      <w:sz w:val="32"/>
      <w:szCs w:val="32"/>
    </w:rPr>
  </w:style>
  <w:style w:type="paragraph" w:styleId="TOC4">
    <w:name w:val="toc 4"/>
    <w:basedOn w:val="Normal"/>
    <w:next w:val="Normal"/>
    <w:autoRedefine/>
    <w:semiHidden/>
    <w:unhideWhenUsed/>
    <w:pPr>
      <w:spacing w:before="0" w:after="0"/>
      <w:ind w:left="720"/>
      <w:jc w:val="left"/>
    </w:pPr>
    <w:rPr>
      <w:rFonts w:ascii="Calibri" w:hAnsi="Calibri"/>
      <w:sz w:val="18"/>
      <w:szCs w:val="18"/>
    </w:rPr>
  </w:style>
  <w:style w:type="paragraph" w:styleId="TOC5">
    <w:name w:val="toc 5"/>
    <w:basedOn w:val="Normal"/>
    <w:next w:val="Normal"/>
    <w:autoRedefine/>
    <w:semiHidden/>
    <w:unhideWhenUsed/>
    <w:pPr>
      <w:spacing w:before="0" w:after="0"/>
      <w:ind w:left="960"/>
      <w:jc w:val="left"/>
    </w:pPr>
    <w:rPr>
      <w:rFonts w:ascii="Calibri" w:hAnsi="Calibri"/>
      <w:sz w:val="18"/>
      <w:szCs w:val="18"/>
    </w:rPr>
  </w:style>
  <w:style w:type="paragraph" w:styleId="TOC6">
    <w:name w:val="toc 6"/>
    <w:basedOn w:val="Normal"/>
    <w:next w:val="Normal"/>
    <w:autoRedefine/>
    <w:semiHidden/>
    <w:unhideWhenUsed/>
    <w:pPr>
      <w:spacing w:before="0" w:after="0"/>
      <w:ind w:left="1200"/>
      <w:jc w:val="left"/>
    </w:pPr>
    <w:rPr>
      <w:rFonts w:ascii="Calibri" w:hAnsi="Calibri"/>
      <w:sz w:val="18"/>
      <w:szCs w:val="18"/>
    </w:rPr>
  </w:style>
  <w:style w:type="paragraph" w:styleId="TOC7">
    <w:name w:val="toc 7"/>
    <w:basedOn w:val="Normal"/>
    <w:next w:val="Normal"/>
    <w:autoRedefine/>
    <w:semiHidden/>
    <w:unhideWhenUsed/>
    <w:pPr>
      <w:spacing w:before="0" w:after="0"/>
      <w:ind w:left="1440"/>
      <w:jc w:val="left"/>
    </w:pPr>
    <w:rPr>
      <w:rFonts w:ascii="Calibri" w:hAnsi="Calibri"/>
      <w:sz w:val="18"/>
      <w:szCs w:val="18"/>
    </w:rPr>
  </w:style>
  <w:style w:type="paragraph" w:styleId="TOC8">
    <w:name w:val="toc 8"/>
    <w:basedOn w:val="Normal"/>
    <w:next w:val="Normal"/>
    <w:autoRedefine/>
    <w:semiHidden/>
    <w:unhideWhenUsed/>
    <w:pPr>
      <w:spacing w:before="0" w:after="0"/>
      <w:ind w:left="1680"/>
      <w:jc w:val="left"/>
    </w:pPr>
    <w:rPr>
      <w:rFonts w:ascii="Calibri" w:hAnsi="Calibri"/>
      <w:sz w:val="18"/>
      <w:szCs w:val="18"/>
    </w:rPr>
  </w:style>
  <w:style w:type="paragraph" w:styleId="TOC9">
    <w:name w:val="toc 9"/>
    <w:basedOn w:val="Normal"/>
    <w:next w:val="Normal"/>
    <w:autoRedefine/>
    <w:semiHidden/>
    <w:unhideWhenUsed/>
    <w:pPr>
      <w:spacing w:before="0" w:after="0"/>
      <w:ind w:left="1920"/>
      <w:jc w:val="left"/>
    </w:pPr>
    <w:rPr>
      <w:rFonts w:ascii="Calibri" w:hAnsi="Calibri"/>
      <w:sz w:val="18"/>
      <w:szCs w:val="18"/>
    </w:rPr>
  </w:style>
  <w:style w:type="character" w:styleId="Hyperlink">
    <w:name w:val="Hyperlink"/>
    <w:uiPriority w:val="99"/>
    <w:unhideWhenUsed/>
    <w:rPr>
      <w:color w:val="0000FF"/>
      <w:u w:val="single"/>
    </w:rPr>
  </w:style>
  <w:style w:type="paragraph" w:styleId="TableofFigures">
    <w:name w:val="table of figures"/>
    <w:basedOn w:val="Normal"/>
    <w:next w:val="Normal"/>
    <w:semiHidden/>
    <w:unhideWhenUsed/>
    <w:pPr>
      <w:spacing w:before="0" w:after="0"/>
      <w:ind w:left="480" w:hanging="480"/>
      <w:jc w:val="left"/>
    </w:pPr>
    <w:rPr>
      <w:rFonts w:ascii="Calibri" w:hAnsi="Calibri"/>
      <w:smallCaps/>
      <w:sz w:val="20"/>
      <w:szCs w:val="20"/>
    </w:rPr>
  </w:style>
  <w:style w:type="paragraph" w:customStyle="1" w:styleId="VBAFirstLevelBullet">
    <w:name w:val="VBA First Level Bullet"/>
    <w:basedOn w:val="Normal"/>
    <w:qFormat/>
    <w:rsid w:val="008B1834"/>
    <w:pPr>
      <w:numPr>
        <w:numId w:val="7"/>
      </w:numPr>
      <w:overflowPunct w:val="0"/>
      <w:autoSpaceDE w:val="0"/>
      <w:autoSpaceDN w:val="0"/>
      <w:adjustRightInd w:val="0"/>
      <w:spacing w:before="0" w:after="0"/>
      <w:jc w:val="left"/>
      <w:textAlignment w:val="baseline"/>
    </w:pPr>
    <w:rPr>
      <w:rFonts w:eastAsia="Times New Roman"/>
      <w:szCs w:val="20"/>
    </w:rPr>
  </w:style>
  <w:style w:type="paragraph" w:styleId="TOAHeading">
    <w:name w:val="toa heading"/>
    <w:basedOn w:val="Normal"/>
    <w:next w:val="Normal"/>
    <w:semiHidden/>
    <w:unhideWhenUsed/>
    <w:rPr>
      <w:rFonts w:ascii="Cambria" w:eastAsia="Times New Roman" w:hAnsi="Cambria"/>
      <w:b/>
      <w:bCs/>
      <w:szCs w:val="24"/>
    </w:rPr>
  </w:style>
  <w:style w:type="paragraph" w:customStyle="1" w:styleId="QSTTableTitle">
    <w:name w:val="QST Table Title"/>
    <w:basedOn w:val="QSTBody"/>
    <w:qFormat/>
    <w:rPr>
      <w:b/>
      <w:color w:val="FFFFFF"/>
    </w:rPr>
  </w:style>
  <w:style w:type="paragraph" w:customStyle="1" w:styleId="QSTNumbering">
    <w:name w:val="QST Numbering"/>
    <w:basedOn w:val="QSTBody"/>
    <w:qFormat/>
    <w:pPr>
      <w:numPr>
        <w:numId w:val="2"/>
      </w:numPr>
      <w:spacing w:before="0" w:after="0"/>
    </w:pPr>
  </w:style>
  <w:style w:type="paragraph" w:customStyle="1" w:styleId="QSTBullet1">
    <w:name w:val="QST Bullet 1"/>
    <w:basedOn w:val="QSTBody"/>
    <w:qFormat/>
    <w:pPr>
      <w:numPr>
        <w:numId w:val="3"/>
      </w:numPr>
    </w:pPr>
  </w:style>
  <w:style w:type="character" w:customStyle="1" w:styleId="Heading2Char">
    <w:name w:val="Heading 2 Char"/>
    <w:semiHidden/>
    <w:rPr>
      <w:rFonts w:ascii="Cambria" w:eastAsia="Times New Roman" w:hAnsi="Cambria" w:cs="Times New Roman"/>
      <w:b/>
      <w:bCs/>
      <w:i/>
      <w:iCs/>
      <w:sz w:val="28"/>
      <w:szCs w:val="28"/>
    </w:rPr>
  </w:style>
  <w:style w:type="character" w:styleId="PageNumber">
    <w:name w:val="page number"/>
    <w:semiHidden/>
    <w:rPr>
      <w:sz w:val="20"/>
    </w:rPr>
  </w:style>
  <w:style w:type="paragraph" w:styleId="BodyText2">
    <w:name w:val="Body Text 2"/>
    <w:basedOn w:val="Normal"/>
    <w:semiHidden/>
    <w:pPr>
      <w:spacing w:before="240" w:line="480" w:lineRule="auto"/>
    </w:pPr>
    <w:rPr>
      <w:rFonts w:eastAsia="Times New Roman"/>
      <w:szCs w:val="20"/>
    </w:rPr>
  </w:style>
  <w:style w:type="character" w:customStyle="1" w:styleId="BodyText2Char">
    <w:name w:val="Body Text 2 Char"/>
    <w:rPr>
      <w:rFonts w:ascii="Times New Roman" w:eastAsia="Times New Roman" w:hAnsi="Times New Roman"/>
      <w:sz w:val="24"/>
    </w:rPr>
  </w:style>
  <w:style w:type="paragraph" w:customStyle="1" w:styleId="TableHeading">
    <w:name w:val="Table Heading"/>
    <w:basedOn w:val="Normal"/>
    <w:pPr>
      <w:spacing w:before="240"/>
      <w:jc w:val="center"/>
    </w:pPr>
    <w:rPr>
      <w:rFonts w:eastAsia="Times New Roman"/>
      <w:i/>
      <w:szCs w:val="20"/>
    </w:rPr>
  </w:style>
  <w:style w:type="paragraph" w:customStyle="1" w:styleId="bullet1">
    <w:name w:val="bullet 1"/>
    <w:basedOn w:val="Normal"/>
    <w:pPr>
      <w:numPr>
        <w:numId w:val="5"/>
      </w:numPr>
      <w:spacing w:before="240"/>
    </w:pPr>
    <w:rPr>
      <w:rFonts w:eastAsia="Times New Roman"/>
      <w:szCs w:val="20"/>
    </w:rPr>
  </w:style>
  <w:style w:type="character" w:styleId="FollowedHyperlink">
    <w:name w:val="FollowedHyperlink"/>
    <w:semiHidden/>
    <w:unhideWhenUsed/>
    <w:rPr>
      <w:color w:val="800080"/>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uiPriority w:val="99"/>
    <w:unhideWhenUsed/>
    <w:rPr>
      <w:sz w:val="20"/>
      <w:szCs w:val="20"/>
    </w:rPr>
  </w:style>
  <w:style w:type="character" w:customStyle="1" w:styleId="CommentTextChar">
    <w:name w:val="Comment Text Char"/>
    <w:uiPriority w:val="99"/>
    <w:rPr>
      <w:rFonts w:ascii="Times New Roman" w:hAnsi="Times New Roman"/>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rFonts w:ascii="Times New Roman" w:hAnsi="Times New Roman"/>
      <w:b/>
      <w:bCs/>
    </w:rPr>
  </w:style>
  <w:style w:type="paragraph" w:styleId="BodyText">
    <w:name w:val="Body Text"/>
    <w:basedOn w:val="Normal"/>
    <w:semiHidden/>
    <w:unhideWhenUsed/>
  </w:style>
  <w:style w:type="character" w:customStyle="1" w:styleId="BodyTextChar">
    <w:name w:val="Body Text Char"/>
    <w:rPr>
      <w:rFonts w:ascii="Times New Roman" w:hAnsi="Times New Roman"/>
      <w:sz w:val="24"/>
      <w:szCs w:val="22"/>
    </w:rPr>
  </w:style>
  <w:style w:type="character" w:customStyle="1" w:styleId="Heading3Char">
    <w:name w:val="Heading 3 Char"/>
    <w:semiHidden/>
    <w:rPr>
      <w:rFonts w:ascii="Cambria" w:eastAsia="Times New Roman" w:hAnsi="Cambria" w:cs="Times New Roman"/>
      <w:b/>
      <w:bCs/>
      <w:sz w:val="26"/>
      <w:szCs w:val="26"/>
    </w:rPr>
  </w:style>
  <w:style w:type="paragraph" w:customStyle="1" w:styleId="lgyBullet">
    <w:name w:val="lgyBullet"/>
    <w:basedOn w:val="Normal"/>
    <w:autoRedefine/>
    <w:qFormat/>
    <w:pPr>
      <w:numPr>
        <w:numId w:val="6"/>
      </w:numPr>
      <w:spacing w:before="0" w:after="0"/>
      <w:jc w:val="left"/>
    </w:pPr>
    <w:rPr>
      <w:rFonts w:ascii="Cambria" w:eastAsia="Times New Roman" w:hAnsi="Cambria"/>
      <w:bCs/>
      <w:szCs w:val="24"/>
    </w:rPr>
  </w:style>
  <w:style w:type="character" w:customStyle="1" w:styleId="lgyBulletChar">
    <w:name w:val="lgyBullet Char"/>
    <w:locked/>
    <w:rPr>
      <w:rFonts w:ascii="Cambria" w:eastAsia="Times New Roman" w:hAnsi="Cambria"/>
      <w:bCs/>
      <w:sz w:val="24"/>
      <w:szCs w:val="24"/>
    </w:rPr>
  </w:style>
  <w:style w:type="paragraph" w:styleId="NormalWeb">
    <w:name w:val="Normal (Web)"/>
    <w:basedOn w:val="Normal"/>
    <w:uiPriority w:val="99"/>
    <w:unhideWhenUsed/>
    <w:pPr>
      <w:spacing w:before="100" w:beforeAutospacing="1" w:after="100" w:afterAutospacing="1"/>
      <w:jc w:val="left"/>
    </w:pPr>
    <w:rPr>
      <w:rFonts w:eastAsia="Times New Roman"/>
      <w:szCs w:val="24"/>
    </w:rPr>
  </w:style>
  <w:style w:type="paragraph" w:styleId="ListParagraph">
    <w:name w:val="List Paragraph"/>
    <w:basedOn w:val="Normal"/>
    <w:uiPriority w:val="34"/>
    <w:qFormat/>
    <w:pPr>
      <w:spacing w:before="0" w:after="0"/>
      <w:ind w:left="720"/>
      <w:contextualSpacing/>
      <w:jc w:val="left"/>
    </w:pPr>
    <w:rPr>
      <w:rFonts w:eastAsia="Times New Roman"/>
      <w:szCs w:val="24"/>
    </w:rPr>
  </w:style>
  <w:style w:type="character" w:customStyle="1" w:styleId="QSTBodyChar">
    <w:name w:val="QST Body Char"/>
    <w:locked/>
    <w:rPr>
      <w:rFonts w:ascii="Verdana" w:hAnsi="Verdana"/>
      <w:sz w:val="22"/>
      <w:szCs w:val="22"/>
    </w:rPr>
  </w:style>
  <w:style w:type="paragraph" w:styleId="Revision">
    <w:name w:val="Revision"/>
    <w:hidden/>
    <w:uiPriority w:val="99"/>
    <w:semiHidden/>
    <w:rsid w:val="00CD0692"/>
    <w:rPr>
      <w:rFonts w:ascii="Times New Roman" w:hAnsi="Times New Roman"/>
      <w:sz w:val="24"/>
      <w:szCs w:val="22"/>
    </w:rPr>
  </w:style>
  <w:style w:type="paragraph" w:styleId="NoSpacing">
    <w:name w:val="No Spacing"/>
    <w:link w:val="NoSpacingChar"/>
    <w:uiPriority w:val="1"/>
    <w:qFormat/>
    <w:rsid w:val="00FB60F8"/>
    <w:rPr>
      <w:rFonts w:eastAsia="Times New Roman"/>
      <w:sz w:val="22"/>
      <w:szCs w:val="22"/>
      <w:lang w:eastAsia="ja-JP"/>
    </w:rPr>
  </w:style>
  <w:style w:type="character" w:customStyle="1" w:styleId="NoSpacingChar">
    <w:name w:val="No Spacing Char"/>
    <w:link w:val="NoSpacing"/>
    <w:uiPriority w:val="1"/>
    <w:rsid w:val="00FB60F8"/>
    <w:rPr>
      <w:rFonts w:ascii="Calibri" w:eastAsia="Times New Roman" w:hAnsi="Calibri" w:cs="Times New Roman"/>
      <w:sz w:val="22"/>
      <w:szCs w:val="22"/>
      <w:lang w:eastAsia="ja-JP"/>
    </w:rPr>
  </w:style>
  <w:style w:type="table" w:styleId="TableGrid">
    <w:name w:val="Table Grid"/>
    <w:basedOn w:val="TableNormal"/>
    <w:uiPriority w:val="59"/>
    <w:rsid w:val="001C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STBullet2">
    <w:name w:val="QST Bullet 2"/>
    <w:basedOn w:val="QSTBody"/>
    <w:qFormat/>
    <w:rsid w:val="005B57AF"/>
    <w:pPr>
      <w:keepNext/>
      <w:numPr>
        <w:ilvl w:val="1"/>
        <w:numId w:val="8"/>
      </w:numPr>
      <w:spacing w:before="60" w:after="60"/>
      <w:jc w:val="left"/>
    </w:pPr>
  </w:style>
  <w:style w:type="paragraph" w:customStyle="1" w:styleId="Default">
    <w:name w:val="Default"/>
    <w:rsid w:val="00C70FBB"/>
    <w:pPr>
      <w:autoSpaceDE w:val="0"/>
      <w:autoSpaceDN w:val="0"/>
      <w:adjustRightInd w:val="0"/>
    </w:pPr>
    <w:rPr>
      <w:rFonts w:ascii="VFUDMZ+Palatino-BoldItalic" w:hAnsi="VFUDMZ+Palatino-BoldItalic" w:cs="VFUDMZ+Palatino-BoldItalic"/>
      <w:color w:val="000000"/>
      <w:sz w:val="24"/>
      <w:szCs w:val="24"/>
    </w:rPr>
  </w:style>
  <w:style w:type="paragraph" w:customStyle="1" w:styleId="CM3">
    <w:name w:val="CM3"/>
    <w:basedOn w:val="Default"/>
    <w:next w:val="Default"/>
    <w:uiPriority w:val="99"/>
    <w:rsid w:val="00C70FBB"/>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table of figures" w:uiPriority="0"/>
    <w:lsdException w:name="page number" w:uiPriority="0"/>
    <w:lsdException w:name="toa heading"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9F2344"/>
    <w:pPr>
      <w:spacing w:before="120" w:after="120"/>
      <w:jc w:val="both"/>
    </w:pPr>
    <w:rPr>
      <w:rFonts w:ascii="Times New Roman" w:hAnsi="Times New Roman"/>
      <w:sz w:val="24"/>
      <w:szCs w:val="22"/>
    </w:rPr>
  </w:style>
  <w:style w:type="paragraph" w:styleId="Heading1">
    <w:name w:val="heading 1"/>
    <w:basedOn w:val="Normal"/>
    <w:next w:val="Normal"/>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qFormat/>
    <w:pPr>
      <w:autoSpaceDE w:val="0"/>
      <w:autoSpaceDN w:val="0"/>
      <w:adjustRightInd w:val="0"/>
      <w:spacing w:before="0" w:after="0"/>
      <w:ind w:left="900" w:hanging="180"/>
      <w:jc w:val="left"/>
      <w:outlineLvl w:val="3"/>
    </w:pPr>
    <w:rPr>
      <w:rFonts w:eastAsia="Times New Roman"/>
      <w:color w:val="FFFFF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STBody">
    <w:name w:val="QST Body"/>
    <w:basedOn w:val="Normal"/>
    <w:uiPriority w:val="99"/>
    <w:qFormat/>
    <w:rPr>
      <w:rFonts w:ascii="Verdana" w:hAnsi="Verdana"/>
      <w:sz w:val="22"/>
    </w:rPr>
  </w:style>
  <w:style w:type="paragraph" w:customStyle="1" w:styleId="QSTHeading1">
    <w:name w:val="QST Heading 1"/>
    <w:basedOn w:val="QSTBody"/>
    <w:next w:val="QSTBody"/>
    <w:qFormat/>
    <w:pPr>
      <w:keepNext/>
      <w:pageBreakBefore/>
      <w:pBdr>
        <w:bottom w:val="single" w:sz="4" w:space="1" w:color="auto"/>
      </w:pBdr>
      <w:shd w:val="clear" w:color="auto" w:fill="FABF8F"/>
      <w:spacing w:before="240" w:after="60"/>
      <w:outlineLvl w:val="0"/>
    </w:pPr>
    <w:rPr>
      <w:b/>
      <w:sz w:val="28"/>
    </w:rPr>
  </w:style>
  <w:style w:type="paragraph" w:customStyle="1" w:styleId="QSTHeading2">
    <w:name w:val="QST Heading 2"/>
    <w:basedOn w:val="QSTBody"/>
    <w:next w:val="QSTBodyIndent"/>
    <w:qFormat/>
    <w:pPr>
      <w:keepNext/>
      <w:pBdr>
        <w:bottom w:val="single" w:sz="4" w:space="1" w:color="auto"/>
      </w:pBdr>
      <w:shd w:val="clear" w:color="auto" w:fill="FDE9D9"/>
      <w:tabs>
        <w:tab w:val="left" w:pos="720"/>
      </w:tabs>
      <w:spacing w:before="240"/>
      <w:outlineLvl w:val="1"/>
    </w:pPr>
    <w:rPr>
      <w:b/>
      <w:color w:val="000000"/>
      <w:sz w:val="24"/>
    </w:rPr>
  </w:style>
  <w:style w:type="paragraph" w:customStyle="1" w:styleId="QSTBodyIndent">
    <w:name w:val="QST Body Indent"/>
    <w:basedOn w:val="QSTBody"/>
    <w:qFormat/>
    <w:pPr>
      <w:ind w:left="720"/>
    </w:pPr>
  </w:style>
  <w:style w:type="paragraph" w:customStyle="1" w:styleId="QSTBodyIndentBullet1">
    <w:name w:val="QST Body Indent Bullet 1"/>
    <w:basedOn w:val="QSTBodyIndent"/>
    <w:qFormat/>
    <w:rsid w:val="00A92F69"/>
    <w:pPr>
      <w:numPr>
        <w:numId w:val="15"/>
      </w:numPr>
      <w:spacing w:before="60" w:after="60"/>
      <w:jc w:val="left"/>
    </w:pPr>
  </w:style>
  <w:style w:type="paragraph" w:customStyle="1" w:styleId="QSTHeading3">
    <w:name w:val="QST Heading 3"/>
    <w:basedOn w:val="QSTHeading2"/>
    <w:next w:val="QSTBodyIndent"/>
    <w:qFormat/>
    <w:pPr>
      <w:numPr>
        <w:ilvl w:val="2"/>
        <w:numId w:val="4"/>
      </w:numPr>
      <w:spacing w:after="0"/>
      <w:outlineLvl w:val="2"/>
    </w:pPr>
    <w:rPr>
      <w:b w:val="0"/>
      <w:u w:val="single"/>
    </w:rPr>
  </w:style>
  <w:style w:type="paragraph" w:customStyle="1" w:styleId="QSTTableCaption">
    <w:name w:val="QST Table Caption"/>
    <w:basedOn w:val="TOAHeading"/>
    <w:next w:val="QSTBody"/>
    <w:qFormat/>
    <w:pPr>
      <w:keepNext/>
      <w:spacing w:before="240"/>
      <w:jc w:val="center"/>
    </w:pPr>
    <w:rPr>
      <w:rFonts w:ascii="Arial" w:hAnsi="Arial"/>
      <w:b w:val="0"/>
    </w:rPr>
  </w:style>
  <w:style w:type="paragraph" w:customStyle="1" w:styleId="QSTFigureCaption">
    <w:name w:val="QST Figure Caption"/>
    <w:basedOn w:val="Caption"/>
    <w:next w:val="QSTBody"/>
    <w:qFormat/>
    <w:pPr>
      <w:keepNext/>
    </w:pPr>
    <w:rPr>
      <w:rFonts w:ascii="Arial" w:hAnsi="Arial"/>
      <w:sz w:val="24"/>
    </w:rPr>
  </w:style>
  <w:style w:type="paragraph" w:styleId="Footer">
    <w:name w:val="footer"/>
    <w:basedOn w:val="Normal"/>
    <w:uiPriority w:val="99"/>
    <w:unhideWhenUsed/>
    <w:pPr>
      <w:tabs>
        <w:tab w:val="center" w:pos="4680"/>
        <w:tab w:val="right" w:pos="9360"/>
      </w:tabs>
    </w:pPr>
  </w:style>
  <w:style w:type="character" w:customStyle="1" w:styleId="FooterChar">
    <w:name w:val="Footer Char"/>
    <w:uiPriority w:val="99"/>
    <w:rPr>
      <w:rFonts w:ascii="Times New Roman" w:hAnsi="Times New Roman"/>
      <w:sz w:val="24"/>
      <w:szCs w:val="22"/>
    </w:rPr>
  </w:style>
  <w:style w:type="paragraph" w:customStyle="1" w:styleId="QSTHeader">
    <w:name w:val="QST Header"/>
    <w:basedOn w:val="QSTBody"/>
    <w:qFormat/>
    <w:pPr>
      <w:tabs>
        <w:tab w:val="center" w:pos="4680"/>
        <w:tab w:val="right" w:pos="9360"/>
      </w:tabs>
      <w:spacing w:before="0" w:after="0"/>
    </w:pPr>
    <w:rPr>
      <w:rFonts w:ascii="Times New Roman" w:hAnsi="Times New Roman"/>
      <w:noProof/>
      <w:sz w:val="20"/>
    </w:rPr>
  </w:style>
  <w:style w:type="paragraph" w:customStyle="1" w:styleId="QSTFooter">
    <w:name w:val="QST Footer"/>
    <w:basedOn w:val="QSTHeader"/>
    <w:qFormat/>
    <w:pPr>
      <w:jc w:val="center"/>
    </w:pPr>
  </w:style>
  <w:style w:type="character" w:customStyle="1" w:styleId="Heading1Char">
    <w:name w:val="Heading 1 Char"/>
    <w:uiPriority w:val="99"/>
    <w:rPr>
      <w:rFonts w:ascii="Cambria" w:eastAsia="Times New Roman" w:hAnsi="Cambria" w:cs="Times New Roman"/>
      <w:b/>
      <w:bCs/>
      <w:kern w:val="32"/>
      <w:sz w:val="32"/>
      <w:szCs w:val="32"/>
    </w:rPr>
  </w:style>
  <w:style w:type="paragraph" w:styleId="TOCHeading">
    <w:name w:val="TOC Heading"/>
    <w:basedOn w:val="Heading1"/>
    <w:next w:val="Normal"/>
    <w:qFormat/>
    <w:pPr>
      <w:keepLines/>
      <w:spacing w:before="480" w:after="0" w:line="276" w:lineRule="auto"/>
      <w:jc w:val="left"/>
      <w:outlineLvl w:val="9"/>
    </w:pPr>
    <w:rPr>
      <w:color w:val="365F91"/>
      <w:kern w:val="0"/>
      <w:sz w:val="28"/>
      <w:szCs w:val="28"/>
    </w:rPr>
  </w:style>
  <w:style w:type="paragraph" w:styleId="TOC2">
    <w:name w:val="toc 2"/>
    <w:basedOn w:val="Normal"/>
    <w:next w:val="Normal"/>
    <w:autoRedefine/>
    <w:uiPriority w:val="39"/>
    <w:unhideWhenUsed/>
    <w:qFormat/>
    <w:rsid w:val="001663E2"/>
    <w:pPr>
      <w:tabs>
        <w:tab w:val="right" w:leader="dot" w:pos="9404"/>
      </w:tabs>
      <w:spacing w:before="0" w:after="0"/>
      <w:ind w:left="240"/>
      <w:jc w:val="left"/>
    </w:pPr>
    <w:rPr>
      <w:rFonts w:ascii="Calibri" w:hAnsi="Calibri"/>
      <w:smallCaps/>
      <w:sz w:val="20"/>
      <w:szCs w:val="20"/>
    </w:rPr>
  </w:style>
  <w:style w:type="paragraph" w:styleId="TOC1">
    <w:name w:val="toc 1"/>
    <w:basedOn w:val="Normal"/>
    <w:next w:val="Normal"/>
    <w:autoRedefine/>
    <w:uiPriority w:val="39"/>
    <w:unhideWhenUsed/>
    <w:qFormat/>
    <w:pPr>
      <w:keepNext/>
      <w:tabs>
        <w:tab w:val="right" w:leader="dot" w:pos="9350"/>
      </w:tabs>
      <w:jc w:val="left"/>
    </w:pPr>
    <w:rPr>
      <w:rFonts w:ascii="Calibri" w:hAnsi="Calibri"/>
      <w:b/>
      <w:bCs/>
      <w:caps/>
      <w:sz w:val="20"/>
      <w:szCs w:val="20"/>
    </w:rPr>
  </w:style>
  <w:style w:type="paragraph" w:styleId="TOC3">
    <w:name w:val="toc 3"/>
    <w:basedOn w:val="Normal"/>
    <w:next w:val="Normal"/>
    <w:autoRedefine/>
    <w:uiPriority w:val="39"/>
    <w:unhideWhenUsed/>
    <w:qFormat/>
    <w:pPr>
      <w:spacing w:before="0" w:after="0"/>
      <w:ind w:left="480"/>
      <w:jc w:val="left"/>
    </w:pPr>
    <w:rPr>
      <w:rFonts w:ascii="Calibri" w:hAnsi="Calibri"/>
      <w:i/>
      <w:iCs/>
      <w:sz w:val="20"/>
      <w:szCs w:val="20"/>
    </w:rPr>
  </w:style>
  <w:style w:type="paragraph" w:styleId="BalloonText">
    <w:name w:val="Balloon Text"/>
    <w:basedOn w:val="Normal"/>
    <w:uiPriority w:val="99"/>
    <w:semiHidden/>
    <w:unhideWhenUsed/>
    <w:pPr>
      <w:spacing w:before="0" w:after="0"/>
    </w:pPr>
    <w:rPr>
      <w:rFonts w:ascii="Tahoma" w:hAnsi="Tahoma" w:cs="Tahoma"/>
      <w:sz w:val="16"/>
      <w:szCs w:val="16"/>
    </w:rPr>
  </w:style>
  <w:style w:type="character" w:customStyle="1" w:styleId="BalloonTextChar">
    <w:name w:val="Balloon Text Char"/>
    <w:uiPriority w:val="99"/>
    <w:semiHidden/>
    <w:rPr>
      <w:rFonts w:ascii="Tahoma" w:hAnsi="Tahoma" w:cs="Tahoma"/>
      <w:sz w:val="16"/>
      <w:szCs w:val="16"/>
    </w:rPr>
  </w:style>
  <w:style w:type="paragraph" w:styleId="Caption">
    <w:name w:val="caption"/>
    <w:basedOn w:val="QSTBody"/>
    <w:next w:val="QSTBody"/>
    <w:qFormat/>
    <w:pPr>
      <w:spacing w:before="240"/>
      <w:jc w:val="center"/>
    </w:pPr>
    <w:rPr>
      <w:bCs/>
      <w:szCs w:val="20"/>
    </w:rPr>
  </w:style>
  <w:style w:type="paragraph" w:styleId="Header">
    <w:name w:val="header"/>
    <w:aliases w:val="Italic quote"/>
    <w:basedOn w:val="Normal"/>
    <w:unhideWhenUsed/>
    <w:pPr>
      <w:tabs>
        <w:tab w:val="center" w:pos="4680"/>
        <w:tab w:val="right" w:pos="9360"/>
      </w:tabs>
    </w:pPr>
  </w:style>
  <w:style w:type="character" w:customStyle="1" w:styleId="HeaderChar">
    <w:name w:val="Header Char"/>
    <w:rPr>
      <w:rFonts w:ascii="Times New Roman" w:hAnsi="Times New Roman"/>
      <w:sz w:val="24"/>
      <w:szCs w:val="22"/>
    </w:rPr>
  </w:style>
  <w:style w:type="paragraph" w:customStyle="1" w:styleId="QSTTitle">
    <w:name w:val="QST Title"/>
    <w:basedOn w:val="Title"/>
    <w:next w:val="QSTBody"/>
    <w:qFormat/>
    <w:pPr>
      <w:outlineLvl w:val="9"/>
    </w:pPr>
    <w:rPr>
      <w:rFonts w:ascii="Verdana" w:hAnsi="Verdana"/>
      <w:sz w:val="28"/>
    </w:rPr>
  </w:style>
  <w:style w:type="paragraph" w:customStyle="1" w:styleId="QSTTitlepagedata">
    <w:name w:val="QST Title page data"/>
    <w:basedOn w:val="QSTTitle"/>
    <w:qFormat/>
    <w:pPr>
      <w:spacing w:before="0" w:after="0"/>
    </w:pPr>
    <w:rPr>
      <w:sz w:val="24"/>
    </w:rPr>
  </w:style>
  <w:style w:type="paragraph" w:styleId="Title">
    <w:name w:val="Title"/>
    <w:basedOn w:val="Normal"/>
    <w:next w:val="Normal"/>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rPr>
      <w:rFonts w:ascii="Cambria" w:eastAsia="Times New Roman" w:hAnsi="Cambria" w:cs="Times New Roman"/>
      <w:b/>
      <w:bCs/>
      <w:kern w:val="28"/>
      <w:sz w:val="32"/>
      <w:szCs w:val="32"/>
    </w:rPr>
  </w:style>
  <w:style w:type="paragraph" w:styleId="TOC4">
    <w:name w:val="toc 4"/>
    <w:basedOn w:val="Normal"/>
    <w:next w:val="Normal"/>
    <w:autoRedefine/>
    <w:semiHidden/>
    <w:unhideWhenUsed/>
    <w:pPr>
      <w:spacing w:before="0" w:after="0"/>
      <w:ind w:left="720"/>
      <w:jc w:val="left"/>
    </w:pPr>
    <w:rPr>
      <w:rFonts w:ascii="Calibri" w:hAnsi="Calibri"/>
      <w:sz w:val="18"/>
      <w:szCs w:val="18"/>
    </w:rPr>
  </w:style>
  <w:style w:type="paragraph" w:styleId="TOC5">
    <w:name w:val="toc 5"/>
    <w:basedOn w:val="Normal"/>
    <w:next w:val="Normal"/>
    <w:autoRedefine/>
    <w:semiHidden/>
    <w:unhideWhenUsed/>
    <w:pPr>
      <w:spacing w:before="0" w:after="0"/>
      <w:ind w:left="960"/>
      <w:jc w:val="left"/>
    </w:pPr>
    <w:rPr>
      <w:rFonts w:ascii="Calibri" w:hAnsi="Calibri"/>
      <w:sz w:val="18"/>
      <w:szCs w:val="18"/>
    </w:rPr>
  </w:style>
  <w:style w:type="paragraph" w:styleId="TOC6">
    <w:name w:val="toc 6"/>
    <w:basedOn w:val="Normal"/>
    <w:next w:val="Normal"/>
    <w:autoRedefine/>
    <w:semiHidden/>
    <w:unhideWhenUsed/>
    <w:pPr>
      <w:spacing w:before="0" w:after="0"/>
      <w:ind w:left="1200"/>
      <w:jc w:val="left"/>
    </w:pPr>
    <w:rPr>
      <w:rFonts w:ascii="Calibri" w:hAnsi="Calibri"/>
      <w:sz w:val="18"/>
      <w:szCs w:val="18"/>
    </w:rPr>
  </w:style>
  <w:style w:type="paragraph" w:styleId="TOC7">
    <w:name w:val="toc 7"/>
    <w:basedOn w:val="Normal"/>
    <w:next w:val="Normal"/>
    <w:autoRedefine/>
    <w:semiHidden/>
    <w:unhideWhenUsed/>
    <w:pPr>
      <w:spacing w:before="0" w:after="0"/>
      <w:ind w:left="1440"/>
      <w:jc w:val="left"/>
    </w:pPr>
    <w:rPr>
      <w:rFonts w:ascii="Calibri" w:hAnsi="Calibri"/>
      <w:sz w:val="18"/>
      <w:szCs w:val="18"/>
    </w:rPr>
  </w:style>
  <w:style w:type="paragraph" w:styleId="TOC8">
    <w:name w:val="toc 8"/>
    <w:basedOn w:val="Normal"/>
    <w:next w:val="Normal"/>
    <w:autoRedefine/>
    <w:semiHidden/>
    <w:unhideWhenUsed/>
    <w:pPr>
      <w:spacing w:before="0" w:after="0"/>
      <w:ind w:left="1680"/>
      <w:jc w:val="left"/>
    </w:pPr>
    <w:rPr>
      <w:rFonts w:ascii="Calibri" w:hAnsi="Calibri"/>
      <w:sz w:val="18"/>
      <w:szCs w:val="18"/>
    </w:rPr>
  </w:style>
  <w:style w:type="paragraph" w:styleId="TOC9">
    <w:name w:val="toc 9"/>
    <w:basedOn w:val="Normal"/>
    <w:next w:val="Normal"/>
    <w:autoRedefine/>
    <w:semiHidden/>
    <w:unhideWhenUsed/>
    <w:pPr>
      <w:spacing w:before="0" w:after="0"/>
      <w:ind w:left="1920"/>
      <w:jc w:val="left"/>
    </w:pPr>
    <w:rPr>
      <w:rFonts w:ascii="Calibri" w:hAnsi="Calibri"/>
      <w:sz w:val="18"/>
      <w:szCs w:val="18"/>
    </w:rPr>
  </w:style>
  <w:style w:type="character" w:styleId="Hyperlink">
    <w:name w:val="Hyperlink"/>
    <w:uiPriority w:val="99"/>
    <w:unhideWhenUsed/>
    <w:rPr>
      <w:color w:val="0000FF"/>
      <w:u w:val="single"/>
    </w:rPr>
  </w:style>
  <w:style w:type="paragraph" w:styleId="TableofFigures">
    <w:name w:val="table of figures"/>
    <w:basedOn w:val="Normal"/>
    <w:next w:val="Normal"/>
    <w:semiHidden/>
    <w:unhideWhenUsed/>
    <w:pPr>
      <w:spacing w:before="0" w:after="0"/>
      <w:ind w:left="480" w:hanging="480"/>
      <w:jc w:val="left"/>
    </w:pPr>
    <w:rPr>
      <w:rFonts w:ascii="Calibri" w:hAnsi="Calibri"/>
      <w:smallCaps/>
      <w:sz w:val="20"/>
      <w:szCs w:val="20"/>
    </w:rPr>
  </w:style>
  <w:style w:type="paragraph" w:customStyle="1" w:styleId="VBAFirstLevelBullet">
    <w:name w:val="VBA First Level Bullet"/>
    <w:basedOn w:val="Normal"/>
    <w:qFormat/>
    <w:rsid w:val="008B1834"/>
    <w:pPr>
      <w:numPr>
        <w:numId w:val="7"/>
      </w:numPr>
      <w:overflowPunct w:val="0"/>
      <w:autoSpaceDE w:val="0"/>
      <w:autoSpaceDN w:val="0"/>
      <w:adjustRightInd w:val="0"/>
      <w:spacing w:before="0" w:after="0"/>
      <w:jc w:val="left"/>
      <w:textAlignment w:val="baseline"/>
    </w:pPr>
    <w:rPr>
      <w:rFonts w:eastAsia="Times New Roman"/>
      <w:szCs w:val="20"/>
    </w:rPr>
  </w:style>
  <w:style w:type="paragraph" w:styleId="TOAHeading">
    <w:name w:val="toa heading"/>
    <w:basedOn w:val="Normal"/>
    <w:next w:val="Normal"/>
    <w:semiHidden/>
    <w:unhideWhenUsed/>
    <w:rPr>
      <w:rFonts w:ascii="Cambria" w:eastAsia="Times New Roman" w:hAnsi="Cambria"/>
      <w:b/>
      <w:bCs/>
      <w:szCs w:val="24"/>
    </w:rPr>
  </w:style>
  <w:style w:type="paragraph" w:customStyle="1" w:styleId="QSTTableTitle">
    <w:name w:val="QST Table Title"/>
    <w:basedOn w:val="QSTBody"/>
    <w:qFormat/>
    <w:rPr>
      <w:b/>
      <w:color w:val="FFFFFF"/>
    </w:rPr>
  </w:style>
  <w:style w:type="paragraph" w:customStyle="1" w:styleId="QSTNumbering">
    <w:name w:val="QST Numbering"/>
    <w:basedOn w:val="QSTBody"/>
    <w:qFormat/>
    <w:pPr>
      <w:numPr>
        <w:numId w:val="2"/>
      </w:numPr>
      <w:spacing w:before="0" w:after="0"/>
    </w:pPr>
  </w:style>
  <w:style w:type="paragraph" w:customStyle="1" w:styleId="QSTBullet1">
    <w:name w:val="QST Bullet 1"/>
    <w:basedOn w:val="QSTBody"/>
    <w:qFormat/>
    <w:pPr>
      <w:numPr>
        <w:numId w:val="3"/>
      </w:numPr>
    </w:pPr>
  </w:style>
  <w:style w:type="character" w:customStyle="1" w:styleId="Heading2Char">
    <w:name w:val="Heading 2 Char"/>
    <w:semiHidden/>
    <w:rPr>
      <w:rFonts w:ascii="Cambria" w:eastAsia="Times New Roman" w:hAnsi="Cambria" w:cs="Times New Roman"/>
      <w:b/>
      <w:bCs/>
      <w:i/>
      <w:iCs/>
      <w:sz w:val="28"/>
      <w:szCs w:val="28"/>
    </w:rPr>
  </w:style>
  <w:style w:type="character" w:styleId="PageNumber">
    <w:name w:val="page number"/>
    <w:semiHidden/>
    <w:rPr>
      <w:sz w:val="20"/>
    </w:rPr>
  </w:style>
  <w:style w:type="paragraph" w:styleId="BodyText2">
    <w:name w:val="Body Text 2"/>
    <w:basedOn w:val="Normal"/>
    <w:semiHidden/>
    <w:pPr>
      <w:spacing w:before="240" w:line="480" w:lineRule="auto"/>
    </w:pPr>
    <w:rPr>
      <w:rFonts w:eastAsia="Times New Roman"/>
      <w:szCs w:val="20"/>
    </w:rPr>
  </w:style>
  <w:style w:type="character" w:customStyle="1" w:styleId="BodyText2Char">
    <w:name w:val="Body Text 2 Char"/>
    <w:rPr>
      <w:rFonts w:ascii="Times New Roman" w:eastAsia="Times New Roman" w:hAnsi="Times New Roman"/>
      <w:sz w:val="24"/>
    </w:rPr>
  </w:style>
  <w:style w:type="paragraph" w:customStyle="1" w:styleId="TableHeading">
    <w:name w:val="Table Heading"/>
    <w:basedOn w:val="Normal"/>
    <w:pPr>
      <w:spacing w:before="240"/>
      <w:jc w:val="center"/>
    </w:pPr>
    <w:rPr>
      <w:rFonts w:eastAsia="Times New Roman"/>
      <w:i/>
      <w:szCs w:val="20"/>
    </w:rPr>
  </w:style>
  <w:style w:type="paragraph" w:customStyle="1" w:styleId="bullet1">
    <w:name w:val="bullet 1"/>
    <w:basedOn w:val="Normal"/>
    <w:pPr>
      <w:numPr>
        <w:numId w:val="5"/>
      </w:numPr>
      <w:spacing w:before="240"/>
    </w:pPr>
    <w:rPr>
      <w:rFonts w:eastAsia="Times New Roman"/>
      <w:szCs w:val="20"/>
    </w:rPr>
  </w:style>
  <w:style w:type="character" w:styleId="FollowedHyperlink">
    <w:name w:val="FollowedHyperlink"/>
    <w:semiHidden/>
    <w:unhideWhenUsed/>
    <w:rPr>
      <w:color w:val="800080"/>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uiPriority w:val="99"/>
    <w:unhideWhenUsed/>
    <w:rPr>
      <w:sz w:val="20"/>
      <w:szCs w:val="20"/>
    </w:rPr>
  </w:style>
  <w:style w:type="character" w:customStyle="1" w:styleId="CommentTextChar">
    <w:name w:val="Comment Text Char"/>
    <w:uiPriority w:val="99"/>
    <w:rPr>
      <w:rFonts w:ascii="Times New Roman" w:hAnsi="Times New Roman"/>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rFonts w:ascii="Times New Roman" w:hAnsi="Times New Roman"/>
      <w:b/>
      <w:bCs/>
    </w:rPr>
  </w:style>
  <w:style w:type="paragraph" w:styleId="BodyText">
    <w:name w:val="Body Text"/>
    <w:basedOn w:val="Normal"/>
    <w:semiHidden/>
    <w:unhideWhenUsed/>
  </w:style>
  <w:style w:type="character" w:customStyle="1" w:styleId="BodyTextChar">
    <w:name w:val="Body Text Char"/>
    <w:rPr>
      <w:rFonts w:ascii="Times New Roman" w:hAnsi="Times New Roman"/>
      <w:sz w:val="24"/>
      <w:szCs w:val="22"/>
    </w:rPr>
  </w:style>
  <w:style w:type="character" w:customStyle="1" w:styleId="Heading3Char">
    <w:name w:val="Heading 3 Char"/>
    <w:semiHidden/>
    <w:rPr>
      <w:rFonts w:ascii="Cambria" w:eastAsia="Times New Roman" w:hAnsi="Cambria" w:cs="Times New Roman"/>
      <w:b/>
      <w:bCs/>
      <w:sz w:val="26"/>
      <w:szCs w:val="26"/>
    </w:rPr>
  </w:style>
  <w:style w:type="paragraph" w:customStyle="1" w:styleId="lgyBullet">
    <w:name w:val="lgyBullet"/>
    <w:basedOn w:val="Normal"/>
    <w:autoRedefine/>
    <w:qFormat/>
    <w:pPr>
      <w:numPr>
        <w:numId w:val="6"/>
      </w:numPr>
      <w:spacing w:before="0" w:after="0"/>
      <w:jc w:val="left"/>
    </w:pPr>
    <w:rPr>
      <w:rFonts w:ascii="Cambria" w:eastAsia="Times New Roman" w:hAnsi="Cambria"/>
      <w:bCs/>
      <w:szCs w:val="24"/>
    </w:rPr>
  </w:style>
  <w:style w:type="character" w:customStyle="1" w:styleId="lgyBulletChar">
    <w:name w:val="lgyBullet Char"/>
    <w:locked/>
    <w:rPr>
      <w:rFonts w:ascii="Cambria" w:eastAsia="Times New Roman" w:hAnsi="Cambria"/>
      <w:bCs/>
      <w:sz w:val="24"/>
      <w:szCs w:val="24"/>
    </w:rPr>
  </w:style>
  <w:style w:type="paragraph" w:styleId="NormalWeb">
    <w:name w:val="Normal (Web)"/>
    <w:basedOn w:val="Normal"/>
    <w:uiPriority w:val="99"/>
    <w:unhideWhenUsed/>
    <w:pPr>
      <w:spacing w:before="100" w:beforeAutospacing="1" w:after="100" w:afterAutospacing="1"/>
      <w:jc w:val="left"/>
    </w:pPr>
    <w:rPr>
      <w:rFonts w:eastAsia="Times New Roman"/>
      <w:szCs w:val="24"/>
    </w:rPr>
  </w:style>
  <w:style w:type="paragraph" w:styleId="ListParagraph">
    <w:name w:val="List Paragraph"/>
    <w:basedOn w:val="Normal"/>
    <w:uiPriority w:val="34"/>
    <w:qFormat/>
    <w:pPr>
      <w:spacing w:before="0" w:after="0"/>
      <w:ind w:left="720"/>
      <w:contextualSpacing/>
      <w:jc w:val="left"/>
    </w:pPr>
    <w:rPr>
      <w:rFonts w:eastAsia="Times New Roman"/>
      <w:szCs w:val="24"/>
    </w:rPr>
  </w:style>
  <w:style w:type="character" w:customStyle="1" w:styleId="QSTBodyChar">
    <w:name w:val="QST Body Char"/>
    <w:locked/>
    <w:rPr>
      <w:rFonts w:ascii="Verdana" w:hAnsi="Verdana"/>
      <w:sz w:val="22"/>
      <w:szCs w:val="22"/>
    </w:rPr>
  </w:style>
  <w:style w:type="paragraph" w:styleId="Revision">
    <w:name w:val="Revision"/>
    <w:hidden/>
    <w:uiPriority w:val="99"/>
    <w:semiHidden/>
    <w:rsid w:val="00CD0692"/>
    <w:rPr>
      <w:rFonts w:ascii="Times New Roman" w:hAnsi="Times New Roman"/>
      <w:sz w:val="24"/>
      <w:szCs w:val="22"/>
    </w:rPr>
  </w:style>
  <w:style w:type="paragraph" w:styleId="NoSpacing">
    <w:name w:val="No Spacing"/>
    <w:link w:val="NoSpacingChar"/>
    <w:uiPriority w:val="1"/>
    <w:qFormat/>
    <w:rsid w:val="00FB60F8"/>
    <w:rPr>
      <w:rFonts w:eastAsia="Times New Roman"/>
      <w:sz w:val="22"/>
      <w:szCs w:val="22"/>
      <w:lang w:eastAsia="ja-JP"/>
    </w:rPr>
  </w:style>
  <w:style w:type="character" w:customStyle="1" w:styleId="NoSpacingChar">
    <w:name w:val="No Spacing Char"/>
    <w:link w:val="NoSpacing"/>
    <w:uiPriority w:val="1"/>
    <w:rsid w:val="00FB60F8"/>
    <w:rPr>
      <w:rFonts w:ascii="Calibri" w:eastAsia="Times New Roman" w:hAnsi="Calibri" w:cs="Times New Roman"/>
      <w:sz w:val="22"/>
      <w:szCs w:val="22"/>
      <w:lang w:eastAsia="ja-JP"/>
    </w:rPr>
  </w:style>
  <w:style w:type="table" w:styleId="TableGrid">
    <w:name w:val="Table Grid"/>
    <w:basedOn w:val="TableNormal"/>
    <w:uiPriority w:val="59"/>
    <w:rsid w:val="001C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STBullet2">
    <w:name w:val="QST Bullet 2"/>
    <w:basedOn w:val="QSTBody"/>
    <w:qFormat/>
    <w:rsid w:val="005B57AF"/>
    <w:pPr>
      <w:keepNext/>
      <w:numPr>
        <w:ilvl w:val="1"/>
        <w:numId w:val="8"/>
      </w:numPr>
      <w:spacing w:before="60" w:after="60"/>
      <w:jc w:val="left"/>
    </w:pPr>
  </w:style>
  <w:style w:type="paragraph" w:customStyle="1" w:styleId="Default">
    <w:name w:val="Default"/>
    <w:rsid w:val="00C70FBB"/>
    <w:pPr>
      <w:autoSpaceDE w:val="0"/>
      <w:autoSpaceDN w:val="0"/>
      <w:adjustRightInd w:val="0"/>
    </w:pPr>
    <w:rPr>
      <w:rFonts w:ascii="VFUDMZ+Palatino-BoldItalic" w:hAnsi="VFUDMZ+Palatino-BoldItalic" w:cs="VFUDMZ+Palatino-BoldItalic"/>
      <w:color w:val="000000"/>
      <w:sz w:val="24"/>
      <w:szCs w:val="24"/>
    </w:rPr>
  </w:style>
  <w:style w:type="paragraph" w:customStyle="1" w:styleId="CM3">
    <w:name w:val="CM3"/>
    <w:basedOn w:val="Default"/>
    <w:next w:val="Default"/>
    <w:uiPriority w:val="99"/>
    <w:rsid w:val="00C70FBB"/>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3831">
      <w:bodyDiv w:val="1"/>
      <w:marLeft w:val="0"/>
      <w:marRight w:val="0"/>
      <w:marTop w:val="0"/>
      <w:marBottom w:val="0"/>
      <w:divBdr>
        <w:top w:val="none" w:sz="0" w:space="0" w:color="auto"/>
        <w:left w:val="none" w:sz="0" w:space="0" w:color="auto"/>
        <w:bottom w:val="none" w:sz="0" w:space="0" w:color="auto"/>
        <w:right w:val="none" w:sz="0" w:space="0" w:color="auto"/>
      </w:divBdr>
      <w:divsChild>
        <w:div w:id="209388475">
          <w:marLeft w:val="547"/>
          <w:marRight w:val="0"/>
          <w:marTop w:val="115"/>
          <w:marBottom w:val="0"/>
          <w:divBdr>
            <w:top w:val="none" w:sz="0" w:space="0" w:color="auto"/>
            <w:left w:val="none" w:sz="0" w:space="0" w:color="auto"/>
            <w:bottom w:val="none" w:sz="0" w:space="0" w:color="auto"/>
            <w:right w:val="none" w:sz="0" w:space="0" w:color="auto"/>
          </w:divBdr>
        </w:div>
        <w:div w:id="229123822">
          <w:marLeft w:val="547"/>
          <w:marRight w:val="0"/>
          <w:marTop w:val="115"/>
          <w:marBottom w:val="0"/>
          <w:divBdr>
            <w:top w:val="none" w:sz="0" w:space="0" w:color="auto"/>
            <w:left w:val="none" w:sz="0" w:space="0" w:color="auto"/>
            <w:bottom w:val="none" w:sz="0" w:space="0" w:color="auto"/>
            <w:right w:val="none" w:sz="0" w:space="0" w:color="auto"/>
          </w:divBdr>
        </w:div>
        <w:div w:id="343750948">
          <w:marLeft w:val="547"/>
          <w:marRight w:val="0"/>
          <w:marTop w:val="115"/>
          <w:marBottom w:val="0"/>
          <w:divBdr>
            <w:top w:val="none" w:sz="0" w:space="0" w:color="auto"/>
            <w:left w:val="none" w:sz="0" w:space="0" w:color="auto"/>
            <w:bottom w:val="none" w:sz="0" w:space="0" w:color="auto"/>
            <w:right w:val="none" w:sz="0" w:space="0" w:color="auto"/>
          </w:divBdr>
        </w:div>
        <w:div w:id="556940449">
          <w:marLeft w:val="547"/>
          <w:marRight w:val="0"/>
          <w:marTop w:val="115"/>
          <w:marBottom w:val="0"/>
          <w:divBdr>
            <w:top w:val="none" w:sz="0" w:space="0" w:color="auto"/>
            <w:left w:val="none" w:sz="0" w:space="0" w:color="auto"/>
            <w:bottom w:val="none" w:sz="0" w:space="0" w:color="auto"/>
            <w:right w:val="none" w:sz="0" w:space="0" w:color="auto"/>
          </w:divBdr>
        </w:div>
        <w:div w:id="639308257">
          <w:marLeft w:val="547"/>
          <w:marRight w:val="0"/>
          <w:marTop w:val="115"/>
          <w:marBottom w:val="0"/>
          <w:divBdr>
            <w:top w:val="none" w:sz="0" w:space="0" w:color="auto"/>
            <w:left w:val="none" w:sz="0" w:space="0" w:color="auto"/>
            <w:bottom w:val="none" w:sz="0" w:space="0" w:color="auto"/>
            <w:right w:val="none" w:sz="0" w:space="0" w:color="auto"/>
          </w:divBdr>
        </w:div>
        <w:div w:id="1131439628">
          <w:marLeft w:val="547"/>
          <w:marRight w:val="0"/>
          <w:marTop w:val="115"/>
          <w:marBottom w:val="0"/>
          <w:divBdr>
            <w:top w:val="none" w:sz="0" w:space="0" w:color="auto"/>
            <w:left w:val="none" w:sz="0" w:space="0" w:color="auto"/>
            <w:bottom w:val="none" w:sz="0" w:space="0" w:color="auto"/>
            <w:right w:val="none" w:sz="0" w:space="0" w:color="auto"/>
          </w:divBdr>
        </w:div>
        <w:div w:id="1140657925">
          <w:marLeft w:val="547"/>
          <w:marRight w:val="0"/>
          <w:marTop w:val="115"/>
          <w:marBottom w:val="0"/>
          <w:divBdr>
            <w:top w:val="none" w:sz="0" w:space="0" w:color="auto"/>
            <w:left w:val="none" w:sz="0" w:space="0" w:color="auto"/>
            <w:bottom w:val="none" w:sz="0" w:space="0" w:color="auto"/>
            <w:right w:val="none" w:sz="0" w:space="0" w:color="auto"/>
          </w:divBdr>
        </w:div>
      </w:divsChild>
    </w:div>
    <w:div w:id="17852404">
      <w:bodyDiv w:val="1"/>
      <w:marLeft w:val="0"/>
      <w:marRight w:val="0"/>
      <w:marTop w:val="0"/>
      <w:marBottom w:val="0"/>
      <w:divBdr>
        <w:top w:val="none" w:sz="0" w:space="0" w:color="auto"/>
        <w:left w:val="none" w:sz="0" w:space="0" w:color="auto"/>
        <w:bottom w:val="none" w:sz="0" w:space="0" w:color="auto"/>
        <w:right w:val="none" w:sz="0" w:space="0" w:color="auto"/>
      </w:divBdr>
    </w:div>
    <w:div w:id="33240316">
      <w:bodyDiv w:val="1"/>
      <w:marLeft w:val="0"/>
      <w:marRight w:val="0"/>
      <w:marTop w:val="0"/>
      <w:marBottom w:val="0"/>
      <w:divBdr>
        <w:top w:val="none" w:sz="0" w:space="0" w:color="auto"/>
        <w:left w:val="none" w:sz="0" w:space="0" w:color="auto"/>
        <w:bottom w:val="none" w:sz="0" w:space="0" w:color="auto"/>
        <w:right w:val="none" w:sz="0" w:space="0" w:color="auto"/>
      </w:divBdr>
      <w:divsChild>
        <w:div w:id="15927533">
          <w:marLeft w:val="547"/>
          <w:marRight w:val="0"/>
          <w:marTop w:val="115"/>
          <w:marBottom w:val="0"/>
          <w:divBdr>
            <w:top w:val="none" w:sz="0" w:space="0" w:color="auto"/>
            <w:left w:val="none" w:sz="0" w:space="0" w:color="auto"/>
            <w:bottom w:val="none" w:sz="0" w:space="0" w:color="auto"/>
            <w:right w:val="none" w:sz="0" w:space="0" w:color="auto"/>
          </w:divBdr>
        </w:div>
        <w:div w:id="312835151">
          <w:marLeft w:val="547"/>
          <w:marRight w:val="0"/>
          <w:marTop w:val="115"/>
          <w:marBottom w:val="0"/>
          <w:divBdr>
            <w:top w:val="none" w:sz="0" w:space="0" w:color="auto"/>
            <w:left w:val="none" w:sz="0" w:space="0" w:color="auto"/>
            <w:bottom w:val="none" w:sz="0" w:space="0" w:color="auto"/>
            <w:right w:val="none" w:sz="0" w:space="0" w:color="auto"/>
          </w:divBdr>
        </w:div>
        <w:div w:id="1104808236">
          <w:marLeft w:val="547"/>
          <w:marRight w:val="0"/>
          <w:marTop w:val="115"/>
          <w:marBottom w:val="0"/>
          <w:divBdr>
            <w:top w:val="none" w:sz="0" w:space="0" w:color="auto"/>
            <w:left w:val="none" w:sz="0" w:space="0" w:color="auto"/>
            <w:bottom w:val="none" w:sz="0" w:space="0" w:color="auto"/>
            <w:right w:val="none" w:sz="0" w:space="0" w:color="auto"/>
          </w:divBdr>
        </w:div>
        <w:div w:id="1183393355">
          <w:marLeft w:val="547"/>
          <w:marRight w:val="0"/>
          <w:marTop w:val="115"/>
          <w:marBottom w:val="0"/>
          <w:divBdr>
            <w:top w:val="none" w:sz="0" w:space="0" w:color="auto"/>
            <w:left w:val="none" w:sz="0" w:space="0" w:color="auto"/>
            <w:bottom w:val="none" w:sz="0" w:space="0" w:color="auto"/>
            <w:right w:val="none" w:sz="0" w:space="0" w:color="auto"/>
          </w:divBdr>
        </w:div>
        <w:div w:id="1676686053">
          <w:marLeft w:val="547"/>
          <w:marRight w:val="0"/>
          <w:marTop w:val="115"/>
          <w:marBottom w:val="0"/>
          <w:divBdr>
            <w:top w:val="none" w:sz="0" w:space="0" w:color="auto"/>
            <w:left w:val="none" w:sz="0" w:space="0" w:color="auto"/>
            <w:bottom w:val="none" w:sz="0" w:space="0" w:color="auto"/>
            <w:right w:val="none" w:sz="0" w:space="0" w:color="auto"/>
          </w:divBdr>
        </w:div>
        <w:div w:id="1869492626">
          <w:marLeft w:val="547"/>
          <w:marRight w:val="0"/>
          <w:marTop w:val="115"/>
          <w:marBottom w:val="0"/>
          <w:divBdr>
            <w:top w:val="none" w:sz="0" w:space="0" w:color="auto"/>
            <w:left w:val="none" w:sz="0" w:space="0" w:color="auto"/>
            <w:bottom w:val="none" w:sz="0" w:space="0" w:color="auto"/>
            <w:right w:val="none" w:sz="0" w:space="0" w:color="auto"/>
          </w:divBdr>
        </w:div>
        <w:div w:id="1931354062">
          <w:marLeft w:val="547"/>
          <w:marRight w:val="0"/>
          <w:marTop w:val="115"/>
          <w:marBottom w:val="0"/>
          <w:divBdr>
            <w:top w:val="none" w:sz="0" w:space="0" w:color="auto"/>
            <w:left w:val="none" w:sz="0" w:space="0" w:color="auto"/>
            <w:bottom w:val="none" w:sz="0" w:space="0" w:color="auto"/>
            <w:right w:val="none" w:sz="0" w:space="0" w:color="auto"/>
          </w:divBdr>
        </w:div>
        <w:div w:id="1966542887">
          <w:marLeft w:val="547"/>
          <w:marRight w:val="0"/>
          <w:marTop w:val="115"/>
          <w:marBottom w:val="0"/>
          <w:divBdr>
            <w:top w:val="none" w:sz="0" w:space="0" w:color="auto"/>
            <w:left w:val="none" w:sz="0" w:space="0" w:color="auto"/>
            <w:bottom w:val="none" w:sz="0" w:space="0" w:color="auto"/>
            <w:right w:val="none" w:sz="0" w:space="0" w:color="auto"/>
          </w:divBdr>
        </w:div>
        <w:div w:id="2079667001">
          <w:marLeft w:val="547"/>
          <w:marRight w:val="0"/>
          <w:marTop w:val="115"/>
          <w:marBottom w:val="0"/>
          <w:divBdr>
            <w:top w:val="none" w:sz="0" w:space="0" w:color="auto"/>
            <w:left w:val="none" w:sz="0" w:space="0" w:color="auto"/>
            <w:bottom w:val="none" w:sz="0" w:space="0" w:color="auto"/>
            <w:right w:val="none" w:sz="0" w:space="0" w:color="auto"/>
          </w:divBdr>
        </w:div>
      </w:divsChild>
    </w:div>
    <w:div w:id="46611821">
      <w:bodyDiv w:val="1"/>
      <w:marLeft w:val="0"/>
      <w:marRight w:val="0"/>
      <w:marTop w:val="0"/>
      <w:marBottom w:val="0"/>
      <w:divBdr>
        <w:top w:val="none" w:sz="0" w:space="0" w:color="auto"/>
        <w:left w:val="none" w:sz="0" w:space="0" w:color="auto"/>
        <w:bottom w:val="none" w:sz="0" w:space="0" w:color="auto"/>
        <w:right w:val="none" w:sz="0" w:space="0" w:color="auto"/>
      </w:divBdr>
      <w:divsChild>
        <w:div w:id="276914294">
          <w:marLeft w:val="547"/>
          <w:marRight w:val="0"/>
          <w:marTop w:val="115"/>
          <w:marBottom w:val="0"/>
          <w:divBdr>
            <w:top w:val="none" w:sz="0" w:space="0" w:color="auto"/>
            <w:left w:val="none" w:sz="0" w:space="0" w:color="auto"/>
            <w:bottom w:val="none" w:sz="0" w:space="0" w:color="auto"/>
            <w:right w:val="none" w:sz="0" w:space="0" w:color="auto"/>
          </w:divBdr>
        </w:div>
        <w:div w:id="427508440">
          <w:marLeft w:val="547"/>
          <w:marRight w:val="0"/>
          <w:marTop w:val="115"/>
          <w:marBottom w:val="0"/>
          <w:divBdr>
            <w:top w:val="none" w:sz="0" w:space="0" w:color="auto"/>
            <w:left w:val="none" w:sz="0" w:space="0" w:color="auto"/>
            <w:bottom w:val="none" w:sz="0" w:space="0" w:color="auto"/>
            <w:right w:val="none" w:sz="0" w:space="0" w:color="auto"/>
          </w:divBdr>
        </w:div>
        <w:div w:id="437065242">
          <w:marLeft w:val="547"/>
          <w:marRight w:val="0"/>
          <w:marTop w:val="115"/>
          <w:marBottom w:val="0"/>
          <w:divBdr>
            <w:top w:val="none" w:sz="0" w:space="0" w:color="auto"/>
            <w:left w:val="none" w:sz="0" w:space="0" w:color="auto"/>
            <w:bottom w:val="none" w:sz="0" w:space="0" w:color="auto"/>
            <w:right w:val="none" w:sz="0" w:space="0" w:color="auto"/>
          </w:divBdr>
        </w:div>
        <w:div w:id="825628097">
          <w:marLeft w:val="547"/>
          <w:marRight w:val="0"/>
          <w:marTop w:val="115"/>
          <w:marBottom w:val="0"/>
          <w:divBdr>
            <w:top w:val="none" w:sz="0" w:space="0" w:color="auto"/>
            <w:left w:val="none" w:sz="0" w:space="0" w:color="auto"/>
            <w:bottom w:val="none" w:sz="0" w:space="0" w:color="auto"/>
            <w:right w:val="none" w:sz="0" w:space="0" w:color="auto"/>
          </w:divBdr>
        </w:div>
        <w:div w:id="1309092951">
          <w:marLeft w:val="547"/>
          <w:marRight w:val="0"/>
          <w:marTop w:val="115"/>
          <w:marBottom w:val="0"/>
          <w:divBdr>
            <w:top w:val="none" w:sz="0" w:space="0" w:color="auto"/>
            <w:left w:val="none" w:sz="0" w:space="0" w:color="auto"/>
            <w:bottom w:val="none" w:sz="0" w:space="0" w:color="auto"/>
            <w:right w:val="none" w:sz="0" w:space="0" w:color="auto"/>
          </w:divBdr>
        </w:div>
        <w:div w:id="1865094636">
          <w:marLeft w:val="547"/>
          <w:marRight w:val="0"/>
          <w:marTop w:val="115"/>
          <w:marBottom w:val="0"/>
          <w:divBdr>
            <w:top w:val="none" w:sz="0" w:space="0" w:color="auto"/>
            <w:left w:val="none" w:sz="0" w:space="0" w:color="auto"/>
            <w:bottom w:val="none" w:sz="0" w:space="0" w:color="auto"/>
            <w:right w:val="none" w:sz="0" w:space="0" w:color="auto"/>
          </w:divBdr>
        </w:div>
      </w:divsChild>
    </w:div>
    <w:div w:id="47068566">
      <w:bodyDiv w:val="1"/>
      <w:marLeft w:val="0"/>
      <w:marRight w:val="0"/>
      <w:marTop w:val="0"/>
      <w:marBottom w:val="0"/>
      <w:divBdr>
        <w:top w:val="none" w:sz="0" w:space="0" w:color="auto"/>
        <w:left w:val="none" w:sz="0" w:space="0" w:color="auto"/>
        <w:bottom w:val="none" w:sz="0" w:space="0" w:color="auto"/>
        <w:right w:val="none" w:sz="0" w:space="0" w:color="auto"/>
      </w:divBdr>
    </w:div>
    <w:div w:id="53699302">
      <w:bodyDiv w:val="1"/>
      <w:marLeft w:val="0"/>
      <w:marRight w:val="0"/>
      <w:marTop w:val="0"/>
      <w:marBottom w:val="0"/>
      <w:divBdr>
        <w:top w:val="none" w:sz="0" w:space="0" w:color="auto"/>
        <w:left w:val="none" w:sz="0" w:space="0" w:color="auto"/>
        <w:bottom w:val="none" w:sz="0" w:space="0" w:color="auto"/>
        <w:right w:val="none" w:sz="0" w:space="0" w:color="auto"/>
      </w:divBdr>
      <w:divsChild>
        <w:div w:id="573127150">
          <w:marLeft w:val="547"/>
          <w:marRight w:val="0"/>
          <w:marTop w:val="96"/>
          <w:marBottom w:val="0"/>
          <w:divBdr>
            <w:top w:val="none" w:sz="0" w:space="0" w:color="auto"/>
            <w:left w:val="none" w:sz="0" w:space="0" w:color="auto"/>
            <w:bottom w:val="none" w:sz="0" w:space="0" w:color="auto"/>
            <w:right w:val="none" w:sz="0" w:space="0" w:color="auto"/>
          </w:divBdr>
        </w:div>
        <w:div w:id="991829595">
          <w:marLeft w:val="547"/>
          <w:marRight w:val="0"/>
          <w:marTop w:val="96"/>
          <w:marBottom w:val="0"/>
          <w:divBdr>
            <w:top w:val="none" w:sz="0" w:space="0" w:color="auto"/>
            <w:left w:val="none" w:sz="0" w:space="0" w:color="auto"/>
            <w:bottom w:val="none" w:sz="0" w:space="0" w:color="auto"/>
            <w:right w:val="none" w:sz="0" w:space="0" w:color="auto"/>
          </w:divBdr>
        </w:div>
        <w:div w:id="1214854952">
          <w:marLeft w:val="547"/>
          <w:marRight w:val="0"/>
          <w:marTop w:val="96"/>
          <w:marBottom w:val="0"/>
          <w:divBdr>
            <w:top w:val="none" w:sz="0" w:space="0" w:color="auto"/>
            <w:left w:val="none" w:sz="0" w:space="0" w:color="auto"/>
            <w:bottom w:val="none" w:sz="0" w:space="0" w:color="auto"/>
            <w:right w:val="none" w:sz="0" w:space="0" w:color="auto"/>
          </w:divBdr>
        </w:div>
        <w:div w:id="1394045253">
          <w:marLeft w:val="547"/>
          <w:marRight w:val="0"/>
          <w:marTop w:val="96"/>
          <w:marBottom w:val="0"/>
          <w:divBdr>
            <w:top w:val="none" w:sz="0" w:space="0" w:color="auto"/>
            <w:left w:val="none" w:sz="0" w:space="0" w:color="auto"/>
            <w:bottom w:val="none" w:sz="0" w:space="0" w:color="auto"/>
            <w:right w:val="none" w:sz="0" w:space="0" w:color="auto"/>
          </w:divBdr>
        </w:div>
      </w:divsChild>
    </w:div>
    <w:div w:id="55206997">
      <w:bodyDiv w:val="1"/>
      <w:marLeft w:val="0"/>
      <w:marRight w:val="0"/>
      <w:marTop w:val="0"/>
      <w:marBottom w:val="0"/>
      <w:divBdr>
        <w:top w:val="none" w:sz="0" w:space="0" w:color="auto"/>
        <w:left w:val="none" w:sz="0" w:space="0" w:color="auto"/>
        <w:bottom w:val="none" w:sz="0" w:space="0" w:color="auto"/>
        <w:right w:val="none" w:sz="0" w:space="0" w:color="auto"/>
      </w:divBdr>
      <w:divsChild>
        <w:div w:id="620915726">
          <w:marLeft w:val="547"/>
          <w:marRight w:val="0"/>
          <w:marTop w:val="115"/>
          <w:marBottom w:val="0"/>
          <w:divBdr>
            <w:top w:val="none" w:sz="0" w:space="0" w:color="auto"/>
            <w:left w:val="none" w:sz="0" w:space="0" w:color="auto"/>
            <w:bottom w:val="none" w:sz="0" w:space="0" w:color="auto"/>
            <w:right w:val="none" w:sz="0" w:space="0" w:color="auto"/>
          </w:divBdr>
        </w:div>
        <w:div w:id="1370103731">
          <w:marLeft w:val="547"/>
          <w:marRight w:val="0"/>
          <w:marTop w:val="115"/>
          <w:marBottom w:val="0"/>
          <w:divBdr>
            <w:top w:val="none" w:sz="0" w:space="0" w:color="auto"/>
            <w:left w:val="none" w:sz="0" w:space="0" w:color="auto"/>
            <w:bottom w:val="none" w:sz="0" w:space="0" w:color="auto"/>
            <w:right w:val="none" w:sz="0" w:space="0" w:color="auto"/>
          </w:divBdr>
        </w:div>
      </w:divsChild>
    </w:div>
    <w:div w:id="72240482">
      <w:bodyDiv w:val="1"/>
      <w:marLeft w:val="0"/>
      <w:marRight w:val="0"/>
      <w:marTop w:val="0"/>
      <w:marBottom w:val="0"/>
      <w:divBdr>
        <w:top w:val="none" w:sz="0" w:space="0" w:color="auto"/>
        <w:left w:val="none" w:sz="0" w:space="0" w:color="auto"/>
        <w:bottom w:val="none" w:sz="0" w:space="0" w:color="auto"/>
        <w:right w:val="none" w:sz="0" w:space="0" w:color="auto"/>
      </w:divBdr>
      <w:divsChild>
        <w:div w:id="87623393">
          <w:marLeft w:val="1166"/>
          <w:marRight w:val="0"/>
          <w:marTop w:val="115"/>
          <w:marBottom w:val="0"/>
          <w:divBdr>
            <w:top w:val="none" w:sz="0" w:space="0" w:color="auto"/>
            <w:left w:val="none" w:sz="0" w:space="0" w:color="auto"/>
            <w:bottom w:val="none" w:sz="0" w:space="0" w:color="auto"/>
            <w:right w:val="none" w:sz="0" w:space="0" w:color="auto"/>
          </w:divBdr>
        </w:div>
        <w:div w:id="1126856399">
          <w:marLeft w:val="547"/>
          <w:marRight w:val="0"/>
          <w:marTop w:val="115"/>
          <w:marBottom w:val="0"/>
          <w:divBdr>
            <w:top w:val="none" w:sz="0" w:space="0" w:color="auto"/>
            <w:left w:val="none" w:sz="0" w:space="0" w:color="auto"/>
            <w:bottom w:val="none" w:sz="0" w:space="0" w:color="auto"/>
            <w:right w:val="none" w:sz="0" w:space="0" w:color="auto"/>
          </w:divBdr>
        </w:div>
        <w:div w:id="1366835391">
          <w:marLeft w:val="547"/>
          <w:marRight w:val="0"/>
          <w:marTop w:val="115"/>
          <w:marBottom w:val="0"/>
          <w:divBdr>
            <w:top w:val="none" w:sz="0" w:space="0" w:color="auto"/>
            <w:left w:val="none" w:sz="0" w:space="0" w:color="auto"/>
            <w:bottom w:val="none" w:sz="0" w:space="0" w:color="auto"/>
            <w:right w:val="none" w:sz="0" w:space="0" w:color="auto"/>
          </w:divBdr>
        </w:div>
        <w:div w:id="2130854440">
          <w:marLeft w:val="1166"/>
          <w:marRight w:val="0"/>
          <w:marTop w:val="115"/>
          <w:marBottom w:val="0"/>
          <w:divBdr>
            <w:top w:val="none" w:sz="0" w:space="0" w:color="auto"/>
            <w:left w:val="none" w:sz="0" w:space="0" w:color="auto"/>
            <w:bottom w:val="none" w:sz="0" w:space="0" w:color="auto"/>
            <w:right w:val="none" w:sz="0" w:space="0" w:color="auto"/>
          </w:divBdr>
        </w:div>
      </w:divsChild>
    </w:div>
    <w:div w:id="86005846">
      <w:bodyDiv w:val="1"/>
      <w:marLeft w:val="0"/>
      <w:marRight w:val="0"/>
      <w:marTop w:val="0"/>
      <w:marBottom w:val="0"/>
      <w:divBdr>
        <w:top w:val="none" w:sz="0" w:space="0" w:color="auto"/>
        <w:left w:val="none" w:sz="0" w:space="0" w:color="auto"/>
        <w:bottom w:val="none" w:sz="0" w:space="0" w:color="auto"/>
        <w:right w:val="none" w:sz="0" w:space="0" w:color="auto"/>
      </w:divBdr>
    </w:div>
    <w:div w:id="96683286">
      <w:bodyDiv w:val="1"/>
      <w:marLeft w:val="0"/>
      <w:marRight w:val="0"/>
      <w:marTop w:val="0"/>
      <w:marBottom w:val="0"/>
      <w:divBdr>
        <w:top w:val="none" w:sz="0" w:space="0" w:color="auto"/>
        <w:left w:val="none" w:sz="0" w:space="0" w:color="auto"/>
        <w:bottom w:val="none" w:sz="0" w:space="0" w:color="auto"/>
        <w:right w:val="none" w:sz="0" w:space="0" w:color="auto"/>
      </w:divBdr>
    </w:div>
    <w:div w:id="112330177">
      <w:bodyDiv w:val="1"/>
      <w:marLeft w:val="0"/>
      <w:marRight w:val="0"/>
      <w:marTop w:val="0"/>
      <w:marBottom w:val="0"/>
      <w:divBdr>
        <w:top w:val="none" w:sz="0" w:space="0" w:color="auto"/>
        <w:left w:val="none" w:sz="0" w:space="0" w:color="auto"/>
        <w:bottom w:val="none" w:sz="0" w:space="0" w:color="auto"/>
        <w:right w:val="none" w:sz="0" w:space="0" w:color="auto"/>
      </w:divBdr>
      <w:divsChild>
        <w:div w:id="105925033">
          <w:marLeft w:val="547"/>
          <w:marRight w:val="0"/>
          <w:marTop w:val="154"/>
          <w:marBottom w:val="0"/>
          <w:divBdr>
            <w:top w:val="none" w:sz="0" w:space="0" w:color="auto"/>
            <w:left w:val="none" w:sz="0" w:space="0" w:color="auto"/>
            <w:bottom w:val="none" w:sz="0" w:space="0" w:color="auto"/>
            <w:right w:val="none" w:sz="0" w:space="0" w:color="auto"/>
          </w:divBdr>
        </w:div>
        <w:div w:id="1025208683">
          <w:marLeft w:val="547"/>
          <w:marRight w:val="0"/>
          <w:marTop w:val="154"/>
          <w:marBottom w:val="0"/>
          <w:divBdr>
            <w:top w:val="none" w:sz="0" w:space="0" w:color="auto"/>
            <w:left w:val="none" w:sz="0" w:space="0" w:color="auto"/>
            <w:bottom w:val="none" w:sz="0" w:space="0" w:color="auto"/>
            <w:right w:val="none" w:sz="0" w:space="0" w:color="auto"/>
          </w:divBdr>
        </w:div>
      </w:divsChild>
    </w:div>
    <w:div w:id="144053334">
      <w:bodyDiv w:val="1"/>
      <w:marLeft w:val="0"/>
      <w:marRight w:val="0"/>
      <w:marTop w:val="0"/>
      <w:marBottom w:val="0"/>
      <w:divBdr>
        <w:top w:val="none" w:sz="0" w:space="0" w:color="auto"/>
        <w:left w:val="none" w:sz="0" w:space="0" w:color="auto"/>
        <w:bottom w:val="none" w:sz="0" w:space="0" w:color="auto"/>
        <w:right w:val="none" w:sz="0" w:space="0" w:color="auto"/>
      </w:divBdr>
    </w:div>
    <w:div w:id="148450492">
      <w:bodyDiv w:val="1"/>
      <w:marLeft w:val="0"/>
      <w:marRight w:val="0"/>
      <w:marTop w:val="0"/>
      <w:marBottom w:val="0"/>
      <w:divBdr>
        <w:top w:val="none" w:sz="0" w:space="0" w:color="auto"/>
        <w:left w:val="none" w:sz="0" w:space="0" w:color="auto"/>
        <w:bottom w:val="none" w:sz="0" w:space="0" w:color="auto"/>
        <w:right w:val="none" w:sz="0" w:space="0" w:color="auto"/>
      </w:divBdr>
    </w:div>
    <w:div w:id="179396922">
      <w:bodyDiv w:val="1"/>
      <w:marLeft w:val="0"/>
      <w:marRight w:val="0"/>
      <w:marTop w:val="0"/>
      <w:marBottom w:val="0"/>
      <w:divBdr>
        <w:top w:val="none" w:sz="0" w:space="0" w:color="auto"/>
        <w:left w:val="none" w:sz="0" w:space="0" w:color="auto"/>
        <w:bottom w:val="none" w:sz="0" w:space="0" w:color="auto"/>
        <w:right w:val="none" w:sz="0" w:space="0" w:color="auto"/>
      </w:divBdr>
      <w:divsChild>
        <w:div w:id="52318812">
          <w:marLeft w:val="1166"/>
          <w:marRight w:val="0"/>
          <w:marTop w:val="115"/>
          <w:marBottom w:val="0"/>
          <w:divBdr>
            <w:top w:val="none" w:sz="0" w:space="0" w:color="auto"/>
            <w:left w:val="none" w:sz="0" w:space="0" w:color="auto"/>
            <w:bottom w:val="none" w:sz="0" w:space="0" w:color="auto"/>
            <w:right w:val="none" w:sz="0" w:space="0" w:color="auto"/>
          </w:divBdr>
        </w:div>
        <w:div w:id="433749399">
          <w:marLeft w:val="547"/>
          <w:marRight w:val="0"/>
          <w:marTop w:val="115"/>
          <w:marBottom w:val="0"/>
          <w:divBdr>
            <w:top w:val="none" w:sz="0" w:space="0" w:color="auto"/>
            <w:left w:val="none" w:sz="0" w:space="0" w:color="auto"/>
            <w:bottom w:val="none" w:sz="0" w:space="0" w:color="auto"/>
            <w:right w:val="none" w:sz="0" w:space="0" w:color="auto"/>
          </w:divBdr>
        </w:div>
        <w:div w:id="1954288335">
          <w:marLeft w:val="1166"/>
          <w:marRight w:val="0"/>
          <w:marTop w:val="115"/>
          <w:marBottom w:val="0"/>
          <w:divBdr>
            <w:top w:val="none" w:sz="0" w:space="0" w:color="auto"/>
            <w:left w:val="none" w:sz="0" w:space="0" w:color="auto"/>
            <w:bottom w:val="none" w:sz="0" w:space="0" w:color="auto"/>
            <w:right w:val="none" w:sz="0" w:space="0" w:color="auto"/>
          </w:divBdr>
        </w:div>
      </w:divsChild>
    </w:div>
    <w:div w:id="193428373">
      <w:bodyDiv w:val="1"/>
      <w:marLeft w:val="0"/>
      <w:marRight w:val="0"/>
      <w:marTop w:val="0"/>
      <w:marBottom w:val="0"/>
      <w:divBdr>
        <w:top w:val="none" w:sz="0" w:space="0" w:color="auto"/>
        <w:left w:val="none" w:sz="0" w:space="0" w:color="auto"/>
        <w:bottom w:val="none" w:sz="0" w:space="0" w:color="auto"/>
        <w:right w:val="none" w:sz="0" w:space="0" w:color="auto"/>
      </w:divBdr>
    </w:div>
    <w:div w:id="202987053">
      <w:bodyDiv w:val="1"/>
      <w:marLeft w:val="0"/>
      <w:marRight w:val="0"/>
      <w:marTop w:val="0"/>
      <w:marBottom w:val="0"/>
      <w:divBdr>
        <w:top w:val="none" w:sz="0" w:space="0" w:color="auto"/>
        <w:left w:val="none" w:sz="0" w:space="0" w:color="auto"/>
        <w:bottom w:val="none" w:sz="0" w:space="0" w:color="auto"/>
        <w:right w:val="none" w:sz="0" w:space="0" w:color="auto"/>
      </w:divBdr>
      <w:divsChild>
        <w:div w:id="135683894">
          <w:marLeft w:val="547"/>
          <w:marRight w:val="0"/>
          <w:marTop w:val="154"/>
          <w:marBottom w:val="0"/>
          <w:divBdr>
            <w:top w:val="none" w:sz="0" w:space="0" w:color="auto"/>
            <w:left w:val="none" w:sz="0" w:space="0" w:color="auto"/>
            <w:bottom w:val="none" w:sz="0" w:space="0" w:color="auto"/>
            <w:right w:val="none" w:sz="0" w:space="0" w:color="auto"/>
          </w:divBdr>
        </w:div>
        <w:div w:id="1346902215">
          <w:marLeft w:val="547"/>
          <w:marRight w:val="0"/>
          <w:marTop w:val="154"/>
          <w:marBottom w:val="0"/>
          <w:divBdr>
            <w:top w:val="none" w:sz="0" w:space="0" w:color="auto"/>
            <w:left w:val="none" w:sz="0" w:space="0" w:color="auto"/>
            <w:bottom w:val="none" w:sz="0" w:space="0" w:color="auto"/>
            <w:right w:val="none" w:sz="0" w:space="0" w:color="auto"/>
          </w:divBdr>
        </w:div>
      </w:divsChild>
    </w:div>
    <w:div w:id="205416628">
      <w:bodyDiv w:val="1"/>
      <w:marLeft w:val="0"/>
      <w:marRight w:val="0"/>
      <w:marTop w:val="0"/>
      <w:marBottom w:val="0"/>
      <w:divBdr>
        <w:top w:val="none" w:sz="0" w:space="0" w:color="auto"/>
        <w:left w:val="none" w:sz="0" w:space="0" w:color="auto"/>
        <w:bottom w:val="none" w:sz="0" w:space="0" w:color="auto"/>
        <w:right w:val="none" w:sz="0" w:space="0" w:color="auto"/>
      </w:divBdr>
    </w:div>
    <w:div w:id="209193662">
      <w:bodyDiv w:val="1"/>
      <w:marLeft w:val="0"/>
      <w:marRight w:val="0"/>
      <w:marTop w:val="0"/>
      <w:marBottom w:val="0"/>
      <w:divBdr>
        <w:top w:val="none" w:sz="0" w:space="0" w:color="auto"/>
        <w:left w:val="none" w:sz="0" w:space="0" w:color="auto"/>
        <w:bottom w:val="none" w:sz="0" w:space="0" w:color="auto"/>
        <w:right w:val="none" w:sz="0" w:space="0" w:color="auto"/>
      </w:divBdr>
    </w:div>
    <w:div w:id="217784346">
      <w:bodyDiv w:val="1"/>
      <w:marLeft w:val="0"/>
      <w:marRight w:val="0"/>
      <w:marTop w:val="0"/>
      <w:marBottom w:val="0"/>
      <w:divBdr>
        <w:top w:val="none" w:sz="0" w:space="0" w:color="auto"/>
        <w:left w:val="none" w:sz="0" w:space="0" w:color="auto"/>
        <w:bottom w:val="none" w:sz="0" w:space="0" w:color="auto"/>
        <w:right w:val="none" w:sz="0" w:space="0" w:color="auto"/>
      </w:divBdr>
    </w:div>
    <w:div w:id="228349658">
      <w:bodyDiv w:val="1"/>
      <w:marLeft w:val="0"/>
      <w:marRight w:val="0"/>
      <w:marTop w:val="0"/>
      <w:marBottom w:val="0"/>
      <w:divBdr>
        <w:top w:val="none" w:sz="0" w:space="0" w:color="auto"/>
        <w:left w:val="none" w:sz="0" w:space="0" w:color="auto"/>
        <w:bottom w:val="none" w:sz="0" w:space="0" w:color="auto"/>
        <w:right w:val="none" w:sz="0" w:space="0" w:color="auto"/>
      </w:divBdr>
      <w:divsChild>
        <w:div w:id="183057226">
          <w:marLeft w:val="1354"/>
          <w:marRight w:val="0"/>
          <w:marTop w:val="96"/>
          <w:marBottom w:val="0"/>
          <w:divBdr>
            <w:top w:val="none" w:sz="0" w:space="0" w:color="auto"/>
            <w:left w:val="none" w:sz="0" w:space="0" w:color="auto"/>
            <w:bottom w:val="none" w:sz="0" w:space="0" w:color="auto"/>
            <w:right w:val="none" w:sz="0" w:space="0" w:color="auto"/>
          </w:divBdr>
        </w:div>
        <w:div w:id="1508331121">
          <w:marLeft w:val="1354"/>
          <w:marRight w:val="0"/>
          <w:marTop w:val="96"/>
          <w:marBottom w:val="0"/>
          <w:divBdr>
            <w:top w:val="none" w:sz="0" w:space="0" w:color="auto"/>
            <w:left w:val="none" w:sz="0" w:space="0" w:color="auto"/>
            <w:bottom w:val="none" w:sz="0" w:space="0" w:color="auto"/>
            <w:right w:val="none" w:sz="0" w:space="0" w:color="auto"/>
          </w:divBdr>
        </w:div>
        <w:div w:id="1805732218">
          <w:marLeft w:val="720"/>
          <w:marRight w:val="0"/>
          <w:marTop w:val="96"/>
          <w:marBottom w:val="0"/>
          <w:divBdr>
            <w:top w:val="none" w:sz="0" w:space="0" w:color="auto"/>
            <w:left w:val="none" w:sz="0" w:space="0" w:color="auto"/>
            <w:bottom w:val="none" w:sz="0" w:space="0" w:color="auto"/>
            <w:right w:val="none" w:sz="0" w:space="0" w:color="auto"/>
          </w:divBdr>
        </w:div>
        <w:div w:id="1834299304">
          <w:marLeft w:val="1354"/>
          <w:marRight w:val="0"/>
          <w:marTop w:val="96"/>
          <w:marBottom w:val="0"/>
          <w:divBdr>
            <w:top w:val="none" w:sz="0" w:space="0" w:color="auto"/>
            <w:left w:val="none" w:sz="0" w:space="0" w:color="auto"/>
            <w:bottom w:val="none" w:sz="0" w:space="0" w:color="auto"/>
            <w:right w:val="none" w:sz="0" w:space="0" w:color="auto"/>
          </w:divBdr>
        </w:div>
      </w:divsChild>
    </w:div>
    <w:div w:id="238298133">
      <w:bodyDiv w:val="1"/>
      <w:marLeft w:val="0"/>
      <w:marRight w:val="0"/>
      <w:marTop w:val="0"/>
      <w:marBottom w:val="0"/>
      <w:divBdr>
        <w:top w:val="none" w:sz="0" w:space="0" w:color="auto"/>
        <w:left w:val="none" w:sz="0" w:space="0" w:color="auto"/>
        <w:bottom w:val="none" w:sz="0" w:space="0" w:color="auto"/>
        <w:right w:val="none" w:sz="0" w:space="0" w:color="auto"/>
      </w:divBdr>
    </w:div>
    <w:div w:id="238684692">
      <w:bodyDiv w:val="1"/>
      <w:marLeft w:val="0"/>
      <w:marRight w:val="0"/>
      <w:marTop w:val="0"/>
      <w:marBottom w:val="0"/>
      <w:divBdr>
        <w:top w:val="none" w:sz="0" w:space="0" w:color="auto"/>
        <w:left w:val="none" w:sz="0" w:space="0" w:color="auto"/>
        <w:bottom w:val="none" w:sz="0" w:space="0" w:color="auto"/>
        <w:right w:val="none" w:sz="0" w:space="0" w:color="auto"/>
      </w:divBdr>
      <w:divsChild>
        <w:div w:id="739181179">
          <w:marLeft w:val="1166"/>
          <w:marRight w:val="0"/>
          <w:marTop w:val="134"/>
          <w:marBottom w:val="0"/>
          <w:divBdr>
            <w:top w:val="none" w:sz="0" w:space="0" w:color="auto"/>
            <w:left w:val="none" w:sz="0" w:space="0" w:color="auto"/>
            <w:bottom w:val="none" w:sz="0" w:space="0" w:color="auto"/>
            <w:right w:val="none" w:sz="0" w:space="0" w:color="auto"/>
          </w:divBdr>
        </w:div>
        <w:div w:id="1308048791">
          <w:marLeft w:val="1166"/>
          <w:marRight w:val="0"/>
          <w:marTop w:val="134"/>
          <w:marBottom w:val="0"/>
          <w:divBdr>
            <w:top w:val="none" w:sz="0" w:space="0" w:color="auto"/>
            <w:left w:val="none" w:sz="0" w:space="0" w:color="auto"/>
            <w:bottom w:val="none" w:sz="0" w:space="0" w:color="auto"/>
            <w:right w:val="none" w:sz="0" w:space="0" w:color="auto"/>
          </w:divBdr>
        </w:div>
        <w:div w:id="1664233616">
          <w:marLeft w:val="1166"/>
          <w:marRight w:val="0"/>
          <w:marTop w:val="134"/>
          <w:marBottom w:val="0"/>
          <w:divBdr>
            <w:top w:val="none" w:sz="0" w:space="0" w:color="auto"/>
            <w:left w:val="none" w:sz="0" w:space="0" w:color="auto"/>
            <w:bottom w:val="none" w:sz="0" w:space="0" w:color="auto"/>
            <w:right w:val="none" w:sz="0" w:space="0" w:color="auto"/>
          </w:divBdr>
        </w:div>
        <w:div w:id="1889799270">
          <w:marLeft w:val="1166"/>
          <w:marRight w:val="0"/>
          <w:marTop w:val="134"/>
          <w:marBottom w:val="0"/>
          <w:divBdr>
            <w:top w:val="none" w:sz="0" w:space="0" w:color="auto"/>
            <w:left w:val="none" w:sz="0" w:space="0" w:color="auto"/>
            <w:bottom w:val="none" w:sz="0" w:space="0" w:color="auto"/>
            <w:right w:val="none" w:sz="0" w:space="0" w:color="auto"/>
          </w:divBdr>
        </w:div>
      </w:divsChild>
    </w:div>
    <w:div w:id="281765492">
      <w:bodyDiv w:val="1"/>
      <w:marLeft w:val="0"/>
      <w:marRight w:val="0"/>
      <w:marTop w:val="0"/>
      <w:marBottom w:val="0"/>
      <w:divBdr>
        <w:top w:val="none" w:sz="0" w:space="0" w:color="auto"/>
        <w:left w:val="none" w:sz="0" w:space="0" w:color="auto"/>
        <w:bottom w:val="none" w:sz="0" w:space="0" w:color="auto"/>
        <w:right w:val="none" w:sz="0" w:space="0" w:color="auto"/>
      </w:divBdr>
    </w:div>
    <w:div w:id="309291138">
      <w:bodyDiv w:val="1"/>
      <w:marLeft w:val="0"/>
      <w:marRight w:val="0"/>
      <w:marTop w:val="0"/>
      <w:marBottom w:val="0"/>
      <w:divBdr>
        <w:top w:val="none" w:sz="0" w:space="0" w:color="auto"/>
        <w:left w:val="none" w:sz="0" w:space="0" w:color="auto"/>
        <w:bottom w:val="none" w:sz="0" w:space="0" w:color="auto"/>
        <w:right w:val="none" w:sz="0" w:space="0" w:color="auto"/>
      </w:divBdr>
      <w:divsChild>
        <w:div w:id="148980407">
          <w:marLeft w:val="0"/>
          <w:marRight w:val="0"/>
          <w:marTop w:val="0"/>
          <w:marBottom w:val="0"/>
          <w:divBdr>
            <w:top w:val="none" w:sz="0" w:space="0" w:color="auto"/>
            <w:left w:val="none" w:sz="0" w:space="0" w:color="auto"/>
            <w:bottom w:val="none" w:sz="0" w:space="0" w:color="auto"/>
            <w:right w:val="none" w:sz="0" w:space="0" w:color="auto"/>
          </w:divBdr>
          <w:divsChild>
            <w:div w:id="1301763678">
              <w:marLeft w:val="0"/>
              <w:marRight w:val="0"/>
              <w:marTop w:val="0"/>
              <w:marBottom w:val="0"/>
              <w:divBdr>
                <w:top w:val="none" w:sz="0" w:space="0" w:color="auto"/>
                <w:left w:val="none" w:sz="0" w:space="0" w:color="auto"/>
                <w:bottom w:val="none" w:sz="0" w:space="0" w:color="auto"/>
                <w:right w:val="none" w:sz="0" w:space="0" w:color="auto"/>
              </w:divBdr>
            </w:div>
          </w:divsChild>
        </w:div>
        <w:div w:id="488793039">
          <w:marLeft w:val="0"/>
          <w:marRight w:val="0"/>
          <w:marTop w:val="0"/>
          <w:marBottom w:val="0"/>
          <w:divBdr>
            <w:top w:val="none" w:sz="0" w:space="0" w:color="auto"/>
            <w:left w:val="none" w:sz="0" w:space="0" w:color="auto"/>
            <w:bottom w:val="none" w:sz="0" w:space="0" w:color="auto"/>
            <w:right w:val="none" w:sz="0" w:space="0" w:color="auto"/>
          </w:divBdr>
          <w:divsChild>
            <w:div w:id="22715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1824">
      <w:bodyDiv w:val="1"/>
      <w:marLeft w:val="0"/>
      <w:marRight w:val="0"/>
      <w:marTop w:val="0"/>
      <w:marBottom w:val="0"/>
      <w:divBdr>
        <w:top w:val="none" w:sz="0" w:space="0" w:color="auto"/>
        <w:left w:val="none" w:sz="0" w:space="0" w:color="auto"/>
        <w:bottom w:val="none" w:sz="0" w:space="0" w:color="auto"/>
        <w:right w:val="none" w:sz="0" w:space="0" w:color="auto"/>
      </w:divBdr>
      <w:divsChild>
        <w:div w:id="180365719">
          <w:marLeft w:val="547"/>
          <w:marRight w:val="0"/>
          <w:marTop w:val="134"/>
          <w:marBottom w:val="0"/>
          <w:divBdr>
            <w:top w:val="none" w:sz="0" w:space="0" w:color="auto"/>
            <w:left w:val="none" w:sz="0" w:space="0" w:color="auto"/>
            <w:bottom w:val="none" w:sz="0" w:space="0" w:color="auto"/>
            <w:right w:val="none" w:sz="0" w:space="0" w:color="auto"/>
          </w:divBdr>
        </w:div>
        <w:div w:id="420369281">
          <w:marLeft w:val="547"/>
          <w:marRight w:val="0"/>
          <w:marTop w:val="134"/>
          <w:marBottom w:val="0"/>
          <w:divBdr>
            <w:top w:val="none" w:sz="0" w:space="0" w:color="auto"/>
            <w:left w:val="none" w:sz="0" w:space="0" w:color="auto"/>
            <w:bottom w:val="none" w:sz="0" w:space="0" w:color="auto"/>
            <w:right w:val="none" w:sz="0" w:space="0" w:color="auto"/>
          </w:divBdr>
        </w:div>
        <w:div w:id="552624471">
          <w:marLeft w:val="547"/>
          <w:marRight w:val="0"/>
          <w:marTop w:val="134"/>
          <w:marBottom w:val="0"/>
          <w:divBdr>
            <w:top w:val="none" w:sz="0" w:space="0" w:color="auto"/>
            <w:left w:val="none" w:sz="0" w:space="0" w:color="auto"/>
            <w:bottom w:val="none" w:sz="0" w:space="0" w:color="auto"/>
            <w:right w:val="none" w:sz="0" w:space="0" w:color="auto"/>
          </w:divBdr>
        </w:div>
        <w:div w:id="722826330">
          <w:marLeft w:val="547"/>
          <w:marRight w:val="0"/>
          <w:marTop w:val="134"/>
          <w:marBottom w:val="0"/>
          <w:divBdr>
            <w:top w:val="none" w:sz="0" w:space="0" w:color="auto"/>
            <w:left w:val="none" w:sz="0" w:space="0" w:color="auto"/>
            <w:bottom w:val="none" w:sz="0" w:space="0" w:color="auto"/>
            <w:right w:val="none" w:sz="0" w:space="0" w:color="auto"/>
          </w:divBdr>
        </w:div>
        <w:div w:id="1078939911">
          <w:marLeft w:val="547"/>
          <w:marRight w:val="0"/>
          <w:marTop w:val="134"/>
          <w:marBottom w:val="0"/>
          <w:divBdr>
            <w:top w:val="none" w:sz="0" w:space="0" w:color="auto"/>
            <w:left w:val="none" w:sz="0" w:space="0" w:color="auto"/>
            <w:bottom w:val="none" w:sz="0" w:space="0" w:color="auto"/>
            <w:right w:val="none" w:sz="0" w:space="0" w:color="auto"/>
          </w:divBdr>
        </w:div>
        <w:div w:id="1677490762">
          <w:marLeft w:val="547"/>
          <w:marRight w:val="0"/>
          <w:marTop w:val="134"/>
          <w:marBottom w:val="0"/>
          <w:divBdr>
            <w:top w:val="none" w:sz="0" w:space="0" w:color="auto"/>
            <w:left w:val="none" w:sz="0" w:space="0" w:color="auto"/>
            <w:bottom w:val="none" w:sz="0" w:space="0" w:color="auto"/>
            <w:right w:val="none" w:sz="0" w:space="0" w:color="auto"/>
          </w:divBdr>
        </w:div>
      </w:divsChild>
    </w:div>
    <w:div w:id="330718532">
      <w:bodyDiv w:val="1"/>
      <w:marLeft w:val="0"/>
      <w:marRight w:val="0"/>
      <w:marTop w:val="0"/>
      <w:marBottom w:val="0"/>
      <w:divBdr>
        <w:top w:val="none" w:sz="0" w:space="0" w:color="auto"/>
        <w:left w:val="none" w:sz="0" w:space="0" w:color="auto"/>
        <w:bottom w:val="none" w:sz="0" w:space="0" w:color="auto"/>
        <w:right w:val="none" w:sz="0" w:space="0" w:color="auto"/>
      </w:divBdr>
    </w:div>
    <w:div w:id="330915592">
      <w:bodyDiv w:val="1"/>
      <w:marLeft w:val="0"/>
      <w:marRight w:val="0"/>
      <w:marTop w:val="0"/>
      <w:marBottom w:val="0"/>
      <w:divBdr>
        <w:top w:val="none" w:sz="0" w:space="0" w:color="auto"/>
        <w:left w:val="none" w:sz="0" w:space="0" w:color="auto"/>
        <w:bottom w:val="none" w:sz="0" w:space="0" w:color="auto"/>
        <w:right w:val="none" w:sz="0" w:space="0" w:color="auto"/>
      </w:divBdr>
      <w:divsChild>
        <w:div w:id="1317687802">
          <w:marLeft w:val="0"/>
          <w:marRight w:val="0"/>
          <w:marTop w:val="0"/>
          <w:marBottom w:val="0"/>
          <w:divBdr>
            <w:top w:val="none" w:sz="0" w:space="0" w:color="auto"/>
            <w:left w:val="none" w:sz="0" w:space="0" w:color="auto"/>
            <w:bottom w:val="none" w:sz="0" w:space="0" w:color="auto"/>
            <w:right w:val="none" w:sz="0" w:space="0" w:color="auto"/>
          </w:divBdr>
        </w:div>
      </w:divsChild>
    </w:div>
    <w:div w:id="382556625">
      <w:bodyDiv w:val="1"/>
      <w:marLeft w:val="0"/>
      <w:marRight w:val="0"/>
      <w:marTop w:val="0"/>
      <w:marBottom w:val="0"/>
      <w:divBdr>
        <w:top w:val="none" w:sz="0" w:space="0" w:color="auto"/>
        <w:left w:val="none" w:sz="0" w:space="0" w:color="auto"/>
        <w:bottom w:val="none" w:sz="0" w:space="0" w:color="auto"/>
        <w:right w:val="none" w:sz="0" w:space="0" w:color="auto"/>
      </w:divBdr>
    </w:div>
    <w:div w:id="388726389">
      <w:bodyDiv w:val="1"/>
      <w:marLeft w:val="0"/>
      <w:marRight w:val="0"/>
      <w:marTop w:val="0"/>
      <w:marBottom w:val="0"/>
      <w:divBdr>
        <w:top w:val="none" w:sz="0" w:space="0" w:color="auto"/>
        <w:left w:val="none" w:sz="0" w:space="0" w:color="auto"/>
        <w:bottom w:val="none" w:sz="0" w:space="0" w:color="auto"/>
        <w:right w:val="none" w:sz="0" w:space="0" w:color="auto"/>
      </w:divBdr>
    </w:div>
    <w:div w:id="390150970">
      <w:bodyDiv w:val="1"/>
      <w:marLeft w:val="0"/>
      <w:marRight w:val="0"/>
      <w:marTop w:val="0"/>
      <w:marBottom w:val="0"/>
      <w:divBdr>
        <w:top w:val="none" w:sz="0" w:space="0" w:color="auto"/>
        <w:left w:val="none" w:sz="0" w:space="0" w:color="auto"/>
        <w:bottom w:val="none" w:sz="0" w:space="0" w:color="auto"/>
        <w:right w:val="none" w:sz="0" w:space="0" w:color="auto"/>
      </w:divBdr>
      <w:divsChild>
        <w:div w:id="511457328">
          <w:marLeft w:val="547"/>
          <w:marRight w:val="0"/>
          <w:marTop w:val="115"/>
          <w:marBottom w:val="0"/>
          <w:divBdr>
            <w:top w:val="none" w:sz="0" w:space="0" w:color="auto"/>
            <w:left w:val="none" w:sz="0" w:space="0" w:color="auto"/>
            <w:bottom w:val="none" w:sz="0" w:space="0" w:color="auto"/>
            <w:right w:val="none" w:sz="0" w:space="0" w:color="auto"/>
          </w:divBdr>
        </w:div>
      </w:divsChild>
    </w:div>
    <w:div w:id="425349205">
      <w:bodyDiv w:val="1"/>
      <w:marLeft w:val="0"/>
      <w:marRight w:val="0"/>
      <w:marTop w:val="0"/>
      <w:marBottom w:val="0"/>
      <w:divBdr>
        <w:top w:val="none" w:sz="0" w:space="0" w:color="auto"/>
        <w:left w:val="none" w:sz="0" w:space="0" w:color="auto"/>
        <w:bottom w:val="none" w:sz="0" w:space="0" w:color="auto"/>
        <w:right w:val="none" w:sz="0" w:space="0" w:color="auto"/>
      </w:divBdr>
    </w:div>
    <w:div w:id="437456680">
      <w:bodyDiv w:val="1"/>
      <w:marLeft w:val="0"/>
      <w:marRight w:val="0"/>
      <w:marTop w:val="0"/>
      <w:marBottom w:val="0"/>
      <w:divBdr>
        <w:top w:val="none" w:sz="0" w:space="0" w:color="auto"/>
        <w:left w:val="none" w:sz="0" w:space="0" w:color="auto"/>
        <w:bottom w:val="none" w:sz="0" w:space="0" w:color="auto"/>
        <w:right w:val="none" w:sz="0" w:space="0" w:color="auto"/>
      </w:divBdr>
    </w:div>
    <w:div w:id="459301597">
      <w:bodyDiv w:val="1"/>
      <w:marLeft w:val="0"/>
      <w:marRight w:val="0"/>
      <w:marTop w:val="0"/>
      <w:marBottom w:val="0"/>
      <w:divBdr>
        <w:top w:val="none" w:sz="0" w:space="0" w:color="auto"/>
        <w:left w:val="none" w:sz="0" w:space="0" w:color="auto"/>
        <w:bottom w:val="none" w:sz="0" w:space="0" w:color="auto"/>
        <w:right w:val="none" w:sz="0" w:space="0" w:color="auto"/>
      </w:divBdr>
    </w:div>
    <w:div w:id="472600427">
      <w:bodyDiv w:val="1"/>
      <w:marLeft w:val="0"/>
      <w:marRight w:val="0"/>
      <w:marTop w:val="0"/>
      <w:marBottom w:val="0"/>
      <w:divBdr>
        <w:top w:val="none" w:sz="0" w:space="0" w:color="auto"/>
        <w:left w:val="none" w:sz="0" w:space="0" w:color="auto"/>
        <w:bottom w:val="none" w:sz="0" w:space="0" w:color="auto"/>
        <w:right w:val="none" w:sz="0" w:space="0" w:color="auto"/>
      </w:divBdr>
      <w:divsChild>
        <w:div w:id="269245465">
          <w:marLeft w:val="1267"/>
          <w:marRight w:val="0"/>
          <w:marTop w:val="96"/>
          <w:marBottom w:val="0"/>
          <w:divBdr>
            <w:top w:val="none" w:sz="0" w:space="0" w:color="auto"/>
            <w:left w:val="none" w:sz="0" w:space="0" w:color="auto"/>
            <w:bottom w:val="none" w:sz="0" w:space="0" w:color="auto"/>
            <w:right w:val="none" w:sz="0" w:space="0" w:color="auto"/>
          </w:divBdr>
        </w:div>
        <w:div w:id="1440761410">
          <w:marLeft w:val="634"/>
          <w:marRight w:val="0"/>
          <w:marTop w:val="96"/>
          <w:marBottom w:val="0"/>
          <w:divBdr>
            <w:top w:val="none" w:sz="0" w:space="0" w:color="auto"/>
            <w:left w:val="none" w:sz="0" w:space="0" w:color="auto"/>
            <w:bottom w:val="none" w:sz="0" w:space="0" w:color="auto"/>
            <w:right w:val="none" w:sz="0" w:space="0" w:color="auto"/>
          </w:divBdr>
        </w:div>
        <w:div w:id="1460416348">
          <w:marLeft w:val="634"/>
          <w:marRight w:val="0"/>
          <w:marTop w:val="96"/>
          <w:marBottom w:val="0"/>
          <w:divBdr>
            <w:top w:val="none" w:sz="0" w:space="0" w:color="auto"/>
            <w:left w:val="none" w:sz="0" w:space="0" w:color="auto"/>
            <w:bottom w:val="none" w:sz="0" w:space="0" w:color="auto"/>
            <w:right w:val="none" w:sz="0" w:space="0" w:color="auto"/>
          </w:divBdr>
        </w:div>
        <w:div w:id="1616063008">
          <w:marLeft w:val="1267"/>
          <w:marRight w:val="0"/>
          <w:marTop w:val="96"/>
          <w:marBottom w:val="0"/>
          <w:divBdr>
            <w:top w:val="none" w:sz="0" w:space="0" w:color="auto"/>
            <w:left w:val="none" w:sz="0" w:space="0" w:color="auto"/>
            <w:bottom w:val="none" w:sz="0" w:space="0" w:color="auto"/>
            <w:right w:val="none" w:sz="0" w:space="0" w:color="auto"/>
          </w:divBdr>
        </w:div>
        <w:div w:id="2120755328">
          <w:marLeft w:val="634"/>
          <w:marRight w:val="0"/>
          <w:marTop w:val="96"/>
          <w:marBottom w:val="0"/>
          <w:divBdr>
            <w:top w:val="none" w:sz="0" w:space="0" w:color="auto"/>
            <w:left w:val="none" w:sz="0" w:space="0" w:color="auto"/>
            <w:bottom w:val="none" w:sz="0" w:space="0" w:color="auto"/>
            <w:right w:val="none" w:sz="0" w:space="0" w:color="auto"/>
          </w:divBdr>
        </w:div>
      </w:divsChild>
    </w:div>
    <w:div w:id="492186345">
      <w:bodyDiv w:val="1"/>
      <w:marLeft w:val="0"/>
      <w:marRight w:val="0"/>
      <w:marTop w:val="0"/>
      <w:marBottom w:val="0"/>
      <w:divBdr>
        <w:top w:val="none" w:sz="0" w:space="0" w:color="auto"/>
        <w:left w:val="none" w:sz="0" w:space="0" w:color="auto"/>
        <w:bottom w:val="none" w:sz="0" w:space="0" w:color="auto"/>
        <w:right w:val="none" w:sz="0" w:space="0" w:color="auto"/>
      </w:divBdr>
      <w:divsChild>
        <w:div w:id="692726526">
          <w:marLeft w:val="0"/>
          <w:marRight w:val="0"/>
          <w:marTop w:val="134"/>
          <w:marBottom w:val="0"/>
          <w:divBdr>
            <w:top w:val="none" w:sz="0" w:space="0" w:color="auto"/>
            <w:left w:val="none" w:sz="0" w:space="0" w:color="auto"/>
            <w:bottom w:val="none" w:sz="0" w:space="0" w:color="auto"/>
            <w:right w:val="none" w:sz="0" w:space="0" w:color="auto"/>
          </w:divBdr>
        </w:div>
        <w:div w:id="1626615425">
          <w:marLeft w:val="0"/>
          <w:marRight w:val="0"/>
          <w:marTop w:val="134"/>
          <w:marBottom w:val="0"/>
          <w:divBdr>
            <w:top w:val="none" w:sz="0" w:space="0" w:color="auto"/>
            <w:left w:val="none" w:sz="0" w:space="0" w:color="auto"/>
            <w:bottom w:val="none" w:sz="0" w:space="0" w:color="auto"/>
            <w:right w:val="none" w:sz="0" w:space="0" w:color="auto"/>
          </w:divBdr>
        </w:div>
        <w:div w:id="1868332020">
          <w:marLeft w:val="0"/>
          <w:marRight w:val="0"/>
          <w:marTop w:val="134"/>
          <w:marBottom w:val="0"/>
          <w:divBdr>
            <w:top w:val="none" w:sz="0" w:space="0" w:color="auto"/>
            <w:left w:val="none" w:sz="0" w:space="0" w:color="auto"/>
            <w:bottom w:val="none" w:sz="0" w:space="0" w:color="auto"/>
            <w:right w:val="none" w:sz="0" w:space="0" w:color="auto"/>
          </w:divBdr>
        </w:div>
      </w:divsChild>
    </w:div>
    <w:div w:id="495150177">
      <w:bodyDiv w:val="1"/>
      <w:marLeft w:val="0"/>
      <w:marRight w:val="0"/>
      <w:marTop w:val="0"/>
      <w:marBottom w:val="0"/>
      <w:divBdr>
        <w:top w:val="none" w:sz="0" w:space="0" w:color="auto"/>
        <w:left w:val="none" w:sz="0" w:space="0" w:color="auto"/>
        <w:bottom w:val="none" w:sz="0" w:space="0" w:color="auto"/>
        <w:right w:val="none" w:sz="0" w:space="0" w:color="auto"/>
      </w:divBdr>
      <w:divsChild>
        <w:div w:id="60300611">
          <w:marLeft w:val="720"/>
          <w:marRight w:val="0"/>
          <w:marTop w:val="0"/>
          <w:marBottom w:val="0"/>
          <w:divBdr>
            <w:top w:val="none" w:sz="0" w:space="0" w:color="auto"/>
            <w:left w:val="none" w:sz="0" w:space="0" w:color="auto"/>
            <w:bottom w:val="none" w:sz="0" w:space="0" w:color="auto"/>
            <w:right w:val="none" w:sz="0" w:space="0" w:color="auto"/>
          </w:divBdr>
        </w:div>
        <w:div w:id="446395436">
          <w:marLeft w:val="720"/>
          <w:marRight w:val="0"/>
          <w:marTop w:val="0"/>
          <w:marBottom w:val="0"/>
          <w:divBdr>
            <w:top w:val="none" w:sz="0" w:space="0" w:color="auto"/>
            <w:left w:val="none" w:sz="0" w:space="0" w:color="auto"/>
            <w:bottom w:val="none" w:sz="0" w:space="0" w:color="auto"/>
            <w:right w:val="none" w:sz="0" w:space="0" w:color="auto"/>
          </w:divBdr>
        </w:div>
        <w:div w:id="1617174947">
          <w:marLeft w:val="720"/>
          <w:marRight w:val="0"/>
          <w:marTop w:val="0"/>
          <w:marBottom w:val="0"/>
          <w:divBdr>
            <w:top w:val="none" w:sz="0" w:space="0" w:color="auto"/>
            <w:left w:val="none" w:sz="0" w:space="0" w:color="auto"/>
            <w:bottom w:val="none" w:sz="0" w:space="0" w:color="auto"/>
            <w:right w:val="none" w:sz="0" w:space="0" w:color="auto"/>
          </w:divBdr>
        </w:div>
        <w:div w:id="2081247380">
          <w:marLeft w:val="720"/>
          <w:marRight w:val="0"/>
          <w:marTop w:val="0"/>
          <w:marBottom w:val="0"/>
          <w:divBdr>
            <w:top w:val="none" w:sz="0" w:space="0" w:color="auto"/>
            <w:left w:val="none" w:sz="0" w:space="0" w:color="auto"/>
            <w:bottom w:val="none" w:sz="0" w:space="0" w:color="auto"/>
            <w:right w:val="none" w:sz="0" w:space="0" w:color="auto"/>
          </w:divBdr>
        </w:div>
      </w:divsChild>
    </w:div>
    <w:div w:id="514199560">
      <w:bodyDiv w:val="1"/>
      <w:marLeft w:val="0"/>
      <w:marRight w:val="0"/>
      <w:marTop w:val="0"/>
      <w:marBottom w:val="0"/>
      <w:divBdr>
        <w:top w:val="none" w:sz="0" w:space="0" w:color="auto"/>
        <w:left w:val="none" w:sz="0" w:space="0" w:color="auto"/>
        <w:bottom w:val="none" w:sz="0" w:space="0" w:color="auto"/>
        <w:right w:val="none" w:sz="0" w:space="0" w:color="auto"/>
      </w:divBdr>
    </w:div>
    <w:div w:id="524057734">
      <w:bodyDiv w:val="1"/>
      <w:marLeft w:val="0"/>
      <w:marRight w:val="0"/>
      <w:marTop w:val="0"/>
      <w:marBottom w:val="0"/>
      <w:divBdr>
        <w:top w:val="none" w:sz="0" w:space="0" w:color="auto"/>
        <w:left w:val="none" w:sz="0" w:space="0" w:color="auto"/>
        <w:bottom w:val="none" w:sz="0" w:space="0" w:color="auto"/>
        <w:right w:val="none" w:sz="0" w:space="0" w:color="auto"/>
      </w:divBdr>
      <w:divsChild>
        <w:div w:id="705839196">
          <w:marLeft w:val="547"/>
          <w:marRight w:val="0"/>
          <w:marTop w:val="115"/>
          <w:marBottom w:val="0"/>
          <w:divBdr>
            <w:top w:val="none" w:sz="0" w:space="0" w:color="auto"/>
            <w:left w:val="none" w:sz="0" w:space="0" w:color="auto"/>
            <w:bottom w:val="none" w:sz="0" w:space="0" w:color="auto"/>
            <w:right w:val="none" w:sz="0" w:space="0" w:color="auto"/>
          </w:divBdr>
        </w:div>
        <w:div w:id="957876522">
          <w:marLeft w:val="547"/>
          <w:marRight w:val="0"/>
          <w:marTop w:val="115"/>
          <w:marBottom w:val="0"/>
          <w:divBdr>
            <w:top w:val="none" w:sz="0" w:space="0" w:color="auto"/>
            <w:left w:val="none" w:sz="0" w:space="0" w:color="auto"/>
            <w:bottom w:val="none" w:sz="0" w:space="0" w:color="auto"/>
            <w:right w:val="none" w:sz="0" w:space="0" w:color="auto"/>
          </w:divBdr>
        </w:div>
      </w:divsChild>
    </w:div>
    <w:div w:id="524442219">
      <w:bodyDiv w:val="1"/>
      <w:marLeft w:val="0"/>
      <w:marRight w:val="0"/>
      <w:marTop w:val="0"/>
      <w:marBottom w:val="0"/>
      <w:divBdr>
        <w:top w:val="none" w:sz="0" w:space="0" w:color="auto"/>
        <w:left w:val="none" w:sz="0" w:space="0" w:color="auto"/>
        <w:bottom w:val="none" w:sz="0" w:space="0" w:color="auto"/>
        <w:right w:val="none" w:sz="0" w:space="0" w:color="auto"/>
      </w:divBdr>
      <w:divsChild>
        <w:div w:id="406924976">
          <w:marLeft w:val="547"/>
          <w:marRight w:val="0"/>
          <w:marTop w:val="96"/>
          <w:marBottom w:val="0"/>
          <w:divBdr>
            <w:top w:val="none" w:sz="0" w:space="0" w:color="auto"/>
            <w:left w:val="none" w:sz="0" w:space="0" w:color="auto"/>
            <w:bottom w:val="none" w:sz="0" w:space="0" w:color="auto"/>
            <w:right w:val="none" w:sz="0" w:space="0" w:color="auto"/>
          </w:divBdr>
        </w:div>
        <w:div w:id="1126049819">
          <w:marLeft w:val="547"/>
          <w:marRight w:val="0"/>
          <w:marTop w:val="96"/>
          <w:marBottom w:val="0"/>
          <w:divBdr>
            <w:top w:val="none" w:sz="0" w:space="0" w:color="auto"/>
            <w:left w:val="none" w:sz="0" w:space="0" w:color="auto"/>
            <w:bottom w:val="none" w:sz="0" w:space="0" w:color="auto"/>
            <w:right w:val="none" w:sz="0" w:space="0" w:color="auto"/>
          </w:divBdr>
        </w:div>
        <w:div w:id="1293633683">
          <w:marLeft w:val="547"/>
          <w:marRight w:val="0"/>
          <w:marTop w:val="96"/>
          <w:marBottom w:val="0"/>
          <w:divBdr>
            <w:top w:val="none" w:sz="0" w:space="0" w:color="auto"/>
            <w:left w:val="none" w:sz="0" w:space="0" w:color="auto"/>
            <w:bottom w:val="none" w:sz="0" w:space="0" w:color="auto"/>
            <w:right w:val="none" w:sz="0" w:space="0" w:color="auto"/>
          </w:divBdr>
        </w:div>
        <w:div w:id="1676304934">
          <w:marLeft w:val="547"/>
          <w:marRight w:val="0"/>
          <w:marTop w:val="96"/>
          <w:marBottom w:val="0"/>
          <w:divBdr>
            <w:top w:val="none" w:sz="0" w:space="0" w:color="auto"/>
            <w:left w:val="none" w:sz="0" w:space="0" w:color="auto"/>
            <w:bottom w:val="none" w:sz="0" w:space="0" w:color="auto"/>
            <w:right w:val="none" w:sz="0" w:space="0" w:color="auto"/>
          </w:divBdr>
        </w:div>
      </w:divsChild>
    </w:div>
    <w:div w:id="529031204">
      <w:bodyDiv w:val="1"/>
      <w:marLeft w:val="0"/>
      <w:marRight w:val="0"/>
      <w:marTop w:val="0"/>
      <w:marBottom w:val="0"/>
      <w:divBdr>
        <w:top w:val="none" w:sz="0" w:space="0" w:color="auto"/>
        <w:left w:val="none" w:sz="0" w:space="0" w:color="auto"/>
        <w:bottom w:val="none" w:sz="0" w:space="0" w:color="auto"/>
        <w:right w:val="none" w:sz="0" w:space="0" w:color="auto"/>
      </w:divBdr>
      <w:divsChild>
        <w:div w:id="692725730">
          <w:marLeft w:val="1166"/>
          <w:marRight w:val="0"/>
          <w:marTop w:val="115"/>
          <w:marBottom w:val="0"/>
          <w:divBdr>
            <w:top w:val="none" w:sz="0" w:space="0" w:color="auto"/>
            <w:left w:val="none" w:sz="0" w:space="0" w:color="auto"/>
            <w:bottom w:val="none" w:sz="0" w:space="0" w:color="auto"/>
            <w:right w:val="none" w:sz="0" w:space="0" w:color="auto"/>
          </w:divBdr>
        </w:div>
        <w:div w:id="1172065255">
          <w:marLeft w:val="1166"/>
          <w:marRight w:val="0"/>
          <w:marTop w:val="115"/>
          <w:marBottom w:val="0"/>
          <w:divBdr>
            <w:top w:val="none" w:sz="0" w:space="0" w:color="auto"/>
            <w:left w:val="none" w:sz="0" w:space="0" w:color="auto"/>
            <w:bottom w:val="none" w:sz="0" w:space="0" w:color="auto"/>
            <w:right w:val="none" w:sz="0" w:space="0" w:color="auto"/>
          </w:divBdr>
        </w:div>
        <w:div w:id="1323578272">
          <w:marLeft w:val="1166"/>
          <w:marRight w:val="0"/>
          <w:marTop w:val="115"/>
          <w:marBottom w:val="0"/>
          <w:divBdr>
            <w:top w:val="none" w:sz="0" w:space="0" w:color="auto"/>
            <w:left w:val="none" w:sz="0" w:space="0" w:color="auto"/>
            <w:bottom w:val="none" w:sz="0" w:space="0" w:color="auto"/>
            <w:right w:val="none" w:sz="0" w:space="0" w:color="auto"/>
          </w:divBdr>
        </w:div>
        <w:div w:id="1350176544">
          <w:marLeft w:val="1166"/>
          <w:marRight w:val="0"/>
          <w:marTop w:val="115"/>
          <w:marBottom w:val="0"/>
          <w:divBdr>
            <w:top w:val="none" w:sz="0" w:space="0" w:color="auto"/>
            <w:left w:val="none" w:sz="0" w:space="0" w:color="auto"/>
            <w:bottom w:val="none" w:sz="0" w:space="0" w:color="auto"/>
            <w:right w:val="none" w:sz="0" w:space="0" w:color="auto"/>
          </w:divBdr>
        </w:div>
      </w:divsChild>
    </w:div>
    <w:div w:id="534200482">
      <w:bodyDiv w:val="1"/>
      <w:marLeft w:val="0"/>
      <w:marRight w:val="0"/>
      <w:marTop w:val="0"/>
      <w:marBottom w:val="0"/>
      <w:divBdr>
        <w:top w:val="none" w:sz="0" w:space="0" w:color="auto"/>
        <w:left w:val="none" w:sz="0" w:space="0" w:color="auto"/>
        <w:bottom w:val="none" w:sz="0" w:space="0" w:color="auto"/>
        <w:right w:val="none" w:sz="0" w:space="0" w:color="auto"/>
      </w:divBdr>
    </w:div>
    <w:div w:id="559556103">
      <w:bodyDiv w:val="1"/>
      <w:marLeft w:val="0"/>
      <w:marRight w:val="0"/>
      <w:marTop w:val="0"/>
      <w:marBottom w:val="0"/>
      <w:divBdr>
        <w:top w:val="none" w:sz="0" w:space="0" w:color="auto"/>
        <w:left w:val="none" w:sz="0" w:space="0" w:color="auto"/>
        <w:bottom w:val="none" w:sz="0" w:space="0" w:color="auto"/>
        <w:right w:val="none" w:sz="0" w:space="0" w:color="auto"/>
      </w:divBdr>
      <w:divsChild>
        <w:div w:id="248736136">
          <w:marLeft w:val="547"/>
          <w:marRight w:val="0"/>
          <w:marTop w:val="154"/>
          <w:marBottom w:val="0"/>
          <w:divBdr>
            <w:top w:val="none" w:sz="0" w:space="0" w:color="auto"/>
            <w:left w:val="none" w:sz="0" w:space="0" w:color="auto"/>
            <w:bottom w:val="none" w:sz="0" w:space="0" w:color="auto"/>
            <w:right w:val="none" w:sz="0" w:space="0" w:color="auto"/>
          </w:divBdr>
        </w:div>
        <w:div w:id="1920557687">
          <w:marLeft w:val="547"/>
          <w:marRight w:val="0"/>
          <w:marTop w:val="154"/>
          <w:marBottom w:val="0"/>
          <w:divBdr>
            <w:top w:val="none" w:sz="0" w:space="0" w:color="auto"/>
            <w:left w:val="none" w:sz="0" w:space="0" w:color="auto"/>
            <w:bottom w:val="none" w:sz="0" w:space="0" w:color="auto"/>
            <w:right w:val="none" w:sz="0" w:space="0" w:color="auto"/>
          </w:divBdr>
        </w:div>
      </w:divsChild>
    </w:div>
    <w:div w:id="561449825">
      <w:bodyDiv w:val="1"/>
      <w:marLeft w:val="0"/>
      <w:marRight w:val="0"/>
      <w:marTop w:val="0"/>
      <w:marBottom w:val="0"/>
      <w:divBdr>
        <w:top w:val="none" w:sz="0" w:space="0" w:color="auto"/>
        <w:left w:val="none" w:sz="0" w:space="0" w:color="auto"/>
        <w:bottom w:val="none" w:sz="0" w:space="0" w:color="auto"/>
        <w:right w:val="none" w:sz="0" w:space="0" w:color="auto"/>
      </w:divBdr>
      <w:divsChild>
        <w:div w:id="1603295786">
          <w:marLeft w:val="547"/>
          <w:marRight w:val="0"/>
          <w:marTop w:val="115"/>
          <w:marBottom w:val="0"/>
          <w:divBdr>
            <w:top w:val="none" w:sz="0" w:space="0" w:color="auto"/>
            <w:left w:val="none" w:sz="0" w:space="0" w:color="auto"/>
            <w:bottom w:val="none" w:sz="0" w:space="0" w:color="auto"/>
            <w:right w:val="none" w:sz="0" w:space="0" w:color="auto"/>
          </w:divBdr>
        </w:div>
      </w:divsChild>
    </w:div>
    <w:div w:id="579219027">
      <w:bodyDiv w:val="1"/>
      <w:marLeft w:val="0"/>
      <w:marRight w:val="0"/>
      <w:marTop w:val="0"/>
      <w:marBottom w:val="0"/>
      <w:divBdr>
        <w:top w:val="none" w:sz="0" w:space="0" w:color="auto"/>
        <w:left w:val="none" w:sz="0" w:space="0" w:color="auto"/>
        <w:bottom w:val="none" w:sz="0" w:space="0" w:color="auto"/>
        <w:right w:val="none" w:sz="0" w:space="0" w:color="auto"/>
      </w:divBdr>
    </w:div>
    <w:div w:id="579365204">
      <w:bodyDiv w:val="1"/>
      <w:marLeft w:val="0"/>
      <w:marRight w:val="0"/>
      <w:marTop w:val="0"/>
      <w:marBottom w:val="0"/>
      <w:divBdr>
        <w:top w:val="none" w:sz="0" w:space="0" w:color="auto"/>
        <w:left w:val="none" w:sz="0" w:space="0" w:color="auto"/>
        <w:bottom w:val="none" w:sz="0" w:space="0" w:color="auto"/>
        <w:right w:val="none" w:sz="0" w:space="0" w:color="auto"/>
      </w:divBdr>
      <w:divsChild>
        <w:div w:id="373774941">
          <w:marLeft w:val="547"/>
          <w:marRight w:val="0"/>
          <w:marTop w:val="96"/>
          <w:marBottom w:val="0"/>
          <w:divBdr>
            <w:top w:val="none" w:sz="0" w:space="0" w:color="auto"/>
            <w:left w:val="none" w:sz="0" w:space="0" w:color="auto"/>
            <w:bottom w:val="none" w:sz="0" w:space="0" w:color="auto"/>
            <w:right w:val="none" w:sz="0" w:space="0" w:color="auto"/>
          </w:divBdr>
        </w:div>
        <w:div w:id="1061488728">
          <w:marLeft w:val="547"/>
          <w:marRight w:val="0"/>
          <w:marTop w:val="96"/>
          <w:marBottom w:val="0"/>
          <w:divBdr>
            <w:top w:val="none" w:sz="0" w:space="0" w:color="auto"/>
            <w:left w:val="none" w:sz="0" w:space="0" w:color="auto"/>
            <w:bottom w:val="none" w:sz="0" w:space="0" w:color="auto"/>
            <w:right w:val="none" w:sz="0" w:space="0" w:color="auto"/>
          </w:divBdr>
        </w:div>
        <w:div w:id="1167598678">
          <w:marLeft w:val="547"/>
          <w:marRight w:val="0"/>
          <w:marTop w:val="96"/>
          <w:marBottom w:val="0"/>
          <w:divBdr>
            <w:top w:val="none" w:sz="0" w:space="0" w:color="auto"/>
            <w:left w:val="none" w:sz="0" w:space="0" w:color="auto"/>
            <w:bottom w:val="none" w:sz="0" w:space="0" w:color="auto"/>
            <w:right w:val="none" w:sz="0" w:space="0" w:color="auto"/>
          </w:divBdr>
        </w:div>
        <w:div w:id="1754739024">
          <w:marLeft w:val="547"/>
          <w:marRight w:val="0"/>
          <w:marTop w:val="96"/>
          <w:marBottom w:val="0"/>
          <w:divBdr>
            <w:top w:val="none" w:sz="0" w:space="0" w:color="auto"/>
            <w:left w:val="none" w:sz="0" w:space="0" w:color="auto"/>
            <w:bottom w:val="none" w:sz="0" w:space="0" w:color="auto"/>
            <w:right w:val="none" w:sz="0" w:space="0" w:color="auto"/>
          </w:divBdr>
        </w:div>
      </w:divsChild>
    </w:div>
    <w:div w:id="580406042">
      <w:bodyDiv w:val="1"/>
      <w:marLeft w:val="0"/>
      <w:marRight w:val="0"/>
      <w:marTop w:val="0"/>
      <w:marBottom w:val="0"/>
      <w:divBdr>
        <w:top w:val="none" w:sz="0" w:space="0" w:color="auto"/>
        <w:left w:val="none" w:sz="0" w:space="0" w:color="auto"/>
        <w:bottom w:val="none" w:sz="0" w:space="0" w:color="auto"/>
        <w:right w:val="none" w:sz="0" w:space="0" w:color="auto"/>
      </w:divBdr>
    </w:div>
    <w:div w:id="582449030">
      <w:bodyDiv w:val="1"/>
      <w:marLeft w:val="0"/>
      <w:marRight w:val="0"/>
      <w:marTop w:val="0"/>
      <w:marBottom w:val="0"/>
      <w:divBdr>
        <w:top w:val="none" w:sz="0" w:space="0" w:color="auto"/>
        <w:left w:val="none" w:sz="0" w:space="0" w:color="auto"/>
        <w:bottom w:val="none" w:sz="0" w:space="0" w:color="auto"/>
        <w:right w:val="none" w:sz="0" w:space="0" w:color="auto"/>
      </w:divBdr>
      <w:divsChild>
        <w:div w:id="168296649">
          <w:marLeft w:val="547"/>
          <w:marRight w:val="0"/>
          <w:marTop w:val="115"/>
          <w:marBottom w:val="0"/>
          <w:divBdr>
            <w:top w:val="none" w:sz="0" w:space="0" w:color="auto"/>
            <w:left w:val="none" w:sz="0" w:space="0" w:color="auto"/>
            <w:bottom w:val="none" w:sz="0" w:space="0" w:color="auto"/>
            <w:right w:val="none" w:sz="0" w:space="0" w:color="auto"/>
          </w:divBdr>
        </w:div>
        <w:div w:id="1159803888">
          <w:marLeft w:val="547"/>
          <w:marRight w:val="0"/>
          <w:marTop w:val="115"/>
          <w:marBottom w:val="0"/>
          <w:divBdr>
            <w:top w:val="none" w:sz="0" w:space="0" w:color="auto"/>
            <w:left w:val="none" w:sz="0" w:space="0" w:color="auto"/>
            <w:bottom w:val="none" w:sz="0" w:space="0" w:color="auto"/>
            <w:right w:val="none" w:sz="0" w:space="0" w:color="auto"/>
          </w:divBdr>
        </w:div>
        <w:div w:id="1465997856">
          <w:marLeft w:val="547"/>
          <w:marRight w:val="0"/>
          <w:marTop w:val="115"/>
          <w:marBottom w:val="0"/>
          <w:divBdr>
            <w:top w:val="none" w:sz="0" w:space="0" w:color="auto"/>
            <w:left w:val="none" w:sz="0" w:space="0" w:color="auto"/>
            <w:bottom w:val="none" w:sz="0" w:space="0" w:color="auto"/>
            <w:right w:val="none" w:sz="0" w:space="0" w:color="auto"/>
          </w:divBdr>
        </w:div>
      </w:divsChild>
    </w:div>
    <w:div w:id="600115182">
      <w:bodyDiv w:val="1"/>
      <w:marLeft w:val="0"/>
      <w:marRight w:val="0"/>
      <w:marTop w:val="0"/>
      <w:marBottom w:val="0"/>
      <w:divBdr>
        <w:top w:val="none" w:sz="0" w:space="0" w:color="auto"/>
        <w:left w:val="none" w:sz="0" w:space="0" w:color="auto"/>
        <w:bottom w:val="none" w:sz="0" w:space="0" w:color="auto"/>
        <w:right w:val="none" w:sz="0" w:space="0" w:color="auto"/>
      </w:divBdr>
    </w:div>
    <w:div w:id="601690603">
      <w:bodyDiv w:val="1"/>
      <w:marLeft w:val="0"/>
      <w:marRight w:val="0"/>
      <w:marTop w:val="0"/>
      <w:marBottom w:val="0"/>
      <w:divBdr>
        <w:top w:val="none" w:sz="0" w:space="0" w:color="auto"/>
        <w:left w:val="none" w:sz="0" w:space="0" w:color="auto"/>
        <w:bottom w:val="none" w:sz="0" w:space="0" w:color="auto"/>
        <w:right w:val="none" w:sz="0" w:space="0" w:color="auto"/>
      </w:divBdr>
    </w:div>
    <w:div w:id="607348984">
      <w:bodyDiv w:val="1"/>
      <w:marLeft w:val="0"/>
      <w:marRight w:val="0"/>
      <w:marTop w:val="0"/>
      <w:marBottom w:val="0"/>
      <w:divBdr>
        <w:top w:val="none" w:sz="0" w:space="0" w:color="auto"/>
        <w:left w:val="none" w:sz="0" w:space="0" w:color="auto"/>
        <w:bottom w:val="none" w:sz="0" w:space="0" w:color="auto"/>
        <w:right w:val="none" w:sz="0" w:space="0" w:color="auto"/>
      </w:divBdr>
      <w:divsChild>
        <w:div w:id="500126289">
          <w:marLeft w:val="547"/>
          <w:marRight w:val="0"/>
          <w:marTop w:val="134"/>
          <w:marBottom w:val="0"/>
          <w:divBdr>
            <w:top w:val="none" w:sz="0" w:space="0" w:color="auto"/>
            <w:left w:val="none" w:sz="0" w:space="0" w:color="auto"/>
            <w:bottom w:val="none" w:sz="0" w:space="0" w:color="auto"/>
            <w:right w:val="none" w:sz="0" w:space="0" w:color="auto"/>
          </w:divBdr>
        </w:div>
        <w:div w:id="1163853884">
          <w:marLeft w:val="547"/>
          <w:marRight w:val="0"/>
          <w:marTop w:val="134"/>
          <w:marBottom w:val="0"/>
          <w:divBdr>
            <w:top w:val="none" w:sz="0" w:space="0" w:color="auto"/>
            <w:left w:val="none" w:sz="0" w:space="0" w:color="auto"/>
            <w:bottom w:val="none" w:sz="0" w:space="0" w:color="auto"/>
            <w:right w:val="none" w:sz="0" w:space="0" w:color="auto"/>
          </w:divBdr>
        </w:div>
        <w:div w:id="1682659009">
          <w:marLeft w:val="547"/>
          <w:marRight w:val="0"/>
          <w:marTop w:val="134"/>
          <w:marBottom w:val="0"/>
          <w:divBdr>
            <w:top w:val="none" w:sz="0" w:space="0" w:color="auto"/>
            <w:left w:val="none" w:sz="0" w:space="0" w:color="auto"/>
            <w:bottom w:val="none" w:sz="0" w:space="0" w:color="auto"/>
            <w:right w:val="none" w:sz="0" w:space="0" w:color="auto"/>
          </w:divBdr>
        </w:div>
        <w:div w:id="1821144219">
          <w:marLeft w:val="547"/>
          <w:marRight w:val="0"/>
          <w:marTop w:val="134"/>
          <w:marBottom w:val="0"/>
          <w:divBdr>
            <w:top w:val="none" w:sz="0" w:space="0" w:color="auto"/>
            <w:left w:val="none" w:sz="0" w:space="0" w:color="auto"/>
            <w:bottom w:val="none" w:sz="0" w:space="0" w:color="auto"/>
            <w:right w:val="none" w:sz="0" w:space="0" w:color="auto"/>
          </w:divBdr>
        </w:div>
        <w:div w:id="1845899041">
          <w:marLeft w:val="547"/>
          <w:marRight w:val="0"/>
          <w:marTop w:val="134"/>
          <w:marBottom w:val="0"/>
          <w:divBdr>
            <w:top w:val="none" w:sz="0" w:space="0" w:color="auto"/>
            <w:left w:val="none" w:sz="0" w:space="0" w:color="auto"/>
            <w:bottom w:val="none" w:sz="0" w:space="0" w:color="auto"/>
            <w:right w:val="none" w:sz="0" w:space="0" w:color="auto"/>
          </w:divBdr>
        </w:div>
        <w:div w:id="1921794005">
          <w:marLeft w:val="547"/>
          <w:marRight w:val="0"/>
          <w:marTop w:val="134"/>
          <w:marBottom w:val="0"/>
          <w:divBdr>
            <w:top w:val="none" w:sz="0" w:space="0" w:color="auto"/>
            <w:left w:val="none" w:sz="0" w:space="0" w:color="auto"/>
            <w:bottom w:val="none" w:sz="0" w:space="0" w:color="auto"/>
            <w:right w:val="none" w:sz="0" w:space="0" w:color="auto"/>
          </w:divBdr>
        </w:div>
        <w:div w:id="2044818033">
          <w:marLeft w:val="547"/>
          <w:marRight w:val="0"/>
          <w:marTop w:val="134"/>
          <w:marBottom w:val="0"/>
          <w:divBdr>
            <w:top w:val="none" w:sz="0" w:space="0" w:color="auto"/>
            <w:left w:val="none" w:sz="0" w:space="0" w:color="auto"/>
            <w:bottom w:val="none" w:sz="0" w:space="0" w:color="auto"/>
            <w:right w:val="none" w:sz="0" w:space="0" w:color="auto"/>
          </w:divBdr>
        </w:div>
        <w:div w:id="2071414995">
          <w:marLeft w:val="547"/>
          <w:marRight w:val="0"/>
          <w:marTop w:val="134"/>
          <w:marBottom w:val="0"/>
          <w:divBdr>
            <w:top w:val="none" w:sz="0" w:space="0" w:color="auto"/>
            <w:left w:val="none" w:sz="0" w:space="0" w:color="auto"/>
            <w:bottom w:val="none" w:sz="0" w:space="0" w:color="auto"/>
            <w:right w:val="none" w:sz="0" w:space="0" w:color="auto"/>
          </w:divBdr>
        </w:div>
      </w:divsChild>
    </w:div>
    <w:div w:id="617184475">
      <w:bodyDiv w:val="1"/>
      <w:marLeft w:val="0"/>
      <w:marRight w:val="0"/>
      <w:marTop w:val="0"/>
      <w:marBottom w:val="0"/>
      <w:divBdr>
        <w:top w:val="none" w:sz="0" w:space="0" w:color="auto"/>
        <w:left w:val="none" w:sz="0" w:space="0" w:color="auto"/>
        <w:bottom w:val="none" w:sz="0" w:space="0" w:color="auto"/>
        <w:right w:val="none" w:sz="0" w:space="0" w:color="auto"/>
      </w:divBdr>
    </w:div>
    <w:div w:id="630090721">
      <w:bodyDiv w:val="1"/>
      <w:marLeft w:val="0"/>
      <w:marRight w:val="0"/>
      <w:marTop w:val="0"/>
      <w:marBottom w:val="0"/>
      <w:divBdr>
        <w:top w:val="none" w:sz="0" w:space="0" w:color="auto"/>
        <w:left w:val="none" w:sz="0" w:space="0" w:color="auto"/>
        <w:bottom w:val="none" w:sz="0" w:space="0" w:color="auto"/>
        <w:right w:val="none" w:sz="0" w:space="0" w:color="auto"/>
      </w:divBdr>
    </w:div>
    <w:div w:id="635069105">
      <w:bodyDiv w:val="1"/>
      <w:marLeft w:val="0"/>
      <w:marRight w:val="0"/>
      <w:marTop w:val="0"/>
      <w:marBottom w:val="0"/>
      <w:divBdr>
        <w:top w:val="none" w:sz="0" w:space="0" w:color="auto"/>
        <w:left w:val="none" w:sz="0" w:space="0" w:color="auto"/>
        <w:bottom w:val="none" w:sz="0" w:space="0" w:color="auto"/>
        <w:right w:val="none" w:sz="0" w:space="0" w:color="auto"/>
      </w:divBdr>
    </w:div>
    <w:div w:id="655229396">
      <w:bodyDiv w:val="1"/>
      <w:marLeft w:val="0"/>
      <w:marRight w:val="0"/>
      <w:marTop w:val="0"/>
      <w:marBottom w:val="0"/>
      <w:divBdr>
        <w:top w:val="none" w:sz="0" w:space="0" w:color="auto"/>
        <w:left w:val="none" w:sz="0" w:space="0" w:color="auto"/>
        <w:bottom w:val="none" w:sz="0" w:space="0" w:color="auto"/>
        <w:right w:val="none" w:sz="0" w:space="0" w:color="auto"/>
      </w:divBdr>
    </w:div>
    <w:div w:id="666323881">
      <w:bodyDiv w:val="1"/>
      <w:marLeft w:val="0"/>
      <w:marRight w:val="0"/>
      <w:marTop w:val="0"/>
      <w:marBottom w:val="0"/>
      <w:divBdr>
        <w:top w:val="none" w:sz="0" w:space="0" w:color="auto"/>
        <w:left w:val="none" w:sz="0" w:space="0" w:color="auto"/>
        <w:bottom w:val="none" w:sz="0" w:space="0" w:color="auto"/>
        <w:right w:val="none" w:sz="0" w:space="0" w:color="auto"/>
      </w:divBdr>
      <w:divsChild>
        <w:div w:id="581716790">
          <w:marLeft w:val="1166"/>
          <w:marRight w:val="0"/>
          <w:marTop w:val="115"/>
          <w:marBottom w:val="0"/>
          <w:divBdr>
            <w:top w:val="none" w:sz="0" w:space="0" w:color="auto"/>
            <w:left w:val="none" w:sz="0" w:space="0" w:color="auto"/>
            <w:bottom w:val="none" w:sz="0" w:space="0" w:color="auto"/>
            <w:right w:val="none" w:sz="0" w:space="0" w:color="auto"/>
          </w:divBdr>
        </w:div>
        <w:div w:id="1424181868">
          <w:marLeft w:val="547"/>
          <w:marRight w:val="0"/>
          <w:marTop w:val="115"/>
          <w:marBottom w:val="0"/>
          <w:divBdr>
            <w:top w:val="none" w:sz="0" w:space="0" w:color="auto"/>
            <w:left w:val="none" w:sz="0" w:space="0" w:color="auto"/>
            <w:bottom w:val="none" w:sz="0" w:space="0" w:color="auto"/>
            <w:right w:val="none" w:sz="0" w:space="0" w:color="auto"/>
          </w:divBdr>
        </w:div>
        <w:div w:id="1496918378">
          <w:marLeft w:val="547"/>
          <w:marRight w:val="0"/>
          <w:marTop w:val="115"/>
          <w:marBottom w:val="0"/>
          <w:divBdr>
            <w:top w:val="none" w:sz="0" w:space="0" w:color="auto"/>
            <w:left w:val="none" w:sz="0" w:space="0" w:color="auto"/>
            <w:bottom w:val="none" w:sz="0" w:space="0" w:color="auto"/>
            <w:right w:val="none" w:sz="0" w:space="0" w:color="auto"/>
          </w:divBdr>
        </w:div>
        <w:div w:id="1500578214">
          <w:marLeft w:val="1166"/>
          <w:marRight w:val="0"/>
          <w:marTop w:val="115"/>
          <w:marBottom w:val="0"/>
          <w:divBdr>
            <w:top w:val="none" w:sz="0" w:space="0" w:color="auto"/>
            <w:left w:val="none" w:sz="0" w:space="0" w:color="auto"/>
            <w:bottom w:val="none" w:sz="0" w:space="0" w:color="auto"/>
            <w:right w:val="none" w:sz="0" w:space="0" w:color="auto"/>
          </w:divBdr>
        </w:div>
      </w:divsChild>
    </w:div>
    <w:div w:id="680279761">
      <w:bodyDiv w:val="1"/>
      <w:marLeft w:val="0"/>
      <w:marRight w:val="0"/>
      <w:marTop w:val="0"/>
      <w:marBottom w:val="0"/>
      <w:divBdr>
        <w:top w:val="none" w:sz="0" w:space="0" w:color="auto"/>
        <w:left w:val="none" w:sz="0" w:space="0" w:color="auto"/>
        <w:bottom w:val="none" w:sz="0" w:space="0" w:color="auto"/>
        <w:right w:val="none" w:sz="0" w:space="0" w:color="auto"/>
      </w:divBdr>
      <w:divsChild>
        <w:div w:id="1571111671">
          <w:marLeft w:val="547"/>
          <w:marRight w:val="0"/>
          <w:marTop w:val="154"/>
          <w:marBottom w:val="0"/>
          <w:divBdr>
            <w:top w:val="none" w:sz="0" w:space="0" w:color="auto"/>
            <w:left w:val="none" w:sz="0" w:space="0" w:color="auto"/>
            <w:bottom w:val="none" w:sz="0" w:space="0" w:color="auto"/>
            <w:right w:val="none" w:sz="0" w:space="0" w:color="auto"/>
          </w:divBdr>
        </w:div>
      </w:divsChild>
    </w:div>
    <w:div w:id="699235289">
      <w:bodyDiv w:val="1"/>
      <w:marLeft w:val="0"/>
      <w:marRight w:val="0"/>
      <w:marTop w:val="0"/>
      <w:marBottom w:val="0"/>
      <w:divBdr>
        <w:top w:val="none" w:sz="0" w:space="0" w:color="auto"/>
        <w:left w:val="none" w:sz="0" w:space="0" w:color="auto"/>
        <w:bottom w:val="none" w:sz="0" w:space="0" w:color="auto"/>
        <w:right w:val="none" w:sz="0" w:space="0" w:color="auto"/>
      </w:divBdr>
      <w:divsChild>
        <w:div w:id="154146868">
          <w:marLeft w:val="1166"/>
          <w:marRight w:val="0"/>
          <w:marTop w:val="115"/>
          <w:marBottom w:val="0"/>
          <w:divBdr>
            <w:top w:val="none" w:sz="0" w:space="0" w:color="auto"/>
            <w:left w:val="none" w:sz="0" w:space="0" w:color="auto"/>
            <w:bottom w:val="none" w:sz="0" w:space="0" w:color="auto"/>
            <w:right w:val="none" w:sz="0" w:space="0" w:color="auto"/>
          </w:divBdr>
        </w:div>
        <w:div w:id="887691216">
          <w:marLeft w:val="1166"/>
          <w:marRight w:val="0"/>
          <w:marTop w:val="115"/>
          <w:marBottom w:val="0"/>
          <w:divBdr>
            <w:top w:val="none" w:sz="0" w:space="0" w:color="auto"/>
            <w:left w:val="none" w:sz="0" w:space="0" w:color="auto"/>
            <w:bottom w:val="none" w:sz="0" w:space="0" w:color="auto"/>
            <w:right w:val="none" w:sz="0" w:space="0" w:color="auto"/>
          </w:divBdr>
        </w:div>
        <w:div w:id="1011374447">
          <w:marLeft w:val="1166"/>
          <w:marRight w:val="0"/>
          <w:marTop w:val="115"/>
          <w:marBottom w:val="0"/>
          <w:divBdr>
            <w:top w:val="none" w:sz="0" w:space="0" w:color="auto"/>
            <w:left w:val="none" w:sz="0" w:space="0" w:color="auto"/>
            <w:bottom w:val="none" w:sz="0" w:space="0" w:color="auto"/>
            <w:right w:val="none" w:sz="0" w:space="0" w:color="auto"/>
          </w:divBdr>
        </w:div>
        <w:div w:id="1808474917">
          <w:marLeft w:val="1166"/>
          <w:marRight w:val="0"/>
          <w:marTop w:val="115"/>
          <w:marBottom w:val="0"/>
          <w:divBdr>
            <w:top w:val="none" w:sz="0" w:space="0" w:color="auto"/>
            <w:left w:val="none" w:sz="0" w:space="0" w:color="auto"/>
            <w:bottom w:val="none" w:sz="0" w:space="0" w:color="auto"/>
            <w:right w:val="none" w:sz="0" w:space="0" w:color="auto"/>
          </w:divBdr>
        </w:div>
        <w:div w:id="1876305623">
          <w:marLeft w:val="1166"/>
          <w:marRight w:val="0"/>
          <w:marTop w:val="115"/>
          <w:marBottom w:val="0"/>
          <w:divBdr>
            <w:top w:val="none" w:sz="0" w:space="0" w:color="auto"/>
            <w:left w:val="none" w:sz="0" w:space="0" w:color="auto"/>
            <w:bottom w:val="none" w:sz="0" w:space="0" w:color="auto"/>
            <w:right w:val="none" w:sz="0" w:space="0" w:color="auto"/>
          </w:divBdr>
        </w:div>
        <w:div w:id="1918399857">
          <w:marLeft w:val="1166"/>
          <w:marRight w:val="0"/>
          <w:marTop w:val="115"/>
          <w:marBottom w:val="0"/>
          <w:divBdr>
            <w:top w:val="none" w:sz="0" w:space="0" w:color="auto"/>
            <w:left w:val="none" w:sz="0" w:space="0" w:color="auto"/>
            <w:bottom w:val="none" w:sz="0" w:space="0" w:color="auto"/>
            <w:right w:val="none" w:sz="0" w:space="0" w:color="auto"/>
          </w:divBdr>
        </w:div>
      </w:divsChild>
    </w:div>
    <w:div w:id="743375384">
      <w:bodyDiv w:val="1"/>
      <w:marLeft w:val="0"/>
      <w:marRight w:val="0"/>
      <w:marTop w:val="0"/>
      <w:marBottom w:val="0"/>
      <w:divBdr>
        <w:top w:val="none" w:sz="0" w:space="0" w:color="auto"/>
        <w:left w:val="none" w:sz="0" w:space="0" w:color="auto"/>
        <w:bottom w:val="none" w:sz="0" w:space="0" w:color="auto"/>
        <w:right w:val="none" w:sz="0" w:space="0" w:color="auto"/>
      </w:divBdr>
      <w:divsChild>
        <w:div w:id="1236666466">
          <w:marLeft w:val="547"/>
          <w:marRight w:val="0"/>
          <w:marTop w:val="134"/>
          <w:marBottom w:val="0"/>
          <w:divBdr>
            <w:top w:val="none" w:sz="0" w:space="0" w:color="auto"/>
            <w:left w:val="none" w:sz="0" w:space="0" w:color="auto"/>
            <w:bottom w:val="none" w:sz="0" w:space="0" w:color="auto"/>
            <w:right w:val="none" w:sz="0" w:space="0" w:color="auto"/>
          </w:divBdr>
        </w:div>
      </w:divsChild>
    </w:div>
    <w:div w:id="755636154">
      <w:bodyDiv w:val="1"/>
      <w:marLeft w:val="0"/>
      <w:marRight w:val="0"/>
      <w:marTop w:val="0"/>
      <w:marBottom w:val="0"/>
      <w:divBdr>
        <w:top w:val="none" w:sz="0" w:space="0" w:color="auto"/>
        <w:left w:val="none" w:sz="0" w:space="0" w:color="auto"/>
        <w:bottom w:val="none" w:sz="0" w:space="0" w:color="auto"/>
        <w:right w:val="none" w:sz="0" w:space="0" w:color="auto"/>
      </w:divBdr>
    </w:div>
    <w:div w:id="772936491">
      <w:bodyDiv w:val="1"/>
      <w:marLeft w:val="0"/>
      <w:marRight w:val="0"/>
      <w:marTop w:val="0"/>
      <w:marBottom w:val="0"/>
      <w:divBdr>
        <w:top w:val="none" w:sz="0" w:space="0" w:color="auto"/>
        <w:left w:val="none" w:sz="0" w:space="0" w:color="auto"/>
        <w:bottom w:val="none" w:sz="0" w:space="0" w:color="auto"/>
        <w:right w:val="none" w:sz="0" w:space="0" w:color="auto"/>
      </w:divBdr>
    </w:div>
    <w:div w:id="786436786">
      <w:bodyDiv w:val="1"/>
      <w:marLeft w:val="0"/>
      <w:marRight w:val="0"/>
      <w:marTop w:val="0"/>
      <w:marBottom w:val="0"/>
      <w:divBdr>
        <w:top w:val="none" w:sz="0" w:space="0" w:color="auto"/>
        <w:left w:val="none" w:sz="0" w:space="0" w:color="auto"/>
        <w:bottom w:val="none" w:sz="0" w:space="0" w:color="auto"/>
        <w:right w:val="none" w:sz="0" w:space="0" w:color="auto"/>
      </w:divBdr>
    </w:div>
    <w:div w:id="788550947">
      <w:bodyDiv w:val="1"/>
      <w:marLeft w:val="0"/>
      <w:marRight w:val="0"/>
      <w:marTop w:val="0"/>
      <w:marBottom w:val="0"/>
      <w:divBdr>
        <w:top w:val="none" w:sz="0" w:space="0" w:color="auto"/>
        <w:left w:val="none" w:sz="0" w:space="0" w:color="auto"/>
        <w:bottom w:val="none" w:sz="0" w:space="0" w:color="auto"/>
        <w:right w:val="none" w:sz="0" w:space="0" w:color="auto"/>
      </w:divBdr>
      <w:divsChild>
        <w:div w:id="480655275">
          <w:marLeft w:val="547"/>
          <w:marRight w:val="0"/>
          <w:marTop w:val="115"/>
          <w:marBottom w:val="0"/>
          <w:divBdr>
            <w:top w:val="none" w:sz="0" w:space="0" w:color="auto"/>
            <w:left w:val="none" w:sz="0" w:space="0" w:color="auto"/>
            <w:bottom w:val="none" w:sz="0" w:space="0" w:color="auto"/>
            <w:right w:val="none" w:sz="0" w:space="0" w:color="auto"/>
          </w:divBdr>
        </w:div>
        <w:div w:id="956642968">
          <w:marLeft w:val="547"/>
          <w:marRight w:val="0"/>
          <w:marTop w:val="115"/>
          <w:marBottom w:val="0"/>
          <w:divBdr>
            <w:top w:val="none" w:sz="0" w:space="0" w:color="auto"/>
            <w:left w:val="none" w:sz="0" w:space="0" w:color="auto"/>
            <w:bottom w:val="none" w:sz="0" w:space="0" w:color="auto"/>
            <w:right w:val="none" w:sz="0" w:space="0" w:color="auto"/>
          </w:divBdr>
        </w:div>
        <w:div w:id="1881356438">
          <w:marLeft w:val="547"/>
          <w:marRight w:val="0"/>
          <w:marTop w:val="115"/>
          <w:marBottom w:val="0"/>
          <w:divBdr>
            <w:top w:val="none" w:sz="0" w:space="0" w:color="auto"/>
            <w:left w:val="none" w:sz="0" w:space="0" w:color="auto"/>
            <w:bottom w:val="none" w:sz="0" w:space="0" w:color="auto"/>
            <w:right w:val="none" w:sz="0" w:space="0" w:color="auto"/>
          </w:divBdr>
        </w:div>
      </w:divsChild>
    </w:div>
    <w:div w:id="823358866">
      <w:bodyDiv w:val="1"/>
      <w:marLeft w:val="0"/>
      <w:marRight w:val="0"/>
      <w:marTop w:val="0"/>
      <w:marBottom w:val="0"/>
      <w:divBdr>
        <w:top w:val="none" w:sz="0" w:space="0" w:color="auto"/>
        <w:left w:val="none" w:sz="0" w:space="0" w:color="auto"/>
        <w:bottom w:val="none" w:sz="0" w:space="0" w:color="auto"/>
        <w:right w:val="none" w:sz="0" w:space="0" w:color="auto"/>
      </w:divBdr>
      <w:divsChild>
        <w:div w:id="814225067">
          <w:marLeft w:val="1166"/>
          <w:marRight w:val="0"/>
          <w:marTop w:val="134"/>
          <w:marBottom w:val="0"/>
          <w:divBdr>
            <w:top w:val="none" w:sz="0" w:space="0" w:color="auto"/>
            <w:left w:val="none" w:sz="0" w:space="0" w:color="auto"/>
            <w:bottom w:val="none" w:sz="0" w:space="0" w:color="auto"/>
            <w:right w:val="none" w:sz="0" w:space="0" w:color="auto"/>
          </w:divBdr>
        </w:div>
        <w:div w:id="1650592681">
          <w:marLeft w:val="1166"/>
          <w:marRight w:val="0"/>
          <w:marTop w:val="134"/>
          <w:marBottom w:val="0"/>
          <w:divBdr>
            <w:top w:val="none" w:sz="0" w:space="0" w:color="auto"/>
            <w:left w:val="none" w:sz="0" w:space="0" w:color="auto"/>
            <w:bottom w:val="none" w:sz="0" w:space="0" w:color="auto"/>
            <w:right w:val="none" w:sz="0" w:space="0" w:color="auto"/>
          </w:divBdr>
        </w:div>
        <w:div w:id="1736509331">
          <w:marLeft w:val="1166"/>
          <w:marRight w:val="0"/>
          <w:marTop w:val="134"/>
          <w:marBottom w:val="0"/>
          <w:divBdr>
            <w:top w:val="none" w:sz="0" w:space="0" w:color="auto"/>
            <w:left w:val="none" w:sz="0" w:space="0" w:color="auto"/>
            <w:bottom w:val="none" w:sz="0" w:space="0" w:color="auto"/>
            <w:right w:val="none" w:sz="0" w:space="0" w:color="auto"/>
          </w:divBdr>
        </w:div>
      </w:divsChild>
    </w:div>
    <w:div w:id="844393960">
      <w:bodyDiv w:val="1"/>
      <w:marLeft w:val="0"/>
      <w:marRight w:val="0"/>
      <w:marTop w:val="0"/>
      <w:marBottom w:val="0"/>
      <w:divBdr>
        <w:top w:val="none" w:sz="0" w:space="0" w:color="auto"/>
        <w:left w:val="none" w:sz="0" w:space="0" w:color="auto"/>
        <w:bottom w:val="none" w:sz="0" w:space="0" w:color="auto"/>
        <w:right w:val="none" w:sz="0" w:space="0" w:color="auto"/>
      </w:divBdr>
    </w:div>
    <w:div w:id="847403697">
      <w:bodyDiv w:val="1"/>
      <w:marLeft w:val="0"/>
      <w:marRight w:val="0"/>
      <w:marTop w:val="0"/>
      <w:marBottom w:val="0"/>
      <w:divBdr>
        <w:top w:val="none" w:sz="0" w:space="0" w:color="auto"/>
        <w:left w:val="none" w:sz="0" w:space="0" w:color="auto"/>
        <w:bottom w:val="none" w:sz="0" w:space="0" w:color="auto"/>
        <w:right w:val="none" w:sz="0" w:space="0" w:color="auto"/>
      </w:divBdr>
    </w:div>
    <w:div w:id="854540857">
      <w:bodyDiv w:val="1"/>
      <w:marLeft w:val="0"/>
      <w:marRight w:val="0"/>
      <w:marTop w:val="0"/>
      <w:marBottom w:val="0"/>
      <w:divBdr>
        <w:top w:val="none" w:sz="0" w:space="0" w:color="auto"/>
        <w:left w:val="none" w:sz="0" w:space="0" w:color="auto"/>
        <w:bottom w:val="none" w:sz="0" w:space="0" w:color="auto"/>
        <w:right w:val="none" w:sz="0" w:space="0" w:color="auto"/>
      </w:divBdr>
    </w:div>
    <w:div w:id="873692920">
      <w:bodyDiv w:val="1"/>
      <w:marLeft w:val="0"/>
      <w:marRight w:val="0"/>
      <w:marTop w:val="0"/>
      <w:marBottom w:val="0"/>
      <w:divBdr>
        <w:top w:val="none" w:sz="0" w:space="0" w:color="auto"/>
        <w:left w:val="none" w:sz="0" w:space="0" w:color="auto"/>
        <w:bottom w:val="none" w:sz="0" w:space="0" w:color="auto"/>
        <w:right w:val="none" w:sz="0" w:space="0" w:color="auto"/>
      </w:divBdr>
    </w:div>
    <w:div w:id="910385622">
      <w:bodyDiv w:val="1"/>
      <w:marLeft w:val="0"/>
      <w:marRight w:val="0"/>
      <w:marTop w:val="0"/>
      <w:marBottom w:val="0"/>
      <w:divBdr>
        <w:top w:val="none" w:sz="0" w:space="0" w:color="auto"/>
        <w:left w:val="none" w:sz="0" w:space="0" w:color="auto"/>
        <w:bottom w:val="none" w:sz="0" w:space="0" w:color="auto"/>
        <w:right w:val="none" w:sz="0" w:space="0" w:color="auto"/>
      </w:divBdr>
    </w:div>
    <w:div w:id="911162096">
      <w:bodyDiv w:val="1"/>
      <w:marLeft w:val="0"/>
      <w:marRight w:val="0"/>
      <w:marTop w:val="0"/>
      <w:marBottom w:val="0"/>
      <w:divBdr>
        <w:top w:val="none" w:sz="0" w:space="0" w:color="auto"/>
        <w:left w:val="none" w:sz="0" w:space="0" w:color="auto"/>
        <w:bottom w:val="none" w:sz="0" w:space="0" w:color="auto"/>
        <w:right w:val="none" w:sz="0" w:space="0" w:color="auto"/>
      </w:divBdr>
      <w:divsChild>
        <w:div w:id="131482950">
          <w:marLeft w:val="1166"/>
          <w:marRight w:val="0"/>
          <w:marTop w:val="115"/>
          <w:marBottom w:val="0"/>
          <w:divBdr>
            <w:top w:val="none" w:sz="0" w:space="0" w:color="auto"/>
            <w:left w:val="none" w:sz="0" w:space="0" w:color="auto"/>
            <w:bottom w:val="none" w:sz="0" w:space="0" w:color="auto"/>
            <w:right w:val="none" w:sz="0" w:space="0" w:color="auto"/>
          </w:divBdr>
        </w:div>
        <w:div w:id="386146060">
          <w:marLeft w:val="1166"/>
          <w:marRight w:val="0"/>
          <w:marTop w:val="115"/>
          <w:marBottom w:val="0"/>
          <w:divBdr>
            <w:top w:val="none" w:sz="0" w:space="0" w:color="auto"/>
            <w:left w:val="none" w:sz="0" w:space="0" w:color="auto"/>
            <w:bottom w:val="none" w:sz="0" w:space="0" w:color="auto"/>
            <w:right w:val="none" w:sz="0" w:space="0" w:color="auto"/>
          </w:divBdr>
        </w:div>
        <w:div w:id="1210220264">
          <w:marLeft w:val="1166"/>
          <w:marRight w:val="0"/>
          <w:marTop w:val="115"/>
          <w:marBottom w:val="0"/>
          <w:divBdr>
            <w:top w:val="none" w:sz="0" w:space="0" w:color="auto"/>
            <w:left w:val="none" w:sz="0" w:space="0" w:color="auto"/>
            <w:bottom w:val="none" w:sz="0" w:space="0" w:color="auto"/>
            <w:right w:val="none" w:sz="0" w:space="0" w:color="auto"/>
          </w:divBdr>
        </w:div>
        <w:div w:id="1244991999">
          <w:marLeft w:val="1166"/>
          <w:marRight w:val="0"/>
          <w:marTop w:val="115"/>
          <w:marBottom w:val="0"/>
          <w:divBdr>
            <w:top w:val="none" w:sz="0" w:space="0" w:color="auto"/>
            <w:left w:val="none" w:sz="0" w:space="0" w:color="auto"/>
            <w:bottom w:val="none" w:sz="0" w:space="0" w:color="auto"/>
            <w:right w:val="none" w:sz="0" w:space="0" w:color="auto"/>
          </w:divBdr>
        </w:div>
      </w:divsChild>
    </w:div>
    <w:div w:id="919563994">
      <w:bodyDiv w:val="1"/>
      <w:marLeft w:val="0"/>
      <w:marRight w:val="0"/>
      <w:marTop w:val="0"/>
      <w:marBottom w:val="0"/>
      <w:divBdr>
        <w:top w:val="none" w:sz="0" w:space="0" w:color="auto"/>
        <w:left w:val="none" w:sz="0" w:space="0" w:color="auto"/>
        <w:bottom w:val="none" w:sz="0" w:space="0" w:color="auto"/>
        <w:right w:val="none" w:sz="0" w:space="0" w:color="auto"/>
      </w:divBdr>
      <w:divsChild>
        <w:div w:id="180820759">
          <w:marLeft w:val="547"/>
          <w:marRight w:val="0"/>
          <w:marTop w:val="115"/>
          <w:marBottom w:val="0"/>
          <w:divBdr>
            <w:top w:val="none" w:sz="0" w:space="0" w:color="auto"/>
            <w:left w:val="none" w:sz="0" w:space="0" w:color="auto"/>
            <w:bottom w:val="none" w:sz="0" w:space="0" w:color="auto"/>
            <w:right w:val="none" w:sz="0" w:space="0" w:color="auto"/>
          </w:divBdr>
        </w:div>
        <w:div w:id="432434596">
          <w:marLeft w:val="547"/>
          <w:marRight w:val="0"/>
          <w:marTop w:val="115"/>
          <w:marBottom w:val="0"/>
          <w:divBdr>
            <w:top w:val="none" w:sz="0" w:space="0" w:color="auto"/>
            <w:left w:val="none" w:sz="0" w:space="0" w:color="auto"/>
            <w:bottom w:val="none" w:sz="0" w:space="0" w:color="auto"/>
            <w:right w:val="none" w:sz="0" w:space="0" w:color="auto"/>
          </w:divBdr>
        </w:div>
        <w:div w:id="433792458">
          <w:marLeft w:val="547"/>
          <w:marRight w:val="0"/>
          <w:marTop w:val="115"/>
          <w:marBottom w:val="0"/>
          <w:divBdr>
            <w:top w:val="none" w:sz="0" w:space="0" w:color="auto"/>
            <w:left w:val="none" w:sz="0" w:space="0" w:color="auto"/>
            <w:bottom w:val="none" w:sz="0" w:space="0" w:color="auto"/>
            <w:right w:val="none" w:sz="0" w:space="0" w:color="auto"/>
          </w:divBdr>
        </w:div>
        <w:div w:id="1171288728">
          <w:marLeft w:val="547"/>
          <w:marRight w:val="0"/>
          <w:marTop w:val="115"/>
          <w:marBottom w:val="0"/>
          <w:divBdr>
            <w:top w:val="none" w:sz="0" w:space="0" w:color="auto"/>
            <w:left w:val="none" w:sz="0" w:space="0" w:color="auto"/>
            <w:bottom w:val="none" w:sz="0" w:space="0" w:color="auto"/>
            <w:right w:val="none" w:sz="0" w:space="0" w:color="auto"/>
          </w:divBdr>
        </w:div>
        <w:div w:id="1601639010">
          <w:marLeft w:val="547"/>
          <w:marRight w:val="0"/>
          <w:marTop w:val="115"/>
          <w:marBottom w:val="0"/>
          <w:divBdr>
            <w:top w:val="none" w:sz="0" w:space="0" w:color="auto"/>
            <w:left w:val="none" w:sz="0" w:space="0" w:color="auto"/>
            <w:bottom w:val="none" w:sz="0" w:space="0" w:color="auto"/>
            <w:right w:val="none" w:sz="0" w:space="0" w:color="auto"/>
          </w:divBdr>
        </w:div>
        <w:div w:id="2015305350">
          <w:marLeft w:val="547"/>
          <w:marRight w:val="0"/>
          <w:marTop w:val="115"/>
          <w:marBottom w:val="0"/>
          <w:divBdr>
            <w:top w:val="none" w:sz="0" w:space="0" w:color="auto"/>
            <w:left w:val="none" w:sz="0" w:space="0" w:color="auto"/>
            <w:bottom w:val="none" w:sz="0" w:space="0" w:color="auto"/>
            <w:right w:val="none" w:sz="0" w:space="0" w:color="auto"/>
          </w:divBdr>
        </w:div>
      </w:divsChild>
    </w:div>
    <w:div w:id="929966561">
      <w:bodyDiv w:val="1"/>
      <w:marLeft w:val="0"/>
      <w:marRight w:val="0"/>
      <w:marTop w:val="0"/>
      <w:marBottom w:val="0"/>
      <w:divBdr>
        <w:top w:val="none" w:sz="0" w:space="0" w:color="auto"/>
        <w:left w:val="none" w:sz="0" w:space="0" w:color="auto"/>
        <w:bottom w:val="none" w:sz="0" w:space="0" w:color="auto"/>
        <w:right w:val="none" w:sz="0" w:space="0" w:color="auto"/>
      </w:divBdr>
    </w:div>
    <w:div w:id="932592319">
      <w:bodyDiv w:val="1"/>
      <w:marLeft w:val="0"/>
      <w:marRight w:val="0"/>
      <w:marTop w:val="0"/>
      <w:marBottom w:val="0"/>
      <w:divBdr>
        <w:top w:val="none" w:sz="0" w:space="0" w:color="auto"/>
        <w:left w:val="none" w:sz="0" w:space="0" w:color="auto"/>
        <w:bottom w:val="none" w:sz="0" w:space="0" w:color="auto"/>
        <w:right w:val="none" w:sz="0" w:space="0" w:color="auto"/>
      </w:divBdr>
      <w:divsChild>
        <w:div w:id="26369338">
          <w:marLeft w:val="547"/>
          <w:marRight w:val="0"/>
          <w:marTop w:val="106"/>
          <w:marBottom w:val="0"/>
          <w:divBdr>
            <w:top w:val="none" w:sz="0" w:space="0" w:color="auto"/>
            <w:left w:val="none" w:sz="0" w:space="0" w:color="auto"/>
            <w:bottom w:val="none" w:sz="0" w:space="0" w:color="auto"/>
            <w:right w:val="none" w:sz="0" w:space="0" w:color="auto"/>
          </w:divBdr>
        </w:div>
        <w:div w:id="435487999">
          <w:marLeft w:val="547"/>
          <w:marRight w:val="0"/>
          <w:marTop w:val="106"/>
          <w:marBottom w:val="0"/>
          <w:divBdr>
            <w:top w:val="none" w:sz="0" w:space="0" w:color="auto"/>
            <w:left w:val="none" w:sz="0" w:space="0" w:color="auto"/>
            <w:bottom w:val="none" w:sz="0" w:space="0" w:color="auto"/>
            <w:right w:val="none" w:sz="0" w:space="0" w:color="auto"/>
          </w:divBdr>
        </w:div>
        <w:div w:id="957494061">
          <w:marLeft w:val="547"/>
          <w:marRight w:val="0"/>
          <w:marTop w:val="106"/>
          <w:marBottom w:val="0"/>
          <w:divBdr>
            <w:top w:val="none" w:sz="0" w:space="0" w:color="auto"/>
            <w:left w:val="none" w:sz="0" w:space="0" w:color="auto"/>
            <w:bottom w:val="none" w:sz="0" w:space="0" w:color="auto"/>
            <w:right w:val="none" w:sz="0" w:space="0" w:color="auto"/>
          </w:divBdr>
        </w:div>
        <w:div w:id="1329596153">
          <w:marLeft w:val="547"/>
          <w:marRight w:val="0"/>
          <w:marTop w:val="106"/>
          <w:marBottom w:val="0"/>
          <w:divBdr>
            <w:top w:val="none" w:sz="0" w:space="0" w:color="auto"/>
            <w:left w:val="none" w:sz="0" w:space="0" w:color="auto"/>
            <w:bottom w:val="none" w:sz="0" w:space="0" w:color="auto"/>
            <w:right w:val="none" w:sz="0" w:space="0" w:color="auto"/>
          </w:divBdr>
        </w:div>
        <w:div w:id="1929728357">
          <w:marLeft w:val="547"/>
          <w:marRight w:val="0"/>
          <w:marTop w:val="106"/>
          <w:marBottom w:val="0"/>
          <w:divBdr>
            <w:top w:val="none" w:sz="0" w:space="0" w:color="auto"/>
            <w:left w:val="none" w:sz="0" w:space="0" w:color="auto"/>
            <w:bottom w:val="none" w:sz="0" w:space="0" w:color="auto"/>
            <w:right w:val="none" w:sz="0" w:space="0" w:color="auto"/>
          </w:divBdr>
        </w:div>
      </w:divsChild>
    </w:div>
    <w:div w:id="936056769">
      <w:bodyDiv w:val="1"/>
      <w:marLeft w:val="0"/>
      <w:marRight w:val="0"/>
      <w:marTop w:val="0"/>
      <w:marBottom w:val="0"/>
      <w:divBdr>
        <w:top w:val="none" w:sz="0" w:space="0" w:color="auto"/>
        <w:left w:val="none" w:sz="0" w:space="0" w:color="auto"/>
        <w:bottom w:val="none" w:sz="0" w:space="0" w:color="auto"/>
        <w:right w:val="none" w:sz="0" w:space="0" w:color="auto"/>
      </w:divBdr>
      <w:divsChild>
        <w:div w:id="1314260774">
          <w:marLeft w:val="547"/>
          <w:marRight w:val="0"/>
          <w:marTop w:val="115"/>
          <w:marBottom w:val="0"/>
          <w:divBdr>
            <w:top w:val="none" w:sz="0" w:space="0" w:color="auto"/>
            <w:left w:val="none" w:sz="0" w:space="0" w:color="auto"/>
            <w:bottom w:val="none" w:sz="0" w:space="0" w:color="auto"/>
            <w:right w:val="none" w:sz="0" w:space="0" w:color="auto"/>
          </w:divBdr>
        </w:div>
      </w:divsChild>
    </w:div>
    <w:div w:id="950624940">
      <w:bodyDiv w:val="1"/>
      <w:marLeft w:val="0"/>
      <w:marRight w:val="0"/>
      <w:marTop w:val="0"/>
      <w:marBottom w:val="0"/>
      <w:divBdr>
        <w:top w:val="none" w:sz="0" w:space="0" w:color="auto"/>
        <w:left w:val="none" w:sz="0" w:space="0" w:color="auto"/>
        <w:bottom w:val="none" w:sz="0" w:space="0" w:color="auto"/>
        <w:right w:val="none" w:sz="0" w:space="0" w:color="auto"/>
      </w:divBdr>
      <w:divsChild>
        <w:div w:id="567618615">
          <w:marLeft w:val="547"/>
          <w:marRight w:val="0"/>
          <w:marTop w:val="134"/>
          <w:marBottom w:val="0"/>
          <w:divBdr>
            <w:top w:val="none" w:sz="0" w:space="0" w:color="auto"/>
            <w:left w:val="none" w:sz="0" w:space="0" w:color="auto"/>
            <w:bottom w:val="none" w:sz="0" w:space="0" w:color="auto"/>
            <w:right w:val="none" w:sz="0" w:space="0" w:color="auto"/>
          </w:divBdr>
        </w:div>
        <w:div w:id="814491585">
          <w:marLeft w:val="547"/>
          <w:marRight w:val="0"/>
          <w:marTop w:val="134"/>
          <w:marBottom w:val="0"/>
          <w:divBdr>
            <w:top w:val="none" w:sz="0" w:space="0" w:color="auto"/>
            <w:left w:val="none" w:sz="0" w:space="0" w:color="auto"/>
            <w:bottom w:val="none" w:sz="0" w:space="0" w:color="auto"/>
            <w:right w:val="none" w:sz="0" w:space="0" w:color="auto"/>
          </w:divBdr>
        </w:div>
        <w:div w:id="824778374">
          <w:marLeft w:val="547"/>
          <w:marRight w:val="0"/>
          <w:marTop w:val="134"/>
          <w:marBottom w:val="0"/>
          <w:divBdr>
            <w:top w:val="none" w:sz="0" w:space="0" w:color="auto"/>
            <w:left w:val="none" w:sz="0" w:space="0" w:color="auto"/>
            <w:bottom w:val="none" w:sz="0" w:space="0" w:color="auto"/>
            <w:right w:val="none" w:sz="0" w:space="0" w:color="auto"/>
          </w:divBdr>
        </w:div>
        <w:div w:id="924876486">
          <w:marLeft w:val="547"/>
          <w:marRight w:val="0"/>
          <w:marTop w:val="134"/>
          <w:marBottom w:val="0"/>
          <w:divBdr>
            <w:top w:val="none" w:sz="0" w:space="0" w:color="auto"/>
            <w:left w:val="none" w:sz="0" w:space="0" w:color="auto"/>
            <w:bottom w:val="none" w:sz="0" w:space="0" w:color="auto"/>
            <w:right w:val="none" w:sz="0" w:space="0" w:color="auto"/>
          </w:divBdr>
        </w:div>
        <w:div w:id="1077823431">
          <w:marLeft w:val="547"/>
          <w:marRight w:val="0"/>
          <w:marTop w:val="134"/>
          <w:marBottom w:val="0"/>
          <w:divBdr>
            <w:top w:val="none" w:sz="0" w:space="0" w:color="auto"/>
            <w:left w:val="none" w:sz="0" w:space="0" w:color="auto"/>
            <w:bottom w:val="none" w:sz="0" w:space="0" w:color="auto"/>
            <w:right w:val="none" w:sz="0" w:space="0" w:color="auto"/>
          </w:divBdr>
        </w:div>
        <w:div w:id="1884902477">
          <w:marLeft w:val="547"/>
          <w:marRight w:val="0"/>
          <w:marTop w:val="134"/>
          <w:marBottom w:val="0"/>
          <w:divBdr>
            <w:top w:val="none" w:sz="0" w:space="0" w:color="auto"/>
            <w:left w:val="none" w:sz="0" w:space="0" w:color="auto"/>
            <w:bottom w:val="none" w:sz="0" w:space="0" w:color="auto"/>
            <w:right w:val="none" w:sz="0" w:space="0" w:color="auto"/>
          </w:divBdr>
        </w:div>
        <w:div w:id="1910529492">
          <w:marLeft w:val="547"/>
          <w:marRight w:val="0"/>
          <w:marTop w:val="134"/>
          <w:marBottom w:val="0"/>
          <w:divBdr>
            <w:top w:val="none" w:sz="0" w:space="0" w:color="auto"/>
            <w:left w:val="none" w:sz="0" w:space="0" w:color="auto"/>
            <w:bottom w:val="none" w:sz="0" w:space="0" w:color="auto"/>
            <w:right w:val="none" w:sz="0" w:space="0" w:color="auto"/>
          </w:divBdr>
        </w:div>
      </w:divsChild>
    </w:div>
    <w:div w:id="968903654">
      <w:bodyDiv w:val="1"/>
      <w:marLeft w:val="0"/>
      <w:marRight w:val="0"/>
      <w:marTop w:val="0"/>
      <w:marBottom w:val="0"/>
      <w:divBdr>
        <w:top w:val="none" w:sz="0" w:space="0" w:color="auto"/>
        <w:left w:val="none" w:sz="0" w:space="0" w:color="auto"/>
        <w:bottom w:val="none" w:sz="0" w:space="0" w:color="auto"/>
        <w:right w:val="none" w:sz="0" w:space="0" w:color="auto"/>
      </w:divBdr>
      <w:divsChild>
        <w:div w:id="1074160975">
          <w:marLeft w:val="547"/>
          <w:marRight w:val="0"/>
          <w:marTop w:val="154"/>
          <w:marBottom w:val="0"/>
          <w:divBdr>
            <w:top w:val="none" w:sz="0" w:space="0" w:color="auto"/>
            <w:left w:val="none" w:sz="0" w:space="0" w:color="auto"/>
            <w:bottom w:val="none" w:sz="0" w:space="0" w:color="auto"/>
            <w:right w:val="none" w:sz="0" w:space="0" w:color="auto"/>
          </w:divBdr>
        </w:div>
      </w:divsChild>
    </w:div>
    <w:div w:id="1009599061">
      <w:bodyDiv w:val="1"/>
      <w:marLeft w:val="0"/>
      <w:marRight w:val="0"/>
      <w:marTop w:val="0"/>
      <w:marBottom w:val="0"/>
      <w:divBdr>
        <w:top w:val="none" w:sz="0" w:space="0" w:color="auto"/>
        <w:left w:val="none" w:sz="0" w:space="0" w:color="auto"/>
        <w:bottom w:val="none" w:sz="0" w:space="0" w:color="auto"/>
        <w:right w:val="none" w:sz="0" w:space="0" w:color="auto"/>
      </w:divBdr>
      <w:divsChild>
        <w:div w:id="378361750">
          <w:marLeft w:val="720"/>
          <w:marRight w:val="0"/>
          <w:marTop w:val="96"/>
          <w:marBottom w:val="0"/>
          <w:divBdr>
            <w:top w:val="none" w:sz="0" w:space="0" w:color="auto"/>
            <w:left w:val="none" w:sz="0" w:space="0" w:color="auto"/>
            <w:bottom w:val="none" w:sz="0" w:space="0" w:color="auto"/>
            <w:right w:val="none" w:sz="0" w:space="0" w:color="auto"/>
          </w:divBdr>
        </w:div>
        <w:div w:id="871302643">
          <w:marLeft w:val="720"/>
          <w:marRight w:val="0"/>
          <w:marTop w:val="96"/>
          <w:marBottom w:val="0"/>
          <w:divBdr>
            <w:top w:val="none" w:sz="0" w:space="0" w:color="auto"/>
            <w:left w:val="none" w:sz="0" w:space="0" w:color="auto"/>
            <w:bottom w:val="none" w:sz="0" w:space="0" w:color="auto"/>
            <w:right w:val="none" w:sz="0" w:space="0" w:color="auto"/>
          </w:divBdr>
        </w:div>
        <w:div w:id="1285968053">
          <w:marLeft w:val="720"/>
          <w:marRight w:val="0"/>
          <w:marTop w:val="96"/>
          <w:marBottom w:val="0"/>
          <w:divBdr>
            <w:top w:val="none" w:sz="0" w:space="0" w:color="auto"/>
            <w:left w:val="none" w:sz="0" w:space="0" w:color="auto"/>
            <w:bottom w:val="none" w:sz="0" w:space="0" w:color="auto"/>
            <w:right w:val="none" w:sz="0" w:space="0" w:color="auto"/>
          </w:divBdr>
        </w:div>
      </w:divsChild>
    </w:div>
    <w:div w:id="1014914806">
      <w:bodyDiv w:val="1"/>
      <w:marLeft w:val="0"/>
      <w:marRight w:val="0"/>
      <w:marTop w:val="0"/>
      <w:marBottom w:val="0"/>
      <w:divBdr>
        <w:top w:val="none" w:sz="0" w:space="0" w:color="auto"/>
        <w:left w:val="none" w:sz="0" w:space="0" w:color="auto"/>
        <w:bottom w:val="none" w:sz="0" w:space="0" w:color="auto"/>
        <w:right w:val="none" w:sz="0" w:space="0" w:color="auto"/>
      </w:divBdr>
    </w:div>
    <w:div w:id="1015500696">
      <w:bodyDiv w:val="1"/>
      <w:marLeft w:val="0"/>
      <w:marRight w:val="0"/>
      <w:marTop w:val="0"/>
      <w:marBottom w:val="0"/>
      <w:divBdr>
        <w:top w:val="none" w:sz="0" w:space="0" w:color="auto"/>
        <w:left w:val="none" w:sz="0" w:space="0" w:color="auto"/>
        <w:bottom w:val="none" w:sz="0" w:space="0" w:color="auto"/>
        <w:right w:val="none" w:sz="0" w:space="0" w:color="auto"/>
      </w:divBdr>
      <w:divsChild>
        <w:div w:id="402408395">
          <w:marLeft w:val="1267"/>
          <w:marRight w:val="0"/>
          <w:marTop w:val="0"/>
          <w:marBottom w:val="0"/>
          <w:divBdr>
            <w:top w:val="none" w:sz="0" w:space="0" w:color="auto"/>
            <w:left w:val="none" w:sz="0" w:space="0" w:color="auto"/>
            <w:bottom w:val="none" w:sz="0" w:space="0" w:color="auto"/>
            <w:right w:val="none" w:sz="0" w:space="0" w:color="auto"/>
          </w:divBdr>
        </w:div>
        <w:div w:id="1523937873">
          <w:marLeft w:val="1267"/>
          <w:marRight w:val="0"/>
          <w:marTop w:val="0"/>
          <w:marBottom w:val="0"/>
          <w:divBdr>
            <w:top w:val="none" w:sz="0" w:space="0" w:color="auto"/>
            <w:left w:val="none" w:sz="0" w:space="0" w:color="auto"/>
            <w:bottom w:val="none" w:sz="0" w:space="0" w:color="auto"/>
            <w:right w:val="none" w:sz="0" w:space="0" w:color="auto"/>
          </w:divBdr>
        </w:div>
        <w:div w:id="1768579657">
          <w:marLeft w:val="1267"/>
          <w:marRight w:val="0"/>
          <w:marTop w:val="0"/>
          <w:marBottom w:val="0"/>
          <w:divBdr>
            <w:top w:val="none" w:sz="0" w:space="0" w:color="auto"/>
            <w:left w:val="none" w:sz="0" w:space="0" w:color="auto"/>
            <w:bottom w:val="none" w:sz="0" w:space="0" w:color="auto"/>
            <w:right w:val="none" w:sz="0" w:space="0" w:color="auto"/>
          </w:divBdr>
        </w:div>
        <w:div w:id="1988892972">
          <w:marLeft w:val="1267"/>
          <w:marRight w:val="0"/>
          <w:marTop w:val="0"/>
          <w:marBottom w:val="0"/>
          <w:divBdr>
            <w:top w:val="none" w:sz="0" w:space="0" w:color="auto"/>
            <w:left w:val="none" w:sz="0" w:space="0" w:color="auto"/>
            <w:bottom w:val="none" w:sz="0" w:space="0" w:color="auto"/>
            <w:right w:val="none" w:sz="0" w:space="0" w:color="auto"/>
          </w:divBdr>
        </w:div>
      </w:divsChild>
    </w:div>
    <w:div w:id="1072194462">
      <w:bodyDiv w:val="1"/>
      <w:marLeft w:val="0"/>
      <w:marRight w:val="0"/>
      <w:marTop w:val="0"/>
      <w:marBottom w:val="0"/>
      <w:divBdr>
        <w:top w:val="none" w:sz="0" w:space="0" w:color="auto"/>
        <w:left w:val="none" w:sz="0" w:space="0" w:color="auto"/>
        <w:bottom w:val="none" w:sz="0" w:space="0" w:color="auto"/>
        <w:right w:val="none" w:sz="0" w:space="0" w:color="auto"/>
      </w:divBdr>
      <w:divsChild>
        <w:div w:id="992028756">
          <w:marLeft w:val="720"/>
          <w:marRight w:val="0"/>
          <w:marTop w:val="0"/>
          <w:marBottom w:val="0"/>
          <w:divBdr>
            <w:top w:val="none" w:sz="0" w:space="0" w:color="auto"/>
            <w:left w:val="none" w:sz="0" w:space="0" w:color="auto"/>
            <w:bottom w:val="none" w:sz="0" w:space="0" w:color="auto"/>
            <w:right w:val="none" w:sz="0" w:space="0" w:color="auto"/>
          </w:divBdr>
        </w:div>
        <w:div w:id="1330132130">
          <w:marLeft w:val="720"/>
          <w:marRight w:val="0"/>
          <w:marTop w:val="0"/>
          <w:marBottom w:val="0"/>
          <w:divBdr>
            <w:top w:val="none" w:sz="0" w:space="0" w:color="auto"/>
            <w:left w:val="none" w:sz="0" w:space="0" w:color="auto"/>
            <w:bottom w:val="none" w:sz="0" w:space="0" w:color="auto"/>
            <w:right w:val="none" w:sz="0" w:space="0" w:color="auto"/>
          </w:divBdr>
        </w:div>
        <w:div w:id="1631477256">
          <w:marLeft w:val="720"/>
          <w:marRight w:val="0"/>
          <w:marTop w:val="0"/>
          <w:marBottom w:val="0"/>
          <w:divBdr>
            <w:top w:val="none" w:sz="0" w:space="0" w:color="auto"/>
            <w:left w:val="none" w:sz="0" w:space="0" w:color="auto"/>
            <w:bottom w:val="none" w:sz="0" w:space="0" w:color="auto"/>
            <w:right w:val="none" w:sz="0" w:space="0" w:color="auto"/>
          </w:divBdr>
        </w:div>
        <w:div w:id="1924603488">
          <w:marLeft w:val="720"/>
          <w:marRight w:val="0"/>
          <w:marTop w:val="0"/>
          <w:marBottom w:val="0"/>
          <w:divBdr>
            <w:top w:val="none" w:sz="0" w:space="0" w:color="auto"/>
            <w:left w:val="none" w:sz="0" w:space="0" w:color="auto"/>
            <w:bottom w:val="none" w:sz="0" w:space="0" w:color="auto"/>
            <w:right w:val="none" w:sz="0" w:space="0" w:color="auto"/>
          </w:divBdr>
        </w:div>
      </w:divsChild>
    </w:div>
    <w:div w:id="1081215697">
      <w:bodyDiv w:val="1"/>
      <w:marLeft w:val="0"/>
      <w:marRight w:val="0"/>
      <w:marTop w:val="0"/>
      <w:marBottom w:val="0"/>
      <w:divBdr>
        <w:top w:val="none" w:sz="0" w:space="0" w:color="auto"/>
        <w:left w:val="none" w:sz="0" w:space="0" w:color="auto"/>
        <w:bottom w:val="none" w:sz="0" w:space="0" w:color="auto"/>
        <w:right w:val="none" w:sz="0" w:space="0" w:color="auto"/>
      </w:divBdr>
      <w:divsChild>
        <w:div w:id="1328090668">
          <w:marLeft w:val="547"/>
          <w:marRight w:val="0"/>
          <w:marTop w:val="134"/>
          <w:marBottom w:val="0"/>
          <w:divBdr>
            <w:top w:val="none" w:sz="0" w:space="0" w:color="auto"/>
            <w:left w:val="none" w:sz="0" w:space="0" w:color="auto"/>
            <w:bottom w:val="none" w:sz="0" w:space="0" w:color="auto"/>
            <w:right w:val="none" w:sz="0" w:space="0" w:color="auto"/>
          </w:divBdr>
        </w:div>
      </w:divsChild>
    </w:div>
    <w:div w:id="1083723476">
      <w:bodyDiv w:val="1"/>
      <w:marLeft w:val="0"/>
      <w:marRight w:val="0"/>
      <w:marTop w:val="0"/>
      <w:marBottom w:val="0"/>
      <w:divBdr>
        <w:top w:val="none" w:sz="0" w:space="0" w:color="auto"/>
        <w:left w:val="none" w:sz="0" w:space="0" w:color="auto"/>
        <w:bottom w:val="none" w:sz="0" w:space="0" w:color="auto"/>
        <w:right w:val="none" w:sz="0" w:space="0" w:color="auto"/>
      </w:divBdr>
    </w:div>
    <w:div w:id="1086152221">
      <w:bodyDiv w:val="1"/>
      <w:marLeft w:val="0"/>
      <w:marRight w:val="0"/>
      <w:marTop w:val="0"/>
      <w:marBottom w:val="0"/>
      <w:divBdr>
        <w:top w:val="none" w:sz="0" w:space="0" w:color="auto"/>
        <w:left w:val="none" w:sz="0" w:space="0" w:color="auto"/>
        <w:bottom w:val="none" w:sz="0" w:space="0" w:color="auto"/>
        <w:right w:val="none" w:sz="0" w:space="0" w:color="auto"/>
      </w:divBdr>
      <w:divsChild>
        <w:div w:id="34738199">
          <w:marLeft w:val="720"/>
          <w:marRight w:val="0"/>
          <w:marTop w:val="134"/>
          <w:marBottom w:val="0"/>
          <w:divBdr>
            <w:top w:val="none" w:sz="0" w:space="0" w:color="auto"/>
            <w:left w:val="none" w:sz="0" w:space="0" w:color="auto"/>
            <w:bottom w:val="none" w:sz="0" w:space="0" w:color="auto"/>
            <w:right w:val="none" w:sz="0" w:space="0" w:color="auto"/>
          </w:divBdr>
        </w:div>
        <w:div w:id="517626668">
          <w:marLeft w:val="720"/>
          <w:marRight w:val="0"/>
          <w:marTop w:val="134"/>
          <w:marBottom w:val="0"/>
          <w:divBdr>
            <w:top w:val="none" w:sz="0" w:space="0" w:color="auto"/>
            <w:left w:val="none" w:sz="0" w:space="0" w:color="auto"/>
            <w:bottom w:val="none" w:sz="0" w:space="0" w:color="auto"/>
            <w:right w:val="none" w:sz="0" w:space="0" w:color="auto"/>
          </w:divBdr>
        </w:div>
        <w:div w:id="546769854">
          <w:marLeft w:val="720"/>
          <w:marRight w:val="0"/>
          <w:marTop w:val="134"/>
          <w:marBottom w:val="0"/>
          <w:divBdr>
            <w:top w:val="none" w:sz="0" w:space="0" w:color="auto"/>
            <w:left w:val="none" w:sz="0" w:space="0" w:color="auto"/>
            <w:bottom w:val="none" w:sz="0" w:space="0" w:color="auto"/>
            <w:right w:val="none" w:sz="0" w:space="0" w:color="auto"/>
          </w:divBdr>
        </w:div>
        <w:div w:id="1302468694">
          <w:marLeft w:val="720"/>
          <w:marRight w:val="0"/>
          <w:marTop w:val="134"/>
          <w:marBottom w:val="0"/>
          <w:divBdr>
            <w:top w:val="none" w:sz="0" w:space="0" w:color="auto"/>
            <w:left w:val="none" w:sz="0" w:space="0" w:color="auto"/>
            <w:bottom w:val="none" w:sz="0" w:space="0" w:color="auto"/>
            <w:right w:val="none" w:sz="0" w:space="0" w:color="auto"/>
          </w:divBdr>
        </w:div>
      </w:divsChild>
    </w:div>
    <w:div w:id="1121070157">
      <w:bodyDiv w:val="1"/>
      <w:marLeft w:val="0"/>
      <w:marRight w:val="0"/>
      <w:marTop w:val="0"/>
      <w:marBottom w:val="0"/>
      <w:divBdr>
        <w:top w:val="none" w:sz="0" w:space="0" w:color="auto"/>
        <w:left w:val="none" w:sz="0" w:space="0" w:color="auto"/>
        <w:bottom w:val="none" w:sz="0" w:space="0" w:color="auto"/>
        <w:right w:val="none" w:sz="0" w:space="0" w:color="auto"/>
      </w:divBdr>
    </w:div>
    <w:div w:id="1161627467">
      <w:bodyDiv w:val="1"/>
      <w:marLeft w:val="0"/>
      <w:marRight w:val="0"/>
      <w:marTop w:val="0"/>
      <w:marBottom w:val="0"/>
      <w:divBdr>
        <w:top w:val="none" w:sz="0" w:space="0" w:color="auto"/>
        <w:left w:val="none" w:sz="0" w:space="0" w:color="auto"/>
        <w:bottom w:val="none" w:sz="0" w:space="0" w:color="auto"/>
        <w:right w:val="none" w:sz="0" w:space="0" w:color="auto"/>
      </w:divBdr>
      <w:divsChild>
        <w:div w:id="964232734">
          <w:marLeft w:val="547"/>
          <w:marRight w:val="0"/>
          <w:marTop w:val="134"/>
          <w:marBottom w:val="0"/>
          <w:divBdr>
            <w:top w:val="none" w:sz="0" w:space="0" w:color="auto"/>
            <w:left w:val="none" w:sz="0" w:space="0" w:color="auto"/>
            <w:bottom w:val="none" w:sz="0" w:space="0" w:color="auto"/>
            <w:right w:val="none" w:sz="0" w:space="0" w:color="auto"/>
          </w:divBdr>
        </w:div>
      </w:divsChild>
    </w:div>
    <w:div w:id="1165779840">
      <w:bodyDiv w:val="1"/>
      <w:marLeft w:val="0"/>
      <w:marRight w:val="0"/>
      <w:marTop w:val="0"/>
      <w:marBottom w:val="0"/>
      <w:divBdr>
        <w:top w:val="none" w:sz="0" w:space="0" w:color="auto"/>
        <w:left w:val="none" w:sz="0" w:space="0" w:color="auto"/>
        <w:bottom w:val="none" w:sz="0" w:space="0" w:color="auto"/>
        <w:right w:val="none" w:sz="0" w:space="0" w:color="auto"/>
      </w:divBdr>
      <w:divsChild>
        <w:div w:id="256642391">
          <w:marLeft w:val="547"/>
          <w:marRight w:val="0"/>
          <w:marTop w:val="115"/>
          <w:marBottom w:val="0"/>
          <w:divBdr>
            <w:top w:val="none" w:sz="0" w:space="0" w:color="auto"/>
            <w:left w:val="none" w:sz="0" w:space="0" w:color="auto"/>
            <w:bottom w:val="none" w:sz="0" w:space="0" w:color="auto"/>
            <w:right w:val="none" w:sz="0" w:space="0" w:color="auto"/>
          </w:divBdr>
        </w:div>
        <w:div w:id="2087990317">
          <w:marLeft w:val="547"/>
          <w:marRight w:val="0"/>
          <w:marTop w:val="115"/>
          <w:marBottom w:val="0"/>
          <w:divBdr>
            <w:top w:val="none" w:sz="0" w:space="0" w:color="auto"/>
            <w:left w:val="none" w:sz="0" w:space="0" w:color="auto"/>
            <w:bottom w:val="none" w:sz="0" w:space="0" w:color="auto"/>
            <w:right w:val="none" w:sz="0" w:space="0" w:color="auto"/>
          </w:divBdr>
        </w:div>
      </w:divsChild>
    </w:div>
    <w:div w:id="1177764812">
      <w:bodyDiv w:val="1"/>
      <w:marLeft w:val="0"/>
      <w:marRight w:val="0"/>
      <w:marTop w:val="0"/>
      <w:marBottom w:val="0"/>
      <w:divBdr>
        <w:top w:val="none" w:sz="0" w:space="0" w:color="auto"/>
        <w:left w:val="none" w:sz="0" w:space="0" w:color="auto"/>
        <w:bottom w:val="none" w:sz="0" w:space="0" w:color="auto"/>
        <w:right w:val="none" w:sz="0" w:space="0" w:color="auto"/>
      </w:divBdr>
    </w:div>
    <w:div w:id="1191458599">
      <w:bodyDiv w:val="1"/>
      <w:marLeft w:val="0"/>
      <w:marRight w:val="0"/>
      <w:marTop w:val="0"/>
      <w:marBottom w:val="0"/>
      <w:divBdr>
        <w:top w:val="none" w:sz="0" w:space="0" w:color="auto"/>
        <w:left w:val="none" w:sz="0" w:space="0" w:color="auto"/>
        <w:bottom w:val="none" w:sz="0" w:space="0" w:color="auto"/>
        <w:right w:val="none" w:sz="0" w:space="0" w:color="auto"/>
      </w:divBdr>
      <w:divsChild>
        <w:div w:id="230892628">
          <w:marLeft w:val="547"/>
          <w:marRight w:val="0"/>
          <w:marTop w:val="115"/>
          <w:marBottom w:val="0"/>
          <w:divBdr>
            <w:top w:val="none" w:sz="0" w:space="0" w:color="auto"/>
            <w:left w:val="none" w:sz="0" w:space="0" w:color="auto"/>
            <w:bottom w:val="none" w:sz="0" w:space="0" w:color="auto"/>
            <w:right w:val="none" w:sz="0" w:space="0" w:color="auto"/>
          </w:divBdr>
        </w:div>
        <w:div w:id="787309784">
          <w:marLeft w:val="547"/>
          <w:marRight w:val="0"/>
          <w:marTop w:val="115"/>
          <w:marBottom w:val="0"/>
          <w:divBdr>
            <w:top w:val="none" w:sz="0" w:space="0" w:color="auto"/>
            <w:left w:val="none" w:sz="0" w:space="0" w:color="auto"/>
            <w:bottom w:val="none" w:sz="0" w:space="0" w:color="auto"/>
            <w:right w:val="none" w:sz="0" w:space="0" w:color="auto"/>
          </w:divBdr>
        </w:div>
        <w:div w:id="1140881215">
          <w:marLeft w:val="547"/>
          <w:marRight w:val="0"/>
          <w:marTop w:val="115"/>
          <w:marBottom w:val="0"/>
          <w:divBdr>
            <w:top w:val="none" w:sz="0" w:space="0" w:color="auto"/>
            <w:left w:val="none" w:sz="0" w:space="0" w:color="auto"/>
            <w:bottom w:val="none" w:sz="0" w:space="0" w:color="auto"/>
            <w:right w:val="none" w:sz="0" w:space="0" w:color="auto"/>
          </w:divBdr>
        </w:div>
        <w:div w:id="1871648198">
          <w:marLeft w:val="547"/>
          <w:marRight w:val="0"/>
          <w:marTop w:val="115"/>
          <w:marBottom w:val="0"/>
          <w:divBdr>
            <w:top w:val="none" w:sz="0" w:space="0" w:color="auto"/>
            <w:left w:val="none" w:sz="0" w:space="0" w:color="auto"/>
            <w:bottom w:val="none" w:sz="0" w:space="0" w:color="auto"/>
            <w:right w:val="none" w:sz="0" w:space="0" w:color="auto"/>
          </w:divBdr>
        </w:div>
        <w:div w:id="1921476345">
          <w:marLeft w:val="547"/>
          <w:marRight w:val="0"/>
          <w:marTop w:val="115"/>
          <w:marBottom w:val="0"/>
          <w:divBdr>
            <w:top w:val="none" w:sz="0" w:space="0" w:color="auto"/>
            <w:left w:val="none" w:sz="0" w:space="0" w:color="auto"/>
            <w:bottom w:val="none" w:sz="0" w:space="0" w:color="auto"/>
            <w:right w:val="none" w:sz="0" w:space="0" w:color="auto"/>
          </w:divBdr>
        </w:div>
        <w:div w:id="2089185671">
          <w:marLeft w:val="547"/>
          <w:marRight w:val="0"/>
          <w:marTop w:val="115"/>
          <w:marBottom w:val="0"/>
          <w:divBdr>
            <w:top w:val="none" w:sz="0" w:space="0" w:color="auto"/>
            <w:left w:val="none" w:sz="0" w:space="0" w:color="auto"/>
            <w:bottom w:val="none" w:sz="0" w:space="0" w:color="auto"/>
            <w:right w:val="none" w:sz="0" w:space="0" w:color="auto"/>
          </w:divBdr>
        </w:div>
      </w:divsChild>
    </w:div>
    <w:div w:id="1224411155">
      <w:bodyDiv w:val="1"/>
      <w:marLeft w:val="0"/>
      <w:marRight w:val="0"/>
      <w:marTop w:val="0"/>
      <w:marBottom w:val="0"/>
      <w:divBdr>
        <w:top w:val="none" w:sz="0" w:space="0" w:color="auto"/>
        <w:left w:val="none" w:sz="0" w:space="0" w:color="auto"/>
        <w:bottom w:val="none" w:sz="0" w:space="0" w:color="auto"/>
        <w:right w:val="none" w:sz="0" w:space="0" w:color="auto"/>
      </w:divBdr>
    </w:div>
    <w:div w:id="1230732393">
      <w:bodyDiv w:val="1"/>
      <w:marLeft w:val="0"/>
      <w:marRight w:val="0"/>
      <w:marTop w:val="0"/>
      <w:marBottom w:val="0"/>
      <w:divBdr>
        <w:top w:val="none" w:sz="0" w:space="0" w:color="auto"/>
        <w:left w:val="none" w:sz="0" w:space="0" w:color="auto"/>
        <w:bottom w:val="none" w:sz="0" w:space="0" w:color="auto"/>
        <w:right w:val="none" w:sz="0" w:space="0" w:color="auto"/>
      </w:divBdr>
      <w:divsChild>
        <w:div w:id="1275207966">
          <w:marLeft w:val="547"/>
          <w:marRight w:val="0"/>
          <w:marTop w:val="154"/>
          <w:marBottom w:val="0"/>
          <w:divBdr>
            <w:top w:val="none" w:sz="0" w:space="0" w:color="auto"/>
            <w:left w:val="none" w:sz="0" w:space="0" w:color="auto"/>
            <w:bottom w:val="none" w:sz="0" w:space="0" w:color="auto"/>
            <w:right w:val="none" w:sz="0" w:space="0" w:color="auto"/>
          </w:divBdr>
        </w:div>
        <w:div w:id="1376539882">
          <w:marLeft w:val="547"/>
          <w:marRight w:val="0"/>
          <w:marTop w:val="154"/>
          <w:marBottom w:val="0"/>
          <w:divBdr>
            <w:top w:val="none" w:sz="0" w:space="0" w:color="auto"/>
            <w:left w:val="none" w:sz="0" w:space="0" w:color="auto"/>
            <w:bottom w:val="none" w:sz="0" w:space="0" w:color="auto"/>
            <w:right w:val="none" w:sz="0" w:space="0" w:color="auto"/>
          </w:divBdr>
        </w:div>
        <w:div w:id="1737195357">
          <w:marLeft w:val="547"/>
          <w:marRight w:val="0"/>
          <w:marTop w:val="154"/>
          <w:marBottom w:val="0"/>
          <w:divBdr>
            <w:top w:val="none" w:sz="0" w:space="0" w:color="auto"/>
            <w:left w:val="none" w:sz="0" w:space="0" w:color="auto"/>
            <w:bottom w:val="none" w:sz="0" w:space="0" w:color="auto"/>
            <w:right w:val="none" w:sz="0" w:space="0" w:color="auto"/>
          </w:divBdr>
        </w:div>
      </w:divsChild>
    </w:div>
    <w:div w:id="1233615816">
      <w:bodyDiv w:val="1"/>
      <w:marLeft w:val="0"/>
      <w:marRight w:val="0"/>
      <w:marTop w:val="0"/>
      <w:marBottom w:val="0"/>
      <w:divBdr>
        <w:top w:val="none" w:sz="0" w:space="0" w:color="auto"/>
        <w:left w:val="none" w:sz="0" w:space="0" w:color="auto"/>
        <w:bottom w:val="none" w:sz="0" w:space="0" w:color="auto"/>
        <w:right w:val="none" w:sz="0" w:space="0" w:color="auto"/>
      </w:divBdr>
      <w:divsChild>
        <w:div w:id="269969564">
          <w:marLeft w:val="720"/>
          <w:marRight w:val="0"/>
          <w:marTop w:val="0"/>
          <w:marBottom w:val="0"/>
          <w:divBdr>
            <w:top w:val="none" w:sz="0" w:space="0" w:color="auto"/>
            <w:left w:val="none" w:sz="0" w:space="0" w:color="auto"/>
            <w:bottom w:val="none" w:sz="0" w:space="0" w:color="auto"/>
            <w:right w:val="none" w:sz="0" w:space="0" w:color="auto"/>
          </w:divBdr>
        </w:div>
        <w:div w:id="577641941">
          <w:marLeft w:val="720"/>
          <w:marRight w:val="0"/>
          <w:marTop w:val="0"/>
          <w:marBottom w:val="0"/>
          <w:divBdr>
            <w:top w:val="none" w:sz="0" w:space="0" w:color="auto"/>
            <w:left w:val="none" w:sz="0" w:space="0" w:color="auto"/>
            <w:bottom w:val="none" w:sz="0" w:space="0" w:color="auto"/>
            <w:right w:val="none" w:sz="0" w:space="0" w:color="auto"/>
          </w:divBdr>
        </w:div>
        <w:div w:id="860120642">
          <w:marLeft w:val="720"/>
          <w:marRight w:val="0"/>
          <w:marTop w:val="0"/>
          <w:marBottom w:val="0"/>
          <w:divBdr>
            <w:top w:val="none" w:sz="0" w:space="0" w:color="auto"/>
            <w:left w:val="none" w:sz="0" w:space="0" w:color="auto"/>
            <w:bottom w:val="none" w:sz="0" w:space="0" w:color="auto"/>
            <w:right w:val="none" w:sz="0" w:space="0" w:color="auto"/>
          </w:divBdr>
        </w:div>
        <w:div w:id="1745449226">
          <w:marLeft w:val="720"/>
          <w:marRight w:val="0"/>
          <w:marTop w:val="0"/>
          <w:marBottom w:val="0"/>
          <w:divBdr>
            <w:top w:val="none" w:sz="0" w:space="0" w:color="auto"/>
            <w:left w:val="none" w:sz="0" w:space="0" w:color="auto"/>
            <w:bottom w:val="none" w:sz="0" w:space="0" w:color="auto"/>
            <w:right w:val="none" w:sz="0" w:space="0" w:color="auto"/>
          </w:divBdr>
        </w:div>
      </w:divsChild>
    </w:div>
    <w:div w:id="1249578138">
      <w:bodyDiv w:val="1"/>
      <w:marLeft w:val="0"/>
      <w:marRight w:val="0"/>
      <w:marTop w:val="0"/>
      <w:marBottom w:val="0"/>
      <w:divBdr>
        <w:top w:val="none" w:sz="0" w:space="0" w:color="auto"/>
        <w:left w:val="none" w:sz="0" w:space="0" w:color="auto"/>
        <w:bottom w:val="none" w:sz="0" w:space="0" w:color="auto"/>
        <w:right w:val="none" w:sz="0" w:space="0" w:color="auto"/>
      </w:divBdr>
      <w:divsChild>
        <w:div w:id="1430390666">
          <w:marLeft w:val="547"/>
          <w:marRight w:val="0"/>
          <w:marTop w:val="154"/>
          <w:marBottom w:val="0"/>
          <w:divBdr>
            <w:top w:val="none" w:sz="0" w:space="0" w:color="auto"/>
            <w:left w:val="none" w:sz="0" w:space="0" w:color="auto"/>
            <w:bottom w:val="none" w:sz="0" w:space="0" w:color="auto"/>
            <w:right w:val="none" w:sz="0" w:space="0" w:color="auto"/>
          </w:divBdr>
        </w:div>
        <w:div w:id="1884293927">
          <w:marLeft w:val="547"/>
          <w:marRight w:val="0"/>
          <w:marTop w:val="154"/>
          <w:marBottom w:val="0"/>
          <w:divBdr>
            <w:top w:val="none" w:sz="0" w:space="0" w:color="auto"/>
            <w:left w:val="none" w:sz="0" w:space="0" w:color="auto"/>
            <w:bottom w:val="none" w:sz="0" w:space="0" w:color="auto"/>
            <w:right w:val="none" w:sz="0" w:space="0" w:color="auto"/>
          </w:divBdr>
        </w:div>
      </w:divsChild>
    </w:div>
    <w:div w:id="1255167353">
      <w:bodyDiv w:val="1"/>
      <w:marLeft w:val="0"/>
      <w:marRight w:val="0"/>
      <w:marTop w:val="0"/>
      <w:marBottom w:val="0"/>
      <w:divBdr>
        <w:top w:val="none" w:sz="0" w:space="0" w:color="auto"/>
        <w:left w:val="none" w:sz="0" w:space="0" w:color="auto"/>
        <w:bottom w:val="none" w:sz="0" w:space="0" w:color="auto"/>
        <w:right w:val="none" w:sz="0" w:space="0" w:color="auto"/>
      </w:divBdr>
      <w:divsChild>
        <w:div w:id="284167571">
          <w:marLeft w:val="547"/>
          <w:marRight w:val="0"/>
          <w:marTop w:val="154"/>
          <w:marBottom w:val="0"/>
          <w:divBdr>
            <w:top w:val="none" w:sz="0" w:space="0" w:color="auto"/>
            <w:left w:val="none" w:sz="0" w:space="0" w:color="auto"/>
            <w:bottom w:val="none" w:sz="0" w:space="0" w:color="auto"/>
            <w:right w:val="none" w:sz="0" w:space="0" w:color="auto"/>
          </w:divBdr>
        </w:div>
        <w:div w:id="1578519244">
          <w:marLeft w:val="547"/>
          <w:marRight w:val="0"/>
          <w:marTop w:val="154"/>
          <w:marBottom w:val="0"/>
          <w:divBdr>
            <w:top w:val="none" w:sz="0" w:space="0" w:color="auto"/>
            <w:left w:val="none" w:sz="0" w:space="0" w:color="auto"/>
            <w:bottom w:val="none" w:sz="0" w:space="0" w:color="auto"/>
            <w:right w:val="none" w:sz="0" w:space="0" w:color="auto"/>
          </w:divBdr>
        </w:div>
      </w:divsChild>
    </w:div>
    <w:div w:id="1293173603">
      <w:bodyDiv w:val="1"/>
      <w:marLeft w:val="0"/>
      <w:marRight w:val="0"/>
      <w:marTop w:val="0"/>
      <w:marBottom w:val="0"/>
      <w:divBdr>
        <w:top w:val="none" w:sz="0" w:space="0" w:color="auto"/>
        <w:left w:val="none" w:sz="0" w:space="0" w:color="auto"/>
        <w:bottom w:val="none" w:sz="0" w:space="0" w:color="auto"/>
        <w:right w:val="none" w:sz="0" w:space="0" w:color="auto"/>
      </w:divBdr>
    </w:div>
    <w:div w:id="1341616290">
      <w:bodyDiv w:val="1"/>
      <w:marLeft w:val="0"/>
      <w:marRight w:val="0"/>
      <w:marTop w:val="0"/>
      <w:marBottom w:val="0"/>
      <w:divBdr>
        <w:top w:val="none" w:sz="0" w:space="0" w:color="auto"/>
        <w:left w:val="none" w:sz="0" w:space="0" w:color="auto"/>
        <w:bottom w:val="none" w:sz="0" w:space="0" w:color="auto"/>
        <w:right w:val="none" w:sz="0" w:space="0" w:color="auto"/>
      </w:divBdr>
    </w:div>
    <w:div w:id="1343968563">
      <w:bodyDiv w:val="1"/>
      <w:marLeft w:val="0"/>
      <w:marRight w:val="0"/>
      <w:marTop w:val="0"/>
      <w:marBottom w:val="0"/>
      <w:divBdr>
        <w:top w:val="none" w:sz="0" w:space="0" w:color="auto"/>
        <w:left w:val="none" w:sz="0" w:space="0" w:color="auto"/>
        <w:bottom w:val="none" w:sz="0" w:space="0" w:color="auto"/>
        <w:right w:val="none" w:sz="0" w:space="0" w:color="auto"/>
      </w:divBdr>
      <w:divsChild>
        <w:div w:id="629555870">
          <w:marLeft w:val="547"/>
          <w:marRight w:val="0"/>
          <w:marTop w:val="115"/>
          <w:marBottom w:val="0"/>
          <w:divBdr>
            <w:top w:val="none" w:sz="0" w:space="0" w:color="auto"/>
            <w:left w:val="none" w:sz="0" w:space="0" w:color="auto"/>
            <w:bottom w:val="none" w:sz="0" w:space="0" w:color="auto"/>
            <w:right w:val="none" w:sz="0" w:space="0" w:color="auto"/>
          </w:divBdr>
        </w:div>
        <w:div w:id="916790882">
          <w:marLeft w:val="547"/>
          <w:marRight w:val="0"/>
          <w:marTop w:val="115"/>
          <w:marBottom w:val="0"/>
          <w:divBdr>
            <w:top w:val="none" w:sz="0" w:space="0" w:color="auto"/>
            <w:left w:val="none" w:sz="0" w:space="0" w:color="auto"/>
            <w:bottom w:val="none" w:sz="0" w:space="0" w:color="auto"/>
            <w:right w:val="none" w:sz="0" w:space="0" w:color="auto"/>
          </w:divBdr>
        </w:div>
        <w:div w:id="1252661739">
          <w:marLeft w:val="547"/>
          <w:marRight w:val="0"/>
          <w:marTop w:val="115"/>
          <w:marBottom w:val="0"/>
          <w:divBdr>
            <w:top w:val="none" w:sz="0" w:space="0" w:color="auto"/>
            <w:left w:val="none" w:sz="0" w:space="0" w:color="auto"/>
            <w:bottom w:val="none" w:sz="0" w:space="0" w:color="auto"/>
            <w:right w:val="none" w:sz="0" w:space="0" w:color="auto"/>
          </w:divBdr>
        </w:div>
        <w:div w:id="1285844365">
          <w:marLeft w:val="547"/>
          <w:marRight w:val="0"/>
          <w:marTop w:val="115"/>
          <w:marBottom w:val="0"/>
          <w:divBdr>
            <w:top w:val="none" w:sz="0" w:space="0" w:color="auto"/>
            <w:left w:val="none" w:sz="0" w:space="0" w:color="auto"/>
            <w:bottom w:val="none" w:sz="0" w:space="0" w:color="auto"/>
            <w:right w:val="none" w:sz="0" w:space="0" w:color="auto"/>
          </w:divBdr>
        </w:div>
        <w:div w:id="1608346564">
          <w:marLeft w:val="547"/>
          <w:marRight w:val="0"/>
          <w:marTop w:val="115"/>
          <w:marBottom w:val="0"/>
          <w:divBdr>
            <w:top w:val="none" w:sz="0" w:space="0" w:color="auto"/>
            <w:left w:val="none" w:sz="0" w:space="0" w:color="auto"/>
            <w:bottom w:val="none" w:sz="0" w:space="0" w:color="auto"/>
            <w:right w:val="none" w:sz="0" w:space="0" w:color="auto"/>
          </w:divBdr>
        </w:div>
      </w:divsChild>
    </w:div>
    <w:div w:id="1380669634">
      <w:bodyDiv w:val="1"/>
      <w:marLeft w:val="0"/>
      <w:marRight w:val="0"/>
      <w:marTop w:val="0"/>
      <w:marBottom w:val="0"/>
      <w:divBdr>
        <w:top w:val="none" w:sz="0" w:space="0" w:color="auto"/>
        <w:left w:val="none" w:sz="0" w:space="0" w:color="auto"/>
        <w:bottom w:val="none" w:sz="0" w:space="0" w:color="auto"/>
        <w:right w:val="none" w:sz="0" w:space="0" w:color="auto"/>
      </w:divBdr>
    </w:div>
    <w:div w:id="1399746165">
      <w:bodyDiv w:val="1"/>
      <w:marLeft w:val="0"/>
      <w:marRight w:val="0"/>
      <w:marTop w:val="0"/>
      <w:marBottom w:val="0"/>
      <w:divBdr>
        <w:top w:val="none" w:sz="0" w:space="0" w:color="auto"/>
        <w:left w:val="none" w:sz="0" w:space="0" w:color="auto"/>
        <w:bottom w:val="none" w:sz="0" w:space="0" w:color="auto"/>
        <w:right w:val="none" w:sz="0" w:space="0" w:color="auto"/>
      </w:divBdr>
    </w:div>
    <w:div w:id="1400908382">
      <w:bodyDiv w:val="1"/>
      <w:marLeft w:val="0"/>
      <w:marRight w:val="0"/>
      <w:marTop w:val="0"/>
      <w:marBottom w:val="0"/>
      <w:divBdr>
        <w:top w:val="none" w:sz="0" w:space="0" w:color="auto"/>
        <w:left w:val="none" w:sz="0" w:space="0" w:color="auto"/>
        <w:bottom w:val="none" w:sz="0" w:space="0" w:color="auto"/>
        <w:right w:val="none" w:sz="0" w:space="0" w:color="auto"/>
      </w:divBdr>
      <w:divsChild>
        <w:div w:id="1597399993">
          <w:marLeft w:val="0"/>
          <w:marRight w:val="0"/>
          <w:marTop w:val="0"/>
          <w:marBottom w:val="0"/>
          <w:divBdr>
            <w:top w:val="none" w:sz="0" w:space="0" w:color="auto"/>
            <w:left w:val="none" w:sz="0" w:space="0" w:color="auto"/>
            <w:bottom w:val="none" w:sz="0" w:space="0" w:color="auto"/>
            <w:right w:val="none" w:sz="0" w:space="0" w:color="auto"/>
          </w:divBdr>
        </w:div>
      </w:divsChild>
    </w:div>
    <w:div w:id="1404987716">
      <w:bodyDiv w:val="1"/>
      <w:marLeft w:val="0"/>
      <w:marRight w:val="0"/>
      <w:marTop w:val="0"/>
      <w:marBottom w:val="0"/>
      <w:divBdr>
        <w:top w:val="none" w:sz="0" w:space="0" w:color="auto"/>
        <w:left w:val="none" w:sz="0" w:space="0" w:color="auto"/>
        <w:bottom w:val="none" w:sz="0" w:space="0" w:color="auto"/>
        <w:right w:val="none" w:sz="0" w:space="0" w:color="auto"/>
      </w:divBdr>
    </w:div>
    <w:div w:id="1416323194">
      <w:bodyDiv w:val="1"/>
      <w:marLeft w:val="0"/>
      <w:marRight w:val="0"/>
      <w:marTop w:val="0"/>
      <w:marBottom w:val="0"/>
      <w:divBdr>
        <w:top w:val="none" w:sz="0" w:space="0" w:color="auto"/>
        <w:left w:val="none" w:sz="0" w:space="0" w:color="auto"/>
        <w:bottom w:val="none" w:sz="0" w:space="0" w:color="auto"/>
        <w:right w:val="none" w:sz="0" w:space="0" w:color="auto"/>
      </w:divBdr>
    </w:div>
    <w:div w:id="1441222053">
      <w:bodyDiv w:val="1"/>
      <w:marLeft w:val="0"/>
      <w:marRight w:val="0"/>
      <w:marTop w:val="0"/>
      <w:marBottom w:val="0"/>
      <w:divBdr>
        <w:top w:val="none" w:sz="0" w:space="0" w:color="auto"/>
        <w:left w:val="none" w:sz="0" w:space="0" w:color="auto"/>
        <w:bottom w:val="none" w:sz="0" w:space="0" w:color="auto"/>
        <w:right w:val="none" w:sz="0" w:space="0" w:color="auto"/>
      </w:divBdr>
      <w:divsChild>
        <w:div w:id="565603434">
          <w:marLeft w:val="547"/>
          <w:marRight w:val="0"/>
          <w:marTop w:val="96"/>
          <w:marBottom w:val="0"/>
          <w:divBdr>
            <w:top w:val="none" w:sz="0" w:space="0" w:color="auto"/>
            <w:left w:val="none" w:sz="0" w:space="0" w:color="auto"/>
            <w:bottom w:val="none" w:sz="0" w:space="0" w:color="auto"/>
            <w:right w:val="none" w:sz="0" w:space="0" w:color="auto"/>
          </w:divBdr>
        </w:div>
        <w:div w:id="592394917">
          <w:marLeft w:val="547"/>
          <w:marRight w:val="0"/>
          <w:marTop w:val="96"/>
          <w:marBottom w:val="0"/>
          <w:divBdr>
            <w:top w:val="none" w:sz="0" w:space="0" w:color="auto"/>
            <w:left w:val="none" w:sz="0" w:space="0" w:color="auto"/>
            <w:bottom w:val="none" w:sz="0" w:space="0" w:color="auto"/>
            <w:right w:val="none" w:sz="0" w:space="0" w:color="auto"/>
          </w:divBdr>
        </w:div>
        <w:div w:id="1312950633">
          <w:marLeft w:val="547"/>
          <w:marRight w:val="0"/>
          <w:marTop w:val="96"/>
          <w:marBottom w:val="0"/>
          <w:divBdr>
            <w:top w:val="none" w:sz="0" w:space="0" w:color="auto"/>
            <w:left w:val="none" w:sz="0" w:space="0" w:color="auto"/>
            <w:bottom w:val="none" w:sz="0" w:space="0" w:color="auto"/>
            <w:right w:val="none" w:sz="0" w:space="0" w:color="auto"/>
          </w:divBdr>
        </w:div>
      </w:divsChild>
    </w:div>
    <w:div w:id="1459372364">
      <w:bodyDiv w:val="1"/>
      <w:marLeft w:val="0"/>
      <w:marRight w:val="0"/>
      <w:marTop w:val="0"/>
      <w:marBottom w:val="0"/>
      <w:divBdr>
        <w:top w:val="none" w:sz="0" w:space="0" w:color="auto"/>
        <w:left w:val="none" w:sz="0" w:space="0" w:color="auto"/>
        <w:bottom w:val="none" w:sz="0" w:space="0" w:color="auto"/>
        <w:right w:val="none" w:sz="0" w:space="0" w:color="auto"/>
      </w:divBdr>
      <w:divsChild>
        <w:div w:id="333991110">
          <w:marLeft w:val="547"/>
          <w:marRight w:val="0"/>
          <w:marTop w:val="134"/>
          <w:marBottom w:val="0"/>
          <w:divBdr>
            <w:top w:val="none" w:sz="0" w:space="0" w:color="auto"/>
            <w:left w:val="none" w:sz="0" w:space="0" w:color="auto"/>
            <w:bottom w:val="none" w:sz="0" w:space="0" w:color="auto"/>
            <w:right w:val="none" w:sz="0" w:space="0" w:color="auto"/>
          </w:divBdr>
        </w:div>
        <w:div w:id="728571302">
          <w:marLeft w:val="547"/>
          <w:marRight w:val="0"/>
          <w:marTop w:val="134"/>
          <w:marBottom w:val="0"/>
          <w:divBdr>
            <w:top w:val="none" w:sz="0" w:space="0" w:color="auto"/>
            <w:left w:val="none" w:sz="0" w:space="0" w:color="auto"/>
            <w:bottom w:val="none" w:sz="0" w:space="0" w:color="auto"/>
            <w:right w:val="none" w:sz="0" w:space="0" w:color="auto"/>
          </w:divBdr>
        </w:div>
        <w:div w:id="987127700">
          <w:marLeft w:val="547"/>
          <w:marRight w:val="0"/>
          <w:marTop w:val="134"/>
          <w:marBottom w:val="0"/>
          <w:divBdr>
            <w:top w:val="none" w:sz="0" w:space="0" w:color="auto"/>
            <w:left w:val="none" w:sz="0" w:space="0" w:color="auto"/>
            <w:bottom w:val="none" w:sz="0" w:space="0" w:color="auto"/>
            <w:right w:val="none" w:sz="0" w:space="0" w:color="auto"/>
          </w:divBdr>
        </w:div>
        <w:div w:id="1285817188">
          <w:marLeft w:val="547"/>
          <w:marRight w:val="0"/>
          <w:marTop w:val="134"/>
          <w:marBottom w:val="0"/>
          <w:divBdr>
            <w:top w:val="none" w:sz="0" w:space="0" w:color="auto"/>
            <w:left w:val="none" w:sz="0" w:space="0" w:color="auto"/>
            <w:bottom w:val="none" w:sz="0" w:space="0" w:color="auto"/>
            <w:right w:val="none" w:sz="0" w:space="0" w:color="auto"/>
          </w:divBdr>
        </w:div>
      </w:divsChild>
    </w:div>
    <w:div w:id="1501239010">
      <w:bodyDiv w:val="1"/>
      <w:marLeft w:val="0"/>
      <w:marRight w:val="0"/>
      <w:marTop w:val="0"/>
      <w:marBottom w:val="0"/>
      <w:divBdr>
        <w:top w:val="none" w:sz="0" w:space="0" w:color="auto"/>
        <w:left w:val="none" w:sz="0" w:space="0" w:color="auto"/>
        <w:bottom w:val="none" w:sz="0" w:space="0" w:color="auto"/>
        <w:right w:val="none" w:sz="0" w:space="0" w:color="auto"/>
      </w:divBdr>
      <w:divsChild>
        <w:div w:id="833305484">
          <w:marLeft w:val="1166"/>
          <w:marRight w:val="0"/>
          <w:marTop w:val="96"/>
          <w:marBottom w:val="0"/>
          <w:divBdr>
            <w:top w:val="none" w:sz="0" w:space="0" w:color="auto"/>
            <w:left w:val="none" w:sz="0" w:space="0" w:color="auto"/>
            <w:bottom w:val="none" w:sz="0" w:space="0" w:color="auto"/>
            <w:right w:val="none" w:sz="0" w:space="0" w:color="auto"/>
          </w:divBdr>
        </w:div>
        <w:div w:id="999193149">
          <w:marLeft w:val="1166"/>
          <w:marRight w:val="0"/>
          <w:marTop w:val="96"/>
          <w:marBottom w:val="0"/>
          <w:divBdr>
            <w:top w:val="none" w:sz="0" w:space="0" w:color="auto"/>
            <w:left w:val="none" w:sz="0" w:space="0" w:color="auto"/>
            <w:bottom w:val="none" w:sz="0" w:space="0" w:color="auto"/>
            <w:right w:val="none" w:sz="0" w:space="0" w:color="auto"/>
          </w:divBdr>
        </w:div>
        <w:div w:id="1584801355">
          <w:marLeft w:val="547"/>
          <w:marRight w:val="0"/>
          <w:marTop w:val="96"/>
          <w:marBottom w:val="0"/>
          <w:divBdr>
            <w:top w:val="none" w:sz="0" w:space="0" w:color="auto"/>
            <w:left w:val="none" w:sz="0" w:space="0" w:color="auto"/>
            <w:bottom w:val="none" w:sz="0" w:space="0" w:color="auto"/>
            <w:right w:val="none" w:sz="0" w:space="0" w:color="auto"/>
          </w:divBdr>
        </w:div>
        <w:div w:id="1973318048">
          <w:marLeft w:val="1166"/>
          <w:marRight w:val="0"/>
          <w:marTop w:val="96"/>
          <w:marBottom w:val="0"/>
          <w:divBdr>
            <w:top w:val="none" w:sz="0" w:space="0" w:color="auto"/>
            <w:left w:val="none" w:sz="0" w:space="0" w:color="auto"/>
            <w:bottom w:val="none" w:sz="0" w:space="0" w:color="auto"/>
            <w:right w:val="none" w:sz="0" w:space="0" w:color="auto"/>
          </w:divBdr>
        </w:div>
        <w:div w:id="2117557290">
          <w:marLeft w:val="1166"/>
          <w:marRight w:val="0"/>
          <w:marTop w:val="96"/>
          <w:marBottom w:val="0"/>
          <w:divBdr>
            <w:top w:val="none" w:sz="0" w:space="0" w:color="auto"/>
            <w:left w:val="none" w:sz="0" w:space="0" w:color="auto"/>
            <w:bottom w:val="none" w:sz="0" w:space="0" w:color="auto"/>
            <w:right w:val="none" w:sz="0" w:space="0" w:color="auto"/>
          </w:divBdr>
        </w:div>
      </w:divsChild>
    </w:div>
    <w:div w:id="1502546386">
      <w:bodyDiv w:val="1"/>
      <w:marLeft w:val="0"/>
      <w:marRight w:val="0"/>
      <w:marTop w:val="0"/>
      <w:marBottom w:val="0"/>
      <w:divBdr>
        <w:top w:val="none" w:sz="0" w:space="0" w:color="auto"/>
        <w:left w:val="none" w:sz="0" w:space="0" w:color="auto"/>
        <w:bottom w:val="none" w:sz="0" w:space="0" w:color="auto"/>
        <w:right w:val="none" w:sz="0" w:space="0" w:color="auto"/>
      </w:divBdr>
      <w:divsChild>
        <w:div w:id="793013865">
          <w:marLeft w:val="547"/>
          <w:marRight w:val="0"/>
          <w:marTop w:val="154"/>
          <w:marBottom w:val="0"/>
          <w:divBdr>
            <w:top w:val="none" w:sz="0" w:space="0" w:color="auto"/>
            <w:left w:val="none" w:sz="0" w:space="0" w:color="auto"/>
            <w:bottom w:val="none" w:sz="0" w:space="0" w:color="auto"/>
            <w:right w:val="none" w:sz="0" w:space="0" w:color="auto"/>
          </w:divBdr>
        </w:div>
      </w:divsChild>
    </w:div>
    <w:div w:id="1510875776">
      <w:bodyDiv w:val="1"/>
      <w:marLeft w:val="0"/>
      <w:marRight w:val="0"/>
      <w:marTop w:val="0"/>
      <w:marBottom w:val="0"/>
      <w:divBdr>
        <w:top w:val="none" w:sz="0" w:space="0" w:color="auto"/>
        <w:left w:val="none" w:sz="0" w:space="0" w:color="auto"/>
        <w:bottom w:val="none" w:sz="0" w:space="0" w:color="auto"/>
        <w:right w:val="none" w:sz="0" w:space="0" w:color="auto"/>
      </w:divBdr>
      <w:divsChild>
        <w:div w:id="524952657">
          <w:marLeft w:val="720"/>
          <w:marRight w:val="0"/>
          <w:marTop w:val="0"/>
          <w:marBottom w:val="0"/>
          <w:divBdr>
            <w:top w:val="none" w:sz="0" w:space="0" w:color="auto"/>
            <w:left w:val="none" w:sz="0" w:space="0" w:color="auto"/>
            <w:bottom w:val="none" w:sz="0" w:space="0" w:color="auto"/>
            <w:right w:val="none" w:sz="0" w:space="0" w:color="auto"/>
          </w:divBdr>
        </w:div>
        <w:div w:id="550651046">
          <w:marLeft w:val="720"/>
          <w:marRight w:val="0"/>
          <w:marTop w:val="0"/>
          <w:marBottom w:val="0"/>
          <w:divBdr>
            <w:top w:val="none" w:sz="0" w:space="0" w:color="auto"/>
            <w:left w:val="none" w:sz="0" w:space="0" w:color="auto"/>
            <w:bottom w:val="none" w:sz="0" w:space="0" w:color="auto"/>
            <w:right w:val="none" w:sz="0" w:space="0" w:color="auto"/>
          </w:divBdr>
        </w:div>
        <w:div w:id="1414741184">
          <w:marLeft w:val="720"/>
          <w:marRight w:val="0"/>
          <w:marTop w:val="0"/>
          <w:marBottom w:val="0"/>
          <w:divBdr>
            <w:top w:val="none" w:sz="0" w:space="0" w:color="auto"/>
            <w:left w:val="none" w:sz="0" w:space="0" w:color="auto"/>
            <w:bottom w:val="none" w:sz="0" w:space="0" w:color="auto"/>
            <w:right w:val="none" w:sz="0" w:space="0" w:color="auto"/>
          </w:divBdr>
        </w:div>
        <w:div w:id="1426075147">
          <w:marLeft w:val="720"/>
          <w:marRight w:val="0"/>
          <w:marTop w:val="0"/>
          <w:marBottom w:val="0"/>
          <w:divBdr>
            <w:top w:val="none" w:sz="0" w:space="0" w:color="auto"/>
            <w:left w:val="none" w:sz="0" w:space="0" w:color="auto"/>
            <w:bottom w:val="none" w:sz="0" w:space="0" w:color="auto"/>
            <w:right w:val="none" w:sz="0" w:space="0" w:color="auto"/>
          </w:divBdr>
        </w:div>
      </w:divsChild>
    </w:div>
    <w:div w:id="1511070083">
      <w:bodyDiv w:val="1"/>
      <w:marLeft w:val="0"/>
      <w:marRight w:val="0"/>
      <w:marTop w:val="0"/>
      <w:marBottom w:val="0"/>
      <w:divBdr>
        <w:top w:val="none" w:sz="0" w:space="0" w:color="auto"/>
        <w:left w:val="none" w:sz="0" w:space="0" w:color="auto"/>
        <w:bottom w:val="none" w:sz="0" w:space="0" w:color="auto"/>
        <w:right w:val="none" w:sz="0" w:space="0" w:color="auto"/>
      </w:divBdr>
      <w:divsChild>
        <w:div w:id="212229893">
          <w:marLeft w:val="547"/>
          <w:marRight w:val="0"/>
          <w:marTop w:val="96"/>
          <w:marBottom w:val="0"/>
          <w:divBdr>
            <w:top w:val="none" w:sz="0" w:space="0" w:color="auto"/>
            <w:left w:val="none" w:sz="0" w:space="0" w:color="auto"/>
            <w:bottom w:val="none" w:sz="0" w:space="0" w:color="auto"/>
            <w:right w:val="none" w:sz="0" w:space="0" w:color="auto"/>
          </w:divBdr>
        </w:div>
        <w:div w:id="1042169856">
          <w:marLeft w:val="547"/>
          <w:marRight w:val="0"/>
          <w:marTop w:val="96"/>
          <w:marBottom w:val="0"/>
          <w:divBdr>
            <w:top w:val="none" w:sz="0" w:space="0" w:color="auto"/>
            <w:left w:val="none" w:sz="0" w:space="0" w:color="auto"/>
            <w:bottom w:val="none" w:sz="0" w:space="0" w:color="auto"/>
            <w:right w:val="none" w:sz="0" w:space="0" w:color="auto"/>
          </w:divBdr>
        </w:div>
        <w:div w:id="2053992999">
          <w:marLeft w:val="547"/>
          <w:marRight w:val="0"/>
          <w:marTop w:val="96"/>
          <w:marBottom w:val="0"/>
          <w:divBdr>
            <w:top w:val="none" w:sz="0" w:space="0" w:color="auto"/>
            <w:left w:val="none" w:sz="0" w:space="0" w:color="auto"/>
            <w:bottom w:val="none" w:sz="0" w:space="0" w:color="auto"/>
            <w:right w:val="none" w:sz="0" w:space="0" w:color="auto"/>
          </w:divBdr>
        </w:div>
      </w:divsChild>
    </w:div>
    <w:div w:id="1512796777">
      <w:bodyDiv w:val="1"/>
      <w:marLeft w:val="0"/>
      <w:marRight w:val="0"/>
      <w:marTop w:val="0"/>
      <w:marBottom w:val="0"/>
      <w:divBdr>
        <w:top w:val="none" w:sz="0" w:space="0" w:color="auto"/>
        <w:left w:val="none" w:sz="0" w:space="0" w:color="auto"/>
        <w:bottom w:val="none" w:sz="0" w:space="0" w:color="auto"/>
        <w:right w:val="none" w:sz="0" w:space="0" w:color="auto"/>
      </w:divBdr>
      <w:divsChild>
        <w:div w:id="126122696">
          <w:marLeft w:val="1267"/>
          <w:marRight w:val="0"/>
          <w:marTop w:val="0"/>
          <w:marBottom w:val="0"/>
          <w:divBdr>
            <w:top w:val="none" w:sz="0" w:space="0" w:color="auto"/>
            <w:left w:val="none" w:sz="0" w:space="0" w:color="auto"/>
            <w:bottom w:val="none" w:sz="0" w:space="0" w:color="auto"/>
            <w:right w:val="none" w:sz="0" w:space="0" w:color="auto"/>
          </w:divBdr>
        </w:div>
        <w:div w:id="340936098">
          <w:marLeft w:val="1267"/>
          <w:marRight w:val="0"/>
          <w:marTop w:val="0"/>
          <w:marBottom w:val="0"/>
          <w:divBdr>
            <w:top w:val="none" w:sz="0" w:space="0" w:color="auto"/>
            <w:left w:val="none" w:sz="0" w:space="0" w:color="auto"/>
            <w:bottom w:val="none" w:sz="0" w:space="0" w:color="auto"/>
            <w:right w:val="none" w:sz="0" w:space="0" w:color="auto"/>
          </w:divBdr>
        </w:div>
        <w:div w:id="631402313">
          <w:marLeft w:val="1267"/>
          <w:marRight w:val="0"/>
          <w:marTop w:val="0"/>
          <w:marBottom w:val="0"/>
          <w:divBdr>
            <w:top w:val="none" w:sz="0" w:space="0" w:color="auto"/>
            <w:left w:val="none" w:sz="0" w:space="0" w:color="auto"/>
            <w:bottom w:val="none" w:sz="0" w:space="0" w:color="auto"/>
            <w:right w:val="none" w:sz="0" w:space="0" w:color="auto"/>
          </w:divBdr>
        </w:div>
        <w:div w:id="804657787">
          <w:marLeft w:val="1267"/>
          <w:marRight w:val="0"/>
          <w:marTop w:val="0"/>
          <w:marBottom w:val="0"/>
          <w:divBdr>
            <w:top w:val="none" w:sz="0" w:space="0" w:color="auto"/>
            <w:left w:val="none" w:sz="0" w:space="0" w:color="auto"/>
            <w:bottom w:val="none" w:sz="0" w:space="0" w:color="auto"/>
            <w:right w:val="none" w:sz="0" w:space="0" w:color="auto"/>
          </w:divBdr>
        </w:div>
        <w:div w:id="1047099510">
          <w:marLeft w:val="1267"/>
          <w:marRight w:val="0"/>
          <w:marTop w:val="0"/>
          <w:marBottom w:val="0"/>
          <w:divBdr>
            <w:top w:val="none" w:sz="0" w:space="0" w:color="auto"/>
            <w:left w:val="none" w:sz="0" w:space="0" w:color="auto"/>
            <w:bottom w:val="none" w:sz="0" w:space="0" w:color="auto"/>
            <w:right w:val="none" w:sz="0" w:space="0" w:color="auto"/>
          </w:divBdr>
        </w:div>
        <w:div w:id="1284580515">
          <w:marLeft w:val="1267"/>
          <w:marRight w:val="0"/>
          <w:marTop w:val="0"/>
          <w:marBottom w:val="0"/>
          <w:divBdr>
            <w:top w:val="none" w:sz="0" w:space="0" w:color="auto"/>
            <w:left w:val="none" w:sz="0" w:space="0" w:color="auto"/>
            <w:bottom w:val="none" w:sz="0" w:space="0" w:color="auto"/>
            <w:right w:val="none" w:sz="0" w:space="0" w:color="auto"/>
          </w:divBdr>
        </w:div>
        <w:div w:id="1551333884">
          <w:marLeft w:val="1267"/>
          <w:marRight w:val="0"/>
          <w:marTop w:val="0"/>
          <w:marBottom w:val="0"/>
          <w:divBdr>
            <w:top w:val="none" w:sz="0" w:space="0" w:color="auto"/>
            <w:left w:val="none" w:sz="0" w:space="0" w:color="auto"/>
            <w:bottom w:val="none" w:sz="0" w:space="0" w:color="auto"/>
            <w:right w:val="none" w:sz="0" w:space="0" w:color="auto"/>
          </w:divBdr>
        </w:div>
        <w:div w:id="1824735833">
          <w:marLeft w:val="1267"/>
          <w:marRight w:val="0"/>
          <w:marTop w:val="0"/>
          <w:marBottom w:val="0"/>
          <w:divBdr>
            <w:top w:val="none" w:sz="0" w:space="0" w:color="auto"/>
            <w:left w:val="none" w:sz="0" w:space="0" w:color="auto"/>
            <w:bottom w:val="none" w:sz="0" w:space="0" w:color="auto"/>
            <w:right w:val="none" w:sz="0" w:space="0" w:color="auto"/>
          </w:divBdr>
        </w:div>
        <w:div w:id="1847016640">
          <w:marLeft w:val="1267"/>
          <w:marRight w:val="0"/>
          <w:marTop w:val="0"/>
          <w:marBottom w:val="0"/>
          <w:divBdr>
            <w:top w:val="none" w:sz="0" w:space="0" w:color="auto"/>
            <w:left w:val="none" w:sz="0" w:space="0" w:color="auto"/>
            <w:bottom w:val="none" w:sz="0" w:space="0" w:color="auto"/>
            <w:right w:val="none" w:sz="0" w:space="0" w:color="auto"/>
          </w:divBdr>
        </w:div>
        <w:div w:id="1872839550">
          <w:marLeft w:val="1267"/>
          <w:marRight w:val="0"/>
          <w:marTop w:val="0"/>
          <w:marBottom w:val="0"/>
          <w:divBdr>
            <w:top w:val="none" w:sz="0" w:space="0" w:color="auto"/>
            <w:left w:val="none" w:sz="0" w:space="0" w:color="auto"/>
            <w:bottom w:val="none" w:sz="0" w:space="0" w:color="auto"/>
            <w:right w:val="none" w:sz="0" w:space="0" w:color="auto"/>
          </w:divBdr>
        </w:div>
      </w:divsChild>
    </w:div>
    <w:div w:id="1514343744">
      <w:bodyDiv w:val="1"/>
      <w:marLeft w:val="0"/>
      <w:marRight w:val="0"/>
      <w:marTop w:val="0"/>
      <w:marBottom w:val="0"/>
      <w:divBdr>
        <w:top w:val="none" w:sz="0" w:space="0" w:color="auto"/>
        <w:left w:val="none" w:sz="0" w:space="0" w:color="auto"/>
        <w:bottom w:val="none" w:sz="0" w:space="0" w:color="auto"/>
        <w:right w:val="none" w:sz="0" w:space="0" w:color="auto"/>
      </w:divBdr>
    </w:div>
    <w:div w:id="1515341651">
      <w:bodyDiv w:val="1"/>
      <w:marLeft w:val="0"/>
      <w:marRight w:val="0"/>
      <w:marTop w:val="0"/>
      <w:marBottom w:val="0"/>
      <w:divBdr>
        <w:top w:val="none" w:sz="0" w:space="0" w:color="auto"/>
        <w:left w:val="none" w:sz="0" w:space="0" w:color="auto"/>
        <w:bottom w:val="none" w:sz="0" w:space="0" w:color="auto"/>
        <w:right w:val="none" w:sz="0" w:space="0" w:color="auto"/>
      </w:divBdr>
      <w:divsChild>
        <w:div w:id="548499837">
          <w:marLeft w:val="547"/>
          <w:marRight w:val="0"/>
          <w:marTop w:val="154"/>
          <w:marBottom w:val="0"/>
          <w:divBdr>
            <w:top w:val="none" w:sz="0" w:space="0" w:color="auto"/>
            <w:left w:val="none" w:sz="0" w:space="0" w:color="auto"/>
            <w:bottom w:val="none" w:sz="0" w:space="0" w:color="auto"/>
            <w:right w:val="none" w:sz="0" w:space="0" w:color="auto"/>
          </w:divBdr>
        </w:div>
        <w:div w:id="961769992">
          <w:marLeft w:val="547"/>
          <w:marRight w:val="0"/>
          <w:marTop w:val="154"/>
          <w:marBottom w:val="0"/>
          <w:divBdr>
            <w:top w:val="none" w:sz="0" w:space="0" w:color="auto"/>
            <w:left w:val="none" w:sz="0" w:space="0" w:color="auto"/>
            <w:bottom w:val="none" w:sz="0" w:space="0" w:color="auto"/>
            <w:right w:val="none" w:sz="0" w:space="0" w:color="auto"/>
          </w:divBdr>
        </w:div>
        <w:div w:id="1050574464">
          <w:marLeft w:val="547"/>
          <w:marRight w:val="0"/>
          <w:marTop w:val="154"/>
          <w:marBottom w:val="0"/>
          <w:divBdr>
            <w:top w:val="none" w:sz="0" w:space="0" w:color="auto"/>
            <w:left w:val="none" w:sz="0" w:space="0" w:color="auto"/>
            <w:bottom w:val="none" w:sz="0" w:space="0" w:color="auto"/>
            <w:right w:val="none" w:sz="0" w:space="0" w:color="auto"/>
          </w:divBdr>
        </w:div>
        <w:div w:id="2132552249">
          <w:marLeft w:val="547"/>
          <w:marRight w:val="0"/>
          <w:marTop w:val="154"/>
          <w:marBottom w:val="0"/>
          <w:divBdr>
            <w:top w:val="none" w:sz="0" w:space="0" w:color="auto"/>
            <w:left w:val="none" w:sz="0" w:space="0" w:color="auto"/>
            <w:bottom w:val="none" w:sz="0" w:space="0" w:color="auto"/>
            <w:right w:val="none" w:sz="0" w:space="0" w:color="auto"/>
          </w:divBdr>
        </w:div>
      </w:divsChild>
    </w:div>
    <w:div w:id="1517496919">
      <w:bodyDiv w:val="1"/>
      <w:marLeft w:val="0"/>
      <w:marRight w:val="0"/>
      <w:marTop w:val="0"/>
      <w:marBottom w:val="0"/>
      <w:divBdr>
        <w:top w:val="none" w:sz="0" w:space="0" w:color="auto"/>
        <w:left w:val="none" w:sz="0" w:space="0" w:color="auto"/>
        <w:bottom w:val="none" w:sz="0" w:space="0" w:color="auto"/>
        <w:right w:val="none" w:sz="0" w:space="0" w:color="auto"/>
      </w:divBdr>
    </w:div>
    <w:div w:id="1526863110">
      <w:bodyDiv w:val="1"/>
      <w:marLeft w:val="0"/>
      <w:marRight w:val="0"/>
      <w:marTop w:val="0"/>
      <w:marBottom w:val="0"/>
      <w:divBdr>
        <w:top w:val="none" w:sz="0" w:space="0" w:color="auto"/>
        <w:left w:val="none" w:sz="0" w:space="0" w:color="auto"/>
        <w:bottom w:val="none" w:sz="0" w:space="0" w:color="auto"/>
        <w:right w:val="none" w:sz="0" w:space="0" w:color="auto"/>
      </w:divBdr>
      <w:divsChild>
        <w:div w:id="62723094">
          <w:marLeft w:val="547"/>
          <w:marRight w:val="0"/>
          <w:marTop w:val="134"/>
          <w:marBottom w:val="0"/>
          <w:divBdr>
            <w:top w:val="none" w:sz="0" w:space="0" w:color="auto"/>
            <w:left w:val="none" w:sz="0" w:space="0" w:color="auto"/>
            <w:bottom w:val="none" w:sz="0" w:space="0" w:color="auto"/>
            <w:right w:val="none" w:sz="0" w:space="0" w:color="auto"/>
          </w:divBdr>
        </w:div>
        <w:div w:id="2138985807">
          <w:marLeft w:val="547"/>
          <w:marRight w:val="0"/>
          <w:marTop w:val="154"/>
          <w:marBottom w:val="0"/>
          <w:divBdr>
            <w:top w:val="none" w:sz="0" w:space="0" w:color="auto"/>
            <w:left w:val="none" w:sz="0" w:space="0" w:color="auto"/>
            <w:bottom w:val="none" w:sz="0" w:space="0" w:color="auto"/>
            <w:right w:val="none" w:sz="0" w:space="0" w:color="auto"/>
          </w:divBdr>
        </w:div>
      </w:divsChild>
    </w:div>
    <w:div w:id="153580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5221">
          <w:marLeft w:val="720"/>
          <w:marRight w:val="0"/>
          <w:marTop w:val="96"/>
          <w:marBottom w:val="0"/>
          <w:divBdr>
            <w:top w:val="none" w:sz="0" w:space="0" w:color="auto"/>
            <w:left w:val="none" w:sz="0" w:space="0" w:color="auto"/>
            <w:bottom w:val="none" w:sz="0" w:space="0" w:color="auto"/>
            <w:right w:val="none" w:sz="0" w:space="0" w:color="auto"/>
          </w:divBdr>
        </w:div>
        <w:div w:id="795219692">
          <w:marLeft w:val="720"/>
          <w:marRight w:val="0"/>
          <w:marTop w:val="96"/>
          <w:marBottom w:val="0"/>
          <w:divBdr>
            <w:top w:val="none" w:sz="0" w:space="0" w:color="auto"/>
            <w:left w:val="none" w:sz="0" w:space="0" w:color="auto"/>
            <w:bottom w:val="none" w:sz="0" w:space="0" w:color="auto"/>
            <w:right w:val="none" w:sz="0" w:space="0" w:color="auto"/>
          </w:divBdr>
        </w:div>
      </w:divsChild>
    </w:div>
    <w:div w:id="1561206750">
      <w:bodyDiv w:val="1"/>
      <w:marLeft w:val="0"/>
      <w:marRight w:val="0"/>
      <w:marTop w:val="0"/>
      <w:marBottom w:val="0"/>
      <w:divBdr>
        <w:top w:val="none" w:sz="0" w:space="0" w:color="auto"/>
        <w:left w:val="none" w:sz="0" w:space="0" w:color="auto"/>
        <w:bottom w:val="none" w:sz="0" w:space="0" w:color="auto"/>
        <w:right w:val="none" w:sz="0" w:space="0" w:color="auto"/>
      </w:divBdr>
      <w:divsChild>
        <w:div w:id="183371751">
          <w:marLeft w:val="547"/>
          <w:marRight w:val="0"/>
          <w:marTop w:val="115"/>
          <w:marBottom w:val="0"/>
          <w:divBdr>
            <w:top w:val="none" w:sz="0" w:space="0" w:color="auto"/>
            <w:left w:val="none" w:sz="0" w:space="0" w:color="auto"/>
            <w:bottom w:val="none" w:sz="0" w:space="0" w:color="auto"/>
            <w:right w:val="none" w:sz="0" w:space="0" w:color="auto"/>
          </w:divBdr>
        </w:div>
        <w:div w:id="309947018">
          <w:marLeft w:val="547"/>
          <w:marRight w:val="0"/>
          <w:marTop w:val="115"/>
          <w:marBottom w:val="0"/>
          <w:divBdr>
            <w:top w:val="none" w:sz="0" w:space="0" w:color="auto"/>
            <w:left w:val="none" w:sz="0" w:space="0" w:color="auto"/>
            <w:bottom w:val="none" w:sz="0" w:space="0" w:color="auto"/>
            <w:right w:val="none" w:sz="0" w:space="0" w:color="auto"/>
          </w:divBdr>
        </w:div>
        <w:div w:id="533814675">
          <w:marLeft w:val="547"/>
          <w:marRight w:val="0"/>
          <w:marTop w:val="115"/>
          <w:marBottom w:val="0"/>
          <w:divBdr>
            <w:top w:val="none" w:sz="0" w:space="0" w:color="auto"/>
            <w:left w:val="none" w:sz="0" w:space="0" w:color="auto"/>
            <w:bottom w:val="none" w:sz="0" w:space="0" w:color="auto"/>
            <w:right w:val="none" w:sz="0" w:space="0" w:color="auto"/>
          </w:divBdr>
        </w:div>
        <w:div w:id="792790122">
          <w:marLeft w:val="547"/>
          <w:marRight w:val="0"/>
          <w:marTop w:val="115"/>
          <w:marBottom w:val="0"/>
          <w:divBdr>
            <w:top w:val="none" w:sz="0" w:space="0" w:color="auto"/>
            <w:left w:val="none" w:sz="0" w:space="0" w:color="auto"/>
            <w:bottom w:val="none" w:sz="0" w:space="0" w:color="auto"/>
            <w:right w:val="none" w:sz="0" w:space="0" w:color="auto"/>
          </w:divBdr>
        </w:div>
        <w:div w:id="997072031">
          <w:marLeft w:val="547"/>
          <w:marRight w:val="0"/>
          <w:marTop w:val="115"/>
          <w:marBottom w:val="0"/>
          <w:divBdr>
            <w:top w:val="none" w:sz="0" w:space="0" w:color="auto"/>
            <w:left w:val="none" w:sz="0" w:space="0" w:color="auto"/>
            <w:bottom w:val="none" w:sz="0" w:space="0" w:color="auto"/>
            <w:right w:val="none" w:sz="0" w:space="0" w:color="auto"/>
          </w:divBdr>
        </w:div>
        <w:div w:id="1050954903">
          <w:marLeft w:val="547"/>
          <w:marRight w:val="0"/>
          <w:marTop w:val="115"/>
          <w:marBottom w:val="0"/>
          <w:divBdr>
            <w:top w:val="none" w:sz="0" w:space="0" w:color="auto"/>
            <w:left w:val="none" w:sz="0" w:space="0" w:color="auto"/>
            <w:bottom w:val="none" w:sz="0" w:space="0" w:color="auto"/>
            <w:right w:val="none" w:sz="0" w:space="0" w:color="auto"/>
          </w:divBdr>
        </w:div>
        <w:div w:id="1211961996">
          <w:marLeft w:val="547"/>
          <w:marRight w:val="0"/>
          <w:marTop w:val="115"/>
          <w:marBottom w:val="0"/>
          <w:divBdr>
            <w:top w:val="none" w:sz="0" w:space="0" w:color="auto"/>
            <w:left w:val="none" w:sz="0" w:space="0" w:color="auto"/>
            <w:bottom w:val="none" w:sz="0" w:space="0" w:color="auto"/>
            <w:right w:val="none" w:sz="0" w:space="0" w:color="auto"/>
          </w:divBdr>
        </w:div>
        <w:div w:id="1899514183">
          <w:marLeft w:val="547"/>
          <w:marRight w:val="0"/>
          <w:marTop w:val="115"/>
          <w:marBottom w:val="0"/>
          <w:divBdr>
            <w:top w:val="none" w:sz="0" w:space="0" w:color="auto"/>
            <w:left w:val="none" w:sz="0" w:space="0" w:color="auto"/>
            <w:bottom w:val="none" w:sz="0" w:space="0" w:color="auto"/>
            <w:right w:val="none" w:sz="0" w:space="0" w:color="auto"/>
          </w:divBdr>
        </w:div>
      </w:divsChild>
    </w:div>
    <w:div w:id="1568220519">
      <w:bodyDiv w:val="1"/>
      <w:marLeft w:val="0"/>
      <w:marRight w:val="0"/>
      <w:marTop w:val="0"/>
      <w:marBottom w:val="0"/>
      <w:divBdr>
        <w:top w:val="none" w:sz="0" w:space="0" w:color="auto"/>
        <w:left w:val="none" w:sz="0" w:space="0" w:color="auto"/>
        <w:bottom w:val="none" w:sz="0" w:space="0" w:color="auto"/>
        <w:right w:val="none" w:sz="0" w:space="0" w:color="auto"/>
      </w:divBdr>
      <w:divsChild>
        <w:div w:id="646739928">
          <w:marLeft w:val="1166"/>
          <w:marRight w:val="0"/>
          <w:marTop w:val="115"/>
          <w:marBottom w:val="0"/>
          <w:divBdr>
            <w:top w:val="none" w:sz="0" w:space="0" w:color="auto"/>
            <w:left w:val="none" w:sz="0" w:space="0" w:color="auto"/>
            <w:bottom w:val="none" w:sz="0" w:space="0" w:color="auto"/>
            <w:right w:val="none" w:sz="0" w:space="0" w:color="auto"/>
          </w:divBdr>
        </w:div>
        <w:div w:id="694379672">
          <w:marLeft w:val="1166"/>
          <w:marRight w:val="0"/>
          <w:marTop w:val="115"/>
          <w:marBottom w:val="0"/>
          <w:divBdr>
            <w:top w:val="none" w:sz="0" w:space="0" w:color="auto"/>
            <w:left w:val="none" w:sz="0" w:space="0" w:color="auto"/>
            <w:bottom w:val="none" w:sz="0" w:space="0" w:color="auto"/>
            <w:right w:val="none" w:sz="0" w:space="0" w:color="auto"/>
          </w:divBdr>
        </w:div>
        <w:div w:id="914971577">
          <w:marLeft w:val="1166"/>
          <w:marRight w:val="0"/>
          <w:marTop w:val="115"/>
          <w:marBottom w:val="0"/>
          <w:divBdr>
            <w:top w:val="none" w:sz="0" w:space="0" w:color="auto"/>
            <w:left w:val="none" w:sz="0" w:space="0" w:color="auto"/>
            <w:bottom w:val="none" w:sz="0" w:space="0" w:color="auto"/>
            <w:right w:val="none" w:sz="0" w:space="0" w:color="auto"/>
          </w:divBdr>
        </w:div>
        <w:div w:id="1586527245">
          <w:marLeft w:val="1166"/>
          <w:marRight w:val="0"/>
          <w:marTop w:val="115"/>
          <w:marBottom w:val="0"/>
          <w:divBdr>
            <w:top w:val="none" w:sz="0" w:space="0" w:color="auto"/>
            <w:left w:val="none" w:sz="0" w:space="0" w:color="auto"/>
            <w:bottom w:val="none" w:sz="0" w:space="0" w:color="auto"/>
            <w:right w:val="none" w:sz="0" w:space="0" w:color="auto"/>
          </w:divBdr>
        </w:div>
        <w:div w:id="1849323742">
          <w:marLeft w:val="1166"/>
          <w:marRight w:val="0"/>
          <w:marTop w:val="115"/>
          <w:marBottom w:val="0"/>
          <w:divBdr>
            <w:top w:val="none" w:sz="0" w:space="0" w:color="auto"/>
            <w:left w:val="none" w:sz="0" w:space="0" w:color="auto"/>
            <w:bottom w:val="none" w:sz="0" w:space="0" w:color="auto"/>
            <w:right w:val="none" w:sz="0" w:space="0" w:color="auto"/>
          </w:divBdr>
        </w:div>
      </w:divsChild>
    </w:div>
    <w:div w:id="1579558067">
      <w:bodyDiv w:val="1"/>
      <w:marLeft w:val="0"/>
      <w:marRight w:val="0"/>
      <w:marTop w:val="0"/>
      <w:marBottom w:val="0"/>
      <w:divBdr>
        <w:top w:val="none" w:sz="0" w:space="0" w:color="auto"/>
        <w:left w:val="none" w:sz="0" w:space="0" w:color="auto"/>
        <w:bottom w:val="none" w:sz="0" w:space="0" w:color="auto"/>
        <w:right w:val="none" w:sz="0" w:space="0" w:color="auto"/>
      </w:divBdr>
      <w:divsChild>
        <w:div w:id="299458736">
          <w:marLeft w:val="547"/>
          <w:marRight w:val="0"/>
          <w:marTop w:val="154"/>
          <w:marBottom w:val="0"/>
          <w:divBdr>
            <w:top w:val="none" w:sz="0" w:space="0" w:color="auto"/>
            <w:left w:val="none" w:sz="0" w:space="0" w:color="auto"/>
            <w:bottom w:val="none" w:sz="0" w:space="0" w:color="auto"/>
            <w:right w:val="none" w:sz="0" w:space="0" w:color="auto"/>
          </w:divBdr>
        </w:div>
        <w:div w:id="429353489">
          <w:marLeft w:val="547"/>
          <w:marRight w:val="0"/>
          <w:marTop w:val="154"/>
          <w:marBottom w:val="0"/>
          <w:divBdr>
            <w:top w:val="none" w:sz="0" w:space="0" w:color="auto"/>
            <w:left w:val="none" w:sz="0" w:space="0" w:color="auto"/>
            <w:bottom w:val="none" w:sz="0" w:space="0" w:color="auto"/>
            <w:right w:val="none" w:sz="0" w:space="0" w:color="auto"/>
          </w:divBdr>
        </w:div>
        <w:div w:id="2032610223">
          <w:marLeft w:val="547"/>
          <w:marRight w:val="0"/>
          <w:marTop w:val="154"/>
          <w:marBottom w:val="0"/>
          <w:divBdr>
            <w:top w:val="none" w:sz="0" w:space="0" w:color="auto"/>
            <w:left w:val="none" w:sz="0" w:space="0" w:color="auto"/>
            <w:bottom w:val="none" w:sz="0" w:space="0" w:color="auto"/>
            <w:right w:val="none" w:sz="0" w:space="0" w:color="auto"/>
          </w:divBdr>
        </w:div>
      </w:divsChild>
    </w:div>
    <w:div w:id="1593469034">
      <w:bodyDiv w:val="1"/>
      <w:marLeft w:val="0"/>
      <w:marRight w:val="0"/>
      <w:marTop w:val="0"/>
      <w:marBottom w:val="0"/>
      <w:divBdr>
        <w:top w:val="none" w:sz="0" w:space="0" w:color="auto"/>
        <w:left w:val="none" w:sz="0" w:space="0" w:color="auto"/>
        <w:bottom w:val="none" w:sz="0" w:space="0" w:color="auto"/>
        <w:right w:val="none" w:sz="0" w:space="0" w:color="auto"/>
      </w:divBdr>
      <w:divsChild>
        <w:div w:id="35080648">
          <w:marLeft w:val="1166"/>
          <w:marRight w:val="0"/>
          <w:marTop w:val="134"/>
          <w:marBottom w:val="0"/>
          <w:divBdr>
            <w:top w:val="none" w:sz="0" w:space="0" w:color="auto"/>
            <w:left w:val="none" w:sz="0" w:space="0" w:color="auto"/>
            <w:bottom w:val="none" w:sz="0" w:space="0" w:color="auto"/>
            <w:right w:val="none" w:sz="0" w:space="0" w:color="auto"/>
          </w:divBdr>
        </w:div>
        <w:div w:id="824668738">
          <w:marLeft w:val="1166"/>
          <w:marRight w:val="0"/>
          <w:marTop w:val="134"/>
          <w:marBottom w:val="0"/>
          <w:divBdr>
            <w:top w:val="none" w:sz="0" w:space="0" w:color="auto"/>
            <w:left w:val="none" w:sz="0" w:space="0" w:color="auto"/>
            <w:bottom w:val="none" w:sz="0" w:space="0" w:color="auto"/>
            <w:right w:val="none" w:sz="0" w:space="0" w:color="auto"/>
          </w:divBdr>
        </w:div>
        <w:div w:id="990209669">
          <w:marLeft w:val="547"/>
          <w:marRight w:val="0"/>
          <w:marTop w:val="154"/>
          <w:marBottom w:val="0"/>
          <w:divBdr>
            <w:top w:val="none" w:sz="0" w:space="0" w:color="auto"/>
            <w:left w:val="none" w:sz="0" w:space="0" w:color="auto"/>
            <w:bottom w:val="none" w:sz="0" w:space="0" w:color="auto"/>
            <w:right w:val="none" w:sz="0" w:space="0" w:color="auto"/>
          </w:divBdr>
        </w:div>
        <w:div w:id="1497186167">
          <w:marLeft w:val="1166"/>
          <w:marRight w:val="0"/>
          <w:marTop w:val="134"/>
          <w:marBottom w:val="0"/>
          <w:divBdr>
            <w:top w:val="none" w:sz="0" w:space="0" w:color="auto"/>
            <w:left w:val="none" w:sz="0" w:space="0" w:color="auto"/>
            <w:bottom w:val="none" w:sz="0" w:space="0" w:color="auto"/>
            <w:right w:val="none" w:sz="0" w:space="0" w:color="auto"/>
          </w:divBdr>
        </w:div>
      </w:divsChild>
    </w:div>
    <w:div w:id="1601718009">
      <w:bodyDiv w:val="1"/>
      <w:marLeft w:val="0"/>
      <w:marRight w:val="0"/>
      <w:marTop w:val="0"/>
      <w:marBottom w:val="0"/>
      <w:divBdr>
        <w:top w:val="none" w:sz="0" w:space="0" w:color="auto"/>
        <w:left w:val="none" w:sz="0" w:space="0" w:color="auto"/>
        <w:bottom w:val="none" w:sz="0" w:space="0" w:color="auto"/>
        <w:right w:val="none" w:sz="0" w:space="0" w:color="auto"/>
      </w:divBdr>
    </w:div>
    <w:div w:id="1606618286">
      <w:bodyDiv w:val="1"/>
      <w:marLeft w:val="0"/>
      <w:marRight w:val="0"/>
      <w:marTop w:val="0"/>
      <w:marBottom w:val="0"/>
      <w:divBdr>
        <w:top w:val="none" w:sz="0" w:space="0" w:color="auto"/>
        <w:left w:val="none" w:sz="0" w:space="0" w:color="auto"/>
        <w:bottom w:val="none" w:sz="0" w:space="0" w:color="auto"/>
        <w:right w:val="none" w:sz="0" w:space="0" w:color="auto"/>
      </w:divBdr>
    </w:div>
    <w:div w:id="1619949710">
      <w:bodyDiv w:val="1"/>
      <w:marLeft w:val="0"/>
      <w:marRight w:val="0"/>
      <w:marTop w:val="0"/>
      <w:marBottom w:val="0"/>
      <w:divBdr>
        <w:top w:val="none" w:sz="0" w:space="0" w:color="auto"/>
        <w:left w:val="none" w:sz="0" w:space="0" w:color="auto"/>
        <w:bottom w:val="none" w:sz="0" w:space="0" w:color="auto"/>
        <w:right w:val="none" w:sz="0" w:space="0" w:color="auto"/>
      </w:divBdr>
      <w:divsChild>
        <w:div w:id="1889798661">
          <w:marLeft w:val="1267"/>
          <w:marRight w:val="0"/>
          <w:marTop w:val="0"/>
          <w:marBottom w:val="0"/>
          <w:divBdr>
            <w:top w:val="none" w:sz="0" w:space="0" w:color="auto"/>
            <w:left w:val="none" w:sz="0" w:space="0" w:color="auto"/>
            <w:bottom w:val="none" w:sz="0" w:space="0" w:color="auto"/>
            <w:right w:val="none" w:sz="0" w:space="0" w:color="auto"/>
          </w:divBdr>
        </w:div>
      </w:divsChild>
    </w:div>
    <w:div w:id="1647969901">
      <w:bodyDiv w:val="1"/>
      <w:marLeft w:val="0"/>
      <w:marRight w:val="0"/>
      <w:marTop w:val="0"/>
      <w:marBottom w:val="0"/>
      <w:divBdr>
        <w:top w:val="none" w:sz="0" w:space="0" w:color="auto"/>
        <w:left w:val="none" w:sz="0" w:space="0" w:color="auto"/>
        <w:bottom w:val="none" w:sz="0" w:space="0" w:color="auto"/>
        <w:right w:val="none" w:sz="0" w:space="0" w:color="auto"/>
      </w:divBdr>
      <w:divsChild>
        <w:div w:id="1538393871">
          <w:marLeft w:val="547"/>
          <w:marRight w:val="0"/>
          <w:marTop w:val="115"/>
          <w:marBottom w:val="0"/>
          <w:divBdr>
            <w:top w:val="none" w:sz="0" w:space="0" w:color="auto"/>
            <w:left w:val="none" w:sz="0" w:space="0" w:color="auto"/>
            <w:bottom w:val="none" w:sz="0" w:space="0" w:color="auto"/>
            <w:right w:val="none" w:sz="0" w:space="0" w:color="auto"/>
          </w:divBdr>
        </w:div>
        <w:div w:id="1982810875">
          <w:marLeft w:val="547"/>
          <w:marRight w:val="0"/>
          <w:marTop w:val="0"/>
          <w:marBottom w:val="0"/>
          <w:divBdr>
            <w:top w:val="none" w:sz="0" w:space="0" w:color="auto"/>
            <w:left w:val="none" w:sz="0" w:space="0" w:color="auto"/>
            <w:bottom w:val="none" w:sz="0" w:space="0" w:color="auto"/>
            <w:right w:val="none" w:sz="0" w:space="0" w:color="auto"/>
          </w:divBdr>
        </w:div>
      </w:divsChild>
    </w:div>
    <w:div w:id="1648246202">
      <w:bodyDiv w:val="1"/>
      <w:marLeft w:val="0"/>
      <w:marRight w:val="0"/>
      <w:marTop w:val="0"/>
      <w:marBottom w:val="0"/>
      <w:divBdr>
        <w:top w:val="none" w:sz="0" w:space="0" w:color="auto"/>
        <w:left w:val="none" w:sz="0" w:space="0" w:color="auto"/>
        <w:bottom w:val="none" w:sz="0" w:space="0" w:color="auto"/>
        <w:right w:val="none" w:sz="0" w:space="0" w:color="auto"/>
      </w:divBdr>
    </w:div>
    <w:div w:id="1665358045">
      <w:bodyDiv w:val="1"/>
      <w:marLeft w:val="0"/>
      <w:marRight w:val="0"/>
      <w:marTop w:val="0"/>
      <w:marBottom w:val="0"/>
      <w:divBdr>
        <w:top w:val="none" w:sz="0" w:space="0" w:color="auto"/>
        <w:left w:val="none" w:sz="0" w:space="0" w:color="auto"/>
        <w:bottom w:val="none" w:sz="0" w:space="0" w:color="auto"/>
        <w:right w:val="none" w:sz="0" w:space="0" w:color="auto"/>
      </w:divBdr>
      <w:divsChild>
        <w:div w:id="348532935">
          <w:marLeft w:val="1166"/>
          <w:marRight w:val="0"/>
          <w:marTop w:val="115"/>
          <w:marBottom w:val="0"/>
          <w:divBdr>
            <w:top w:val="none" w:sz="0" w:space="0" w:color="auto"/>
            <w:left w:val="none" w:sz="0" w:space="0" w:color="auto"/>
            <w:bottom w:val="none" w:sz="0" w:space="0" w:color="auto"/>
            <w:right w:val="none" w:sz="0" w:space="0" w:color="auto"/>
          </w:divBdr>
        </w:div>
        <w:div w:id="933392594">
          <w:marLeft w:val="1166"/>
          <w:marRight w:val="0"/>
          <w:marTop w:val="115"/>
          <w:marBottom w:val="0"/>
          <w:divBdr>
            <w:top w:val="none" w:sz="0" w:space="0" w:color="auto"/>
            <w:left w:val="none" w:sz="0" w:space="0" w:color="auto"/>
            <w:bottom w:val="none" w:sz="0" w:space="0" w:color="auto"/>
            <w:right w:val="none" w:sz="0" w:space="0" w:color="auto"/>
          </w:divBdr>
        </w:div>
        <w:div w:id="978262208">
          <w:marLeft w:val="1166"/>
          <w:marRight w:val="0"/>
          <w:marTop w:val="115"/>
          <w:marBottom w:val="0"/>
          <w:divBdr>
            <w:top w:val="none" w:sz="0" w:space="0" w:color="auto"/>
            <w:left w:val="none" w:sz="0" w:space="0" w:color="auto"/>
            <w:bottom w:val="none" w:sz="0" w:space="0" w:color="auto"/>
            <w:right w:val="none" w:sz="0" w:space="0" w:color="auto"/>
          </w:divBdr>
        </w:div>
        <w:div w:id="1698314539">
          <w:marLeft w:val="1166"/>
          <w:marRight w:val="0"/>
          <w:marTop w:val="115"/>
          <w:marBottom w:val="0"/>
          <w:divBdr>
            <w:top w:val="none" w:sz="0" w:space="0" w:color="auto"/>
            <w:left w:val="none" w:sz="0" w:space="0" w:color="auto"/>
            <w:bottom w:val="none" w:sz="0" w:space="0" w:color="auto"/>
            <w:right w:val="none" w:sz="0" w:space="0" w:color="auto"/>
          </w:divBdr>
        </w:div>
        <w:div w:id="1777216732">
          <w:marLeft w:val="1166"/>
          <w:marRight w:val="0"/>
          <w:marTop w:val="115"/>
          <w:marBottom w:val="0"/>
          <w:divBdr>
            <w:top w:val="none" w:sz="0" w:space="0" w:color="auto"/>
            <w:left w:val="none" w:sz="0" w:space="0" w:color="auto"/>
            <w:bottom w:val="none" w:sz="0" w:space="0" w:color="auto"/>
            <w:right w:val="none" w:sz="0" w:space="0" w:color="auto"/>
          </w:divBdr>
        </w:div>
        <w:div w:id="1945844404">
          <w:marLeft w:val="1166"/>
          <w:marRight w:val="0"/>
          <w:marTop w:val="115"/>
          <w:marBottom w:val="0"/>
          <w:divBdr>
            <w:top w:val="none" w:sz="0" w:space="0" w:color="auto"/>
            <w:left w:val="none" w:sz="0" w:space="0" w:color="auto"/>
            <w:bottom w:val="none" w:sz="0" w:space="0" w:color="auto"/>
            <w:right w:val="none" w:sz="0" w:space="0" w:color="auto"/>
          </w:divBdr>
        </w:div>
      </w:divsChild>
    </w:div>
    <w:div w:id="1667131465">
      <w:bodyDiv w:val="1"/>
      <w:marLeft w:val="0"/>
      <w:marRight w:val="0"/>
      <w:marTop w:val="0"/>
      <w:marBottom w:val="0"/>
      <w:divBdr>
        <w:top w:val="none" w:sz="0" w:space="0" w:color="auto"/>
        <w:left w:val="none" w:sz="0" w:space="0" w:color="auto"/>
        <w:bottom w:val="none" w:sz="0" w:space="0" w:color="auto"/>
        <w:right w:val="none" w:sz="0" w:space="0" w:color="auto"/>
      </w:divBdr>
      <w:divsChild>
        <w:div w:id="182477793">
          <w:marLeft w:val="547"/>
          <w:marRight w:val="0"/>
          <w:marTop w:val="115"/>
          <w:marBottom w:val="0"/>
          <w:divBdr>
            <w:top w:val="none" w:sz="0" w:space="0" w:color="auto"/>
            <w:left w:val="none" w:sz="0" w:space="0" w:color="auto"/>
            <w:bottom w:val="none" w:sz="0" w:space="0" w:color="auto"/>
            <w:right w:val="none" w:sz="0" w:space="0" w:color="auto"/>
          </w:divBdr>
        </w:div>
        <w:div w:id="817191136">
          <w:marLeft w:val="547"/>
          <w:marRight w:val="0"/>
          <w:marTop w:val="115"/>
          <w:marBottom w:val="0"/>
          <w:divBdr>
            <w:top w:val="none" w:sz="0" w:space="0" w:color="auto"/>
            <w:left w:val="none" w:sz="0" w:space="0" w:color="auto"/>
            <w:bottom w:val="none" w:sz="0" w:space="0" w:color="auto"/>
            <w:right w:val="none" w:sz="0" w:space="0" w:color="auto"/>
          </w:divBdr>
        </w:div>
        <w:div w:id="1317295285">
          <w:marLeft w:val="547"/>
          <w:marRight w:val="0"/>
          <w:marTop w:val="115"/>
          <w:marBottom w:val="0"/>
          <w:divBdr>
            <w:top w:val="none" w:sz="0" w:space="0" w:color="auto"/>
            <w:left w:val="none" w:sz="0" w:space="0" w:color="auto"/>
            <w:bottom w:val="none" w:sz="0" w:space="0" w:color="auto"/>
            <w:right w:val="none" w:sz="0" w:space="0" w:color="auto"/>
          </w:divBdr>
        </w:div>
        <w:div w:id="1636640869">
          <w:marLeft w:val="547"/>
          <w:marRight w:val="0"/>
          <w:marTop w:val="115"/>
          <w:marBottom w:val="0"/>
          <w:divBdr>
            <w:top w:val="none" w:sz="0" w:space="0" w:color="auto"/>
            <w:left w:val="none" w:sz="0" w:space="0" w:color="auto"/>
            <w:bottom w:val="none" w:sz="0" w:space="0" w:color="auto"/>
            <w:right w:val="none" w:sz="0" w:space="0" w:color="auto"/>
          </w:divBdr>
        </w:div>
      </w:divsChild>
    </w:div>
    <w:div w:id="1684476358">
      <w:bodyDiv w:val="1"/>
      <w:marLeft w:val="0"/>
      <w:marRight w:val="0"/>
      <w:marTop w:val="0"/>
      <w:marBottom w:val="0"/>
      <w:divBdr>
        <w:top w:val="none" w:sz="0" w:space="0" w:color="auto"/>
        <w:left w:val="none" w:sz="0" w:space="0" w:color="auto"/>
        <w:bottom w:val="none" w:sz="0" w:space="0" w:color="auto"/>
        <w:right w:val="none" w:sz="0" w:space="0" w:color="auto"/>
      </w:divBdr>
      <w:divsChild>
        <w:div w:id="93284063">
          <w:marLeft w:val="720"/>
          <w:marRight w:val="0"/>
          <w:marTop w:val="0"/>
          <w:marBottom w:val="0"/>
          <w:divBdr>
            <w:top w:val="none" w:sz="0" w:space="0" w:color="auto"/>
            <w:left w:val="none" w:sz="0" w:space="0" w:color="auto"/>
            <w:bottom w:val="none" w:sz="0" w:space="0" w:color="auto"/>
            <w:right w:val="none" w:sz="0" w:space="0" w:color="auto"/>
          </w:divBdr>
        </w:div>
        <w:div w:id="1535534626">
          <w:marLeft w:val="720"/>
          <w:marRight w:val="0"/>
          <w:marTop w:val="0"/>
          <w:marBottom w:val="0"/>
          <w:divBdr>
            <w:top w:val="none" w:sz="0" w:space="0" w:color="auto"/>
            <w:left w:val="none" w:sz="0" w:space="0" w:color="auto"/>
            <w:bottom w:val="none" w:sz="0" w:space="0" w:color="auto"/>
            <w:right w:val="none" w:sz="0" w:space="0" w:color="auto"/>
          </w:divBdr>
        </w:div>
        <w:div w:id="1666737492">
          <w:marLeft w:val="720"/>
          <w:marRight w:val="0"/>
          <w:marTop w:val="0"/>
          <w:marBottom w:val="0"/>
          <w:divBdr>
            <w:top w:val="none" w:sz="0" w:space="0" w:color="auto"/>
            <w:left w:val="none" w:sz="0" w:space="0" w:color="auto"/>
            <w:bottom w:val="none" w:sz="0" w:space="0" w:color="auto"/>
            <w:right w:val="none" w:sz="0" w:space="0" w:color="auto"/>
          </w:divBdr>
        </w:div>
        <w:div w:id="2017154210">
          <w:marLeft w:val="720"/>
          <w:marRight w:val="0"/>
          <w:marTop w:val="0"/>
          <w:marBottom w:val="0"/>
          <w:divBdr>
            <w:top w:val="none" w:sz="0" w:space="0" w:color="auto"/>
            <w:left w:val="none" w:sz="0" w:space="0" w:color="auto"/>
            <w:bottom w:val="none" w:sz="0" w:space="0" w:color="auto"/>
            <w:right w:val="none" w:sz="0" w:space="0" w:color="auto"/>
          </w:divBdr>
        </w:div>
      </w:divsChild>
    </w:div>
    <w:div w:id="1699622107">
      <w:bodyDiv w:val="1"/>
      <w:marLeft w:val="0"/>
      <w:marRight w:val="0"/>
      <w:marTop w:val="0"/>
      <w:marBottom w:val="0"/>
      <w:divBdr>
        <w:top w:val="none" w:sz="0" w:space="0" w:color="auto"/>
        <w:left w:val="none" w:sz="0" w:space="0" w:color="auto"/>
        <w:bottom w:val="none" w:sz="0" w:space="0" w:color="auto"/>
        <w:right w:val="none" w:sz="0" w:space="0" w:color="auto"/>
      </w:divBdr>
      <w:divsChild>
        <w:div w:id="219095188">
          <w:marLeft w:val="0"/>
          <w:marRight w:val="0"/>
          <w:marTop w:val="154"/>
          <w:marBottom w:val="0"/>
          <w:divBdr>
            <w:top w:val="none" w:sz="0" w:space="0" w:color="auto"/>
            <w:left w:val="none" w:sz="0" w:space="0" w:color="auto"/>
            <w:bottom w:val="none" w:sz="0" w:space="0" w:color="auto"/>
            <w:right w:val="none" w:sz="0" w:space="0" w:color="auto"/>
          </w:divBdr>
        </w:div>
        <w:div w:id="1556308868">
          <w:marLeft w:val="0"/>
          <w:marRight w:val="0"/>
          <w:marTop w:val="154"/>
          <w:marBottom w:val="0"/>
          <w:divBdr>
            <w:top w:val="none" w:sz="0" w:space="0" w:color="auto"/>
            <w:left w:val="none" w:sz="0" w:space="0" w:color="auto"/>
            <w:bottom w:val="none" w:sz="0" w:space="0" w:color="auto"/>
            <w:right w:val="none" w:sz="0" w:space="0" w:color="auto"/>
          </w:divBdr>
        </w:div>
        <w:div w:id="1751733354">
          <w:marLeft w:val="0"/>
          <w:marRight w:val="0"/>
          <w:marTop w:val="154"/>
          <w:marBottom w:val="0"/>
          <w:divBdr>
            <w:top w:val="none" w:sz="0" w:space="0" w:color="auto"/>
            <w:left w:val="none" w:sz="0" w:space="0" w:color="auto"/>
            <w:bottom w:val="none" w:sz="0" w:space="0" w:color="auto"/>
            <w:right w:val="none" w:sz="0" w:space="0" w:color="auto"/>
          </w:divBdr>
        </w:div>
        <w:div w:id="2091728627">
          <w:marLeft w:val="0"/>
          <w:marRight w:val="0"/>
          <w:marTop w:val="154"/>
          <w:marBottom w:val="0"/>
          <w:divBdr>
            <w:top w:val="none" w:sz="0" w:space="0" w:color="auto"/>
            <w:left w:val="none" w:sz="0" w:space="0" w:color="auto"/>
            <w:bottom w:val="none" w:sz="0" w:space="0" w:color="auto"/>
            <w:right w:val="none" w:sz="0" w:space="0" w:color="auto"/>
          </w:divBdr>
        </w:div>
      </w:divsChild>
    </w:div>
    <w:div w:id="1699773126">
      <w:bodyDiv w:val="1"/>
      <w:marLeft w:val="0"/>
      <w:marRight w:val="0"/>
      <w:marTop w:val="0"/>
      <w:marBottom w:val="0"/>
      <w:divBdr>
        <w:top w:val="none" w:sz="0" w:space="0" w:color="auto"/>
        <w:left w:val="none" w:sz="0" w:space="0" w:color="auto"/>
        <w:bottom w:val="none" w:sz="0" w:space="0" w:color="auto"/>
        <w:right w:val="none" w:sz="0" w:space="0" w:color="auto"/>
      </w:divBdr>
    </w:div>
    <w:div w:id="1708527878">
      <w:bodyDiv w:val="1"/>
      <w:marLeft w:val="0"/>
      <w:marRight w:val="0"/>
      <w:marTop w:val="0"/>
      <w:marBottom w:val="0"/>
      <w:divBdr>
        <w:top w:val="none" w:sz="0" w:space="0" w:color="auto"/>
        <w:left w:val="none" w:sz="0" w:space="0" w:color="auto"/>
        <w:bottom w:val="none" w:sz="0" w:space="0" w:color="auto"/>
        <w:right w:val="none" w:sz="0" w:space="0" w:color="auto"/>
      </w:divBdr>
    </w:div>
    <w:div w:id="1743091699">
      <w:bodyDiv w:val="1"/>
      <w:marLeft w:val="0"/>
      <w:marRight w:val="0"/>
      <w:marTop w:val="0"/>
      <w:marBottom w:val="0"/>
      <w:divBdr>
        <w:top w:val="none" w:sz="0" w:space="0" w:color="auto"/>
        <w:left w:val="none" w:sz="0" w:space="0" w:color="auto"/>
        <w:bottom w:val="none" w:sz="0" w:space="0" w:color="auto"/>
        <w:right w:val="none" w:sz="0" w:space="0" w:color="auto"/>
      </w:divBdr>
      <w:divsChild>
        <w:div w:id="105545556">
          <w:marLeft w:val="1166"/>
          <w:marRight w:val="0"/>
          <w:marTop w:val="134"/>
          <w:marBottom w:val="0"/>
          <w:divBdr>
            <w:top w:val="none" w:sz="0" w:space="0" w:color="auto"/>
            <w:left w:val="none" w:sz="0" w:space="0" w:color="auto"/>
            <w:bottom w:val="none" w:sz="0" w:space="0" w:color="auto"/>
            <w:right w:val="none" w:sz="0" w:space="0" w:color="auto"/>
          </w:divBdr>
        </w:div>
        <w:div w:id="929433463">
          <w:marLeft w:val="1166"/>
          <w:marRight w:val="0"/>
          <w:marTop w:val="134"/>
          <w:marBottom w:val="0"/>
          <w:divBdr>
            <w:top w:val="none" w:sz="0" w:space="0" w:color="auto"/>
            <w:left w:val="none" w:sz="0" w:space="0" w:color="auto"/>
            <w:bottom w:val="none" w:sz="0" w:space="0" w:color="auto"/>
            <w:right w:val="none" w:sz="0" w:space="0" w:color="auto"/>
          </w:divBdr>
        </w:div>
        <w:div w:id="1979722127">
          <w:marLeft w:val="1166"/>
          <w:marRight w:val="0"/>
          <w:marTop w:val="134"/>
          <w:marBottom w:val="0"/>
          <w:divBdr>
            <w:top w:val="none" w:sz="0" w:space="0" w:color="auto"/>
            <w:left w:val="none" w:sz="0" w:space="0" w:color="auto"/>
            <w:bottom w:val="none" w:sz="0" w:space="0" w:color="auto"/>
            <w:right w:val="none" w:sz="0" w:space="0" w:color="auto"/>
          </w:divBdr>
        </w:div>
      </w:divsChild>
    </w:div>
    <w:div w:id="1746494742">
      <w:bodyDiv w:val="1"/>
      <w:marLeft w:val="0"/>
      <w:marRight w:val="0"/>
      <w:marTop w:val="0"/>
      <w:marBottom w:val="0"/>
      <w:divBdr>
        <w:top w:val="none" w:sz="0" w:space="0" w:color="auto"/>
        <w:left w:val="none" w:sz="0" w:space="0" w:color="auto"/>
        <w:bottom w:val="none" w:sz="0" w:space="0" w:color="auto"/>
        <w:right w:val="none" w:sz="0" w:space="0" w:color="auto"/>
      </w:divBdr>
      <w:divsChild>
        <w:div w:id="439373772">
          <w:marLeft w:val="547"/>
          <w:marRight w:val="0"/>
          <w:marTop w:val="115"/>
          <w:marBottom w:val="0"/>
          <w:divBdr>
            <w:top w:val="none" w:sz="0" w:space="0" w:color="auto"/>
            <w:left w:val="none" w:sz="0" w:space="0" w:color="auto"/>
            <w:bottom w:val="none" w:sz="0" w:space="0" w:color="auto"/>
            <w:right w:val="none" w:sz="0" w:space="0" w:color="auto"/>
          </w:divBdr>
        </w:div>
      </w:divsChild>
    </w:div>
    <w:div w:id="1751805496">
      <w:bodyDiv w:val="1"/>
      <w:marLeft w:val="0"/>
      <w:marRight w:val="0"/>
      <w:marTop w:val="0"/>
      <w:marBottom w:val="0"/>
      <w:divBdr>
        <w:top w:val="none" w:sz="0" w:space="0" w:color="auto"/>
        <w:left w:val="none" w:sz="0" w:space="0" w:color="auto"/>
        <w:bottom w:val="none" w:sz="0" w:space="0" w:color="auto"/>
        <w:right w:val="none" w:sz="0" w:space="0" w:color="auto"/>
      </w:divBdr>
      <w:divsChild>
        <w:div w:id="428352057">
          <w:marLeft w:val="547"/>
          <w:marRight w:val="0"/>
          <w:marTop w:val="134"/>
          <w:marBottom w:val="0"/>
          <w:divBdr>
            <w:top w:val="none" w:sz="0" w:space="0" w:color="auto"/>
            <w:left w:val="none" w:sz="0" w:space="0" w:color="auto"/>
            <w:bottom w:val="none" w:sz="0" w:space="0" w:color="auto"/>
            <w:right w:val="none" w:sz="0" w:space="0" w:color="auto"/>
          </w:divBdr>
        </w:div>
        <w:div w:id="888152379">
          <w:marLeft w:val="547"/>
          <w:marRight w:val="0"/>
          <w:marTop w:val="134"/>
          <w:marBottom w:val="0"/>
          <w:divBdr>
            <w:top w:val="none" w:sz="0" w:space="0" w:color="auto"/>
            <w:left w:val="none" w:sz="0" w:space="0" w:color="auto"/>
            <w:bottom w:val="none" w:sz="0" w:space="0" w:color="auto"/>
            <w:right w:val="none" w:sz="0" w:space="0" w:color="auto"/>
          </w:divBdr>
        </w:div>
        <w:div w:id="1300721928">
          <w:marLeft w:val="547"/>
          <w:marRight w:val="0"/>
          <w:marTop w:val="134"/>
          <w:marBottom w:val="0"/>
          <w:divBdr>
            <w:top w:val="none" w:sz="0" w:space="0" w:color="auto"/>
            <w:left w:val="none" w:sz="0" w:space="0" w:color="auto"/>
            <w:bottom w:val="none" w:sz="0" w:space="0" w:color="auto"/>
            <w:right w:val="none" w:sz="0" w:space="0" w:color="auto"/>
          </w:divBdr>
        </w:div>
        <w:div w:id="1951012030">
          <w:marLeft w:val="547"/>
          <w:marRight w:val="0"/>
          <w:marTop w:val="134"/>
          <w:marBottom w:val="0"/>
          <w:divBdr>
            <w:top w:val="none" w:sz="0" w:space="0" w:color="auto"/>
            <w:left w:val="none" w:sz="0" w:space="0" w:color="auto"/>
            <w:bottom w:val="none" w:sz="0" w:space="0" w:color="auto"/>
            <w:right w:val="none" w:sz="0" w:space="0" w:color="auto"/>
          </w:divBdr>
        </w:div>
      </w:divsChild>
    </w:div>
    <w:div w:id="1755974577">
      <w:bodyDiv w:val="1"/>
      <w:marLeft w:val="0"/>
      <w:marRight w:val="0"/>
      <w:marTop w:val="0"/>
      <w:marBottom w:val="0"/>
      <w:divBdr>
        <w:top w:val="none" w:sz="0" w:space="0" w:color="auto"/>
        <w:left w:val="none" w:sz="0" w:space="0" w:color="auto"/>
        <w:bottom w:val="none" w:sz="0" w:space="0" w:color="auto"/>
        <w:right w:val="none" w:sz="0" w:space="0" w:color="auto"/>
      </w:divBdr>
      <w:divsChild>
        <w:div w:id="322004061">
          <w:marLeft w:val="547"/>
          <w:marRight w:val="0"/>
          <w:marTop w:val="96"/>
          <w:marBottom w:val="0"/>
          <w:divBdr>
            <w:top w:val="none" w:sz="0" w:space="0" w:color="auto"/>
            <w:left w:val="none" w:sz="0" w:space="0" w:color="auto"/>
            <w:bottom w:val="none" w:sz="0" w:space="0" w:color="auto"/>
            <w:right w:val="none" w:sz="0" w:space="0" w:color="auto"/>
          </w:divBdr>
        </w:div>
        <w:div w:id="661737914">
          <w:marLeft w:val="547"/>
          <w:marRight w:val="0"/>
          <w:marTop w:val="96"/>
          <w:marBottom w:val="0"/>
          <w:divBdr>
            <w:top w:val="none" w:sz="0" w:space="0" w:color="auto"/>
            <w:left w:val="none" w:sz="0" w:space="0" w:color="auto"/>
            <w:bottom w:val="none" w:sz="0" w:space="0" w:color="auto"/>
            <w:right w:val="none" w:sz="0" w:space="0" w:color="auto"/>
          </w:divBdr>
        </w:div>
        <w:div w:id="1518040320">
          <w:marLeft w:val="547"/>
          <w:marRight w:val="0"/>
          <w:marTop w:val="96"/>
          <w:marBottom w:val="0"/>
          <w:divBdr>
            <w:top w:val="none" w:sz="0" w:space="0" w:color="auto"/>
            <w:left w:val="none" w:sz="0" w:space="0" w:color="auto"/>
            <w:bottom w:val="none" w:sz="0" w:space="0" w:color="auto"/>
            <w:right w:val="none" w:sz="0" w:space="0" w:color="auto"/>
          </w:divBdr>
        </w:div>
      </w:divsChild>
    </w:div>
    <w:div w:id="1762141001">
      <w:bodyDiv w:val="1"/>
      <w:marLeft w:val="0"/>
      <w:marRight w:val="0"/>
      <w:marTop w:val="0"/>
      <w:marBottom w:val="0"/>
      <w:divBdr>
        <w:top w:val="none" w:sz="0" w:space="0" w:color="auto"/>
        <w:left w:val="none" w:sz="0" w:space="0" w:color="auto"/>
        <w:bottom w:val="none" w:sz="0" w:space="0" w:color="auto"/>
        <w:right w:val="none" w:sz="0" w:space="0" w:color="auto"/>
      </w:divBdr>
    </w:div>
    <w:div w:id="1766997105">
      <w:bodyDiv w:val="1"/>
      <w:marLeft w:val="0"/>
      <w:marRight w:val="0"/>
      <w:marTop w:val="0"/>
      <w:marBottom w:val="0"/>
      <w:divBdr>
        <w:top w:val="none" w:sz="0" w:space="0" w:color="auto"/>
        <w:left w:val="none" w:sz="0" w:space="0" w:color="auto"/>
        <w:bottom w:val="none" w:sz="0" w:space="0" w:color="auto"/>
        <w:right w:val="none" w:sz="0" w:space="0" w:color="auto"/>
      </w:divBdr>
    </w:div>
    <w:div w:id="1787193389">
      <w:bodyDiv w:val="1"/>
      <w:marLeft w:val="0"/>
      <w:marRight w:val="0"/>
      <w:marTop w:val="0"/>
      <w:marBottom w:val="0"/>
      <w:divBdr>
        <w:top w:val="none" w:sz="0" w:space="0" w:color="auto"/>
        <w:left w:val="none" w:sz="0" w:space="0" w:color="auto"/>
        <w:bottom w:val="none" w:sz="0" w:space="0" w:color="auto"/>
        <w:right w:val="none" w:sz="0" w:space="0" w:color="auto"/>
      </w:divBdr>
    </w:div>
    <w:div w:id="1791051045">
      <w:bodyDiv w:val="1"/>
      <w:marLeft w:val="0"/>
      <w:marRight w:val="0"/>
      <w:marTop w:val="0"/>
      <w:marBottom w:val="0"/>
      <w:divBdr>
        <w:top w:val="none" w:sz="0" w:space="0" w:color="auto"/>
        <w:left w:val="none" w:sz="0" w:space="0" w:color="auto"/>
        <w:bottom w:val="none" w:sz="0" w:space="0" w:color="auto"/>
        <w:right w:val="none" w:sz="0" w:space="0" w:color="auto"/>
      </w:divBdr>
      <w:divsChild>
        <w:div w:id="62878334">
          <w:marLeft w:val="1166"/>
          <w:marRight w:val="0"/>
          <w:marTop w:val="134"/>
          <w:marBottom w:val="0"/>
          <w:divBdr>
            <w:top w:val="none" w:sz="0" w:space="0" w:color="auto"/>
            <w:left w:val="none" w:sz="0" w:space="0" w:color="auto"/>
            <w:bottom w:val="none" w:sz="0" w:space="0" w:color="auto"/>
            <w:right w:val="none" w:sz="0" w:space="0" w:color="auto"/>
          </w:divBdr>
        </w:div>
        <w:div w:id="500127708">
          <w:marLeft w:val="1166"/>
          <w:marRight w:val="0"/>
          <w:marTop w:val="134"/>
          <w:marBottom w:val="0"/>
          <w:divBdr>
            <w:top w:val="none" w:sz="0" w:space="0" w:color="auto"/>
            <w:left w:val="none" w:sz="0" w:space="0" w:color="auto"/>
            <w:bottom w:val="none" w:sz="0" w:space="0" w:color="auto"/>
            <w:right w:val="none" w:sz="0" w:space="0" w:color="auto"/>
          </w:divBdr>
        </w:div>
        <w:div w:id="506478450">
          <w:marLeft w:val="1166"/>
          <w:marRight w:val="0"/>
          <w:marTop w:val="134"/>
          <w:marBottom w:val="0"/>
          <w:divBdr>
            <w:top w:val="none" w:sz="0" w:space="0" w:color="auto"/>
            <w:left w:val="none" w:sz="0" w:space="0" w:color="auto"/>
            <w:bottom w:val="none" w:sz="0" w:space="0" w:color="auto"/>
            <w:right w:val="none" w:sz="0" w:space="0" w:color="auto"/>
          </w:divBdr>
        </w:div>
        <w:div w:id="720254464">
          <w:marLeft w:val="1166"/>
          <w:marRight w:val="0"/>
          <w:marTop w:val="134"/>
          <w:marBottom w:val="0"/>
          <w:divBdr>
            <w:top w:val="none" w:sz="0" w:space="0" w:color="auto"/>
            <w:left w:val="none" w:sz="0" w:space="0" w:color="auto"/>
            <w:bottom w:val="none" w:sz="0" w:space="0" w:color="auto"/>
            <w:right w:val="none" w:sz="0" w:space="0" w:color="auto"/>
          </w:divBdr>
        </w:div>
        <w:div w:id="1033267048">
          <w:marLeft w:val="1166"/>
          <w:marRight w:val="0"/>
          <w:marTop w:val="134"/>
          <w:marBottom w:val="0"/>
          <w:divBdr>
            <w:top w:val="none" w:sz="0" w:space="0" w:color="auto"/>
            <w:left w:val="none" w:sz="0" w:space="0" w:color="auto"/>
            <w:bottom w:val="none" w:sz="0" w:space="0" w:color="auto"/>
            <w:right w:val="none" w:sz="0" w:space="0" w:color="auto"/>
          </w:divBdr>
        </w:div>
      </w:divsChild>
    </w:div>
    <w:div w:id="1811559689">
      <w:bodyDiv w:val="1"/>
      <w:marLeft w:val="0"/>
      <w:marRight w:val="0"/>
      <w:marTop w:val="0"/>
      <w:marBottom w:val="0"/>
      <w:divBdr>
        <w:top w:val="none" w:sz="0" w:space="0" w:color="auto"/>
        <w:left w:val="none" w:sz="0" w:space="0" w:color="auto"/>
        <w:bottom w:val="none" w:sz="0" w:space="0" w:color="auto"/>
        <w:right w:val="none" w:sz="0" w:space="0" w:color="auto"/>
      </w:divBdr>
      <w:divsChild>
        <w:div w:id="1250583857">
          <w:marLeft w:val="1166"/>
          <w:marRight w:val="0"/>
          <w:marTop w:val="134"/>
          <w:marBottom w:val="0"/>
          <w:divBdr>
            <w:top w:val="none" w:sz="0" w:space="0" w:color="auto"/>
            <w:left w:val="none" w:sz="0" w:space="0" w:color="auto"/>
            <w:bottom w:val="none" w:sz="0" w:space="0" w:color="auto"/>
            <w:right w:val="none" w:sz="0" w:space="0" w:color="auto"/>
          </w:divBdr>
        </w:div>
        <w:div w:id="1511992789">
          <w:marLeft w:val="1166"/>
          <w:marRight w:val="0"/>
          <w:marTop w:val="134"/>
          <w:marBottom w:val="0"/>
          <w:divBdr>
            <w:top w:val="none" w:sz="0" w:space="0" w:color="auto"/>
            <w:left w:val="none" w:sz="0" w:space="0" w:color="auto"/>
            <w:bottom w:val="none" w:sz="0" w:space="0" w:color="auto"/>
            <w:right w:val="none" w:sz="0" w:space="0" w:color="auto"/>
          </w:divBdr>
        </w:div>
        <w:div w:id="1787306972">
          <w:marLeft w:val="1166"/>
          <w:marRight w:val="0"/>
          <w:marTop w:val="134"/>
          <w:marBottom w:val="0"/>
          <w:divBdr>
            <w:top w:val="none" w:sz="0" w:space="0" w:color="auto"/>
            <w:left w:val="none" w:sz="0" w:space="0" w:color="auto"/>
            <w:bottom w:val="none" w:sz="0" w:space="0" w:color="auto"/>
            <w:right w:val="none" w:sz="0" w:space="0" w:color="auto"/>
          </w:divBdr>
        </w:div>
        <w:div w:id="2054497522">
          <w:marLeft w:val="1166"/>
          <w:marRight w:val="0"/>
          <w:marTop w:val="134"/>
          <w:marBottom w:val="0"/>
          <w:divBdr>
            <w:top w:val="none" w:sz="0" w:space="0" w:color="auto"/>
            <w:left w:val="none" w:sz="0" w:space="0" w:color="auto"/>
            <w:bottom w:val="none" w:sz="0" w:space="0" w:color="auto"/>
            <w:right w:val="none" w:sz="0" w:space="0" w:color="auto"/>
          </w:divBdr>
        </w:div>
      </w:divsChild>
    </w:div>
    <w:div w:id="1817992233">
      <w:bodyDiv w:val="1"/>
      <w:marLeft w:val="0"/>
      <w:marRight w:val="0"/>
      <w:marTop w:val="0"/>
      <w:marBottom w:val="0"/>
      <w:divBdr>
        <w:top w:val="none" w:sz="0" w:space="0" w:color="auto"/>
        <w:left w:val="none" w:sz="0" w:space="0" w:color="auto"/>
        <w:bottom w:val="none" w:sz="0" w:space="0" w:color="auto"/>
        <w:right w:val="none" w:sz="0" w:space="0" w:color="auto"/>
      </w:divBdr>
      <w:divsChild>
        <w:div w:id="1107121194">
          <w:marLeft w:val="547"/>
          <w:marRight w:val="0"/>
          <w:marTop w:val="96"/>
          <w:marBottom w:val="0"/>
          <w:divBdr>
            <w:top w:val="none" w:sz="0" w:space="0" w:color="auto"/>
            <w:left w:val="none" w:sz="0" w:space="0" w:color="auto"/>
            <w:bottom w:val="none" w:sz="0" w:space="0" w:color="auto"/>
            <w:right w:val="none" w:sz="0" w:space="0" w:color="auto"/>
          </w:divBdr>
        </w:div>
        <w:div w:id="1565217407">
          <w:marLeft w:val="547"/>
          <w:marRight w:val="0"/>
          <w:marTop w:val="96"/>
          <w:marBottom w:val="0"/>
          <w:divBdr>
            <w:top w:val="none" w:sz="0" w:space="0" w:color="auto"/>
            <w:left w:val="none" w:sz="0" w:space="0" w:color="auto"/>
            <w:bottom w:val="none" w:sz="0" w:space="0" w:color="auto"/>
            <w:right w:val="none" w:sz="0" w:space="0" w:color="auto"/>
          </w:divBdr>
        </w:div>
        <w:div w:id="1787197153">
          <w:marLeft w:val="547"/>
          <w:marRight w:val="0"/>
          <w:marTop w:val="96"/>
          <w:marBottom w:val="0"/>
          <w:divBdr>
            <w:top w:val="none" w:sz="0" w:space="0" w:color="auto"/>
            <w:left w:val="none" w:sz="0" w:space="0" w:color="auto"/>
            <w:bottom w:val="none" w:sz="0" w:space="0" w:color="auto"/>
            <w:right w:val="none" w:sz="0" w:space="0" w:color="auto"/>
          </w:divBdr>
        </w:div>
        <w:div w:id="1800762816">
          <w:marLeft w:val="547"/>
          <w:marRight w:val="0"/>
          <w:marTop w:val="96"/>
          <w:marBottom w:val="0"/>
          <w:divBdr>
            <w:top w:val="none" w:sz="0" w:space="0" w:color="auto"/>
            <w:left w:val="none" w:sz="0" w:space="0" w:color="auto"/>
            <w:bottom w:val="none" w:sz="0" w:space="0" w:color="auto"/>
            <w:right w:val="none" w:sz="0" w:space="0" w:color="auto"/>
          </w:divBdr>
        </w:div>
      </w:divsChild>
    </w:div>
    <w:div w:id="1824007215">
      <w:bodyDiv w:val="1"/>
      <w:marLeft w:val="0"/>
      <w:marRight w:val="0"/>
      <w:marTop w:val="0"/>
      <w:marBottom w:val="0"/>
      <w:divBdr>
        <w:top w:val="none" w:sz="0" w:space="0" w:color="auto"/>
        <w:left w:val="none" w:sz="0" w:space="0" w:color="auto"/>
        <w:bottom w:val="none" w:sz="0" w:space="0" w:color="auto"/>
        <w:right w:val="none" w:sz="0" w:space="0" w:color="auto"/>
      </w:divBdr>
    </w:div>
    <w:div w:id="1836723169">
      <w:bodyDiv w:val="1"/>
      <w:marLeft w:val="0"/>
      <w:marRight w:val="0"/>
      <w:marTop w:val="0"/>
      <w:marBottom w:val="0"/>
      <w:divBdr>
        <w:top w:val="none" w:sz="0" w:space="0" w:color="auto"/>
        <w:left w:val="none" w:sz="0" w:space="0" w:color="auto"/>
        <w:bottom w:val="none" w:sz="0" w:space="0" w:color="auto"/>
        <w:right w:val="none" w:sz="0" w:space="0" w:color="auto"/>
      </w:divBdr>
    </w:div>
    <w:div w:id="1856188921">
      <w:bodyDiv w:val="1"/>
      <w:marLeft w:val="0"/>
      <w:marRight w:val="0"/>
      <w:marTop w:val="0"/>
      <w:marBottom w:val="0"/>
      <w:divBdr>
        <w:top w:val="none" w:sz="0" w:space="0" w:color="auto"/>
        <w:left w:val="none" w:sz="0" w:space="0" w:color="auto"/>
        <w:bottom w:val="none" w:sz="0" w:space="0" w:color="auto"/>
        <w:right w:val="none" w:sz="0" w:space="0" w:color="auto"/>
      </w:divBdr>
      <w:divsChild>
        <w:div w:id="541480500">
          <w:marLeft w:val="1166"/>
          <w:marRight w:val="0"/>
          <w:marTop w:val="115"/>
          <w:marBottom w:val="0"/>
          <w:divBdr>
            <w:top w:val="none" w:sz="0" w:space="0" w:color="auto"/>
            <w:left w:val="none" w:sz="0" w:space="0" w:color="auto"/>
            <w:bottom w:val="none" w:sz="0" w:space="0" w:color="auto"/>
            <w:right w:val="none" w:sz="0" w:space="0" w:color="auto"/>
          </w:divBdr>
        </w:div>
        <w:div w:id="910045060">
          <w:marLeft w:val="547"/>
          <w:marRight w:val="0"/>
          <w:marTop w:val="134"/>
          <w:marBottom w:val="0"/>
          <w:divBdr>
            <w:top w:val="none" w:sz="0" w:space="0" w:color="auto"/>
            <w:left w:val="none" w:sz="0" w:space="0" w:color="auto"/>
            <w:bottom w:val="none" w:sz="0" w:space="0" w:color="auto"/>
            <w:right w:val="none" w:sz="0" w:space="0" w:color="auto"/>
          </w:divBdr>
        </w:div>
        <w:div w:id="1391349378">
          <w:marLeft w:val="1166"/>
          <w:marRight w:val="0"/>
          <w:marTop w:val="115"/>
          <w:marBottom w:val="0"/>
          <w:divBdr>
            <w:top w:val="none" w:sz="0" w:space="0" w:color="auto"/>
            <w:left w:val="none" w:sz="0" w:space="0" w:color="auto"/>
            <w:bottom w:val="none" w:sz="0" w:space="0" w:color="auto"/>
            <w:right w:val="none" w:sz="0" w:space="0" w:color="auto"/>
          </w:divBdr>
        </w:div>
      </w:divsChild>
    </w:div>
    <w:div w:id="1862162309">
      <w:bodyDiv w:val="1"/>
      <w:marLeft w:val="0"/>
      <w:marRight w:val="0"/>
      <w:marTop w:val="0"/>
      <w:marBottom w:val="0"/>
      <w:divBdr>
        <w:top w:val="none" w:sz="0" w:space="0" w:color="auto"/>
        <w:left w:val="none" w:sz="0" w:space="0" w:color="auto"/>
        <w:bottom w:val="none" w:sz="0" w:space="0" w:color="auto"/>
        <w:right w:val="none" w:sz="0" w:space="0" w:color="auto"/>
      </w:divBdr>
    </w:div>
    <w:div w:id="1863859375">
      <w:bodyDiv w:val="1"/>
      <w:marLeft w:val="0"/>
      <w:marRight w:val="0"/>
      <w:marTop w:val="0"/>
      <w:marBottom w:val="0"/>
      <w:divBdr>
        <w:top w:val="none" w:sz="0" w:space="0" w:color="auto"/>
        <w:left w:val="none" w:sz="0" w:space="0" w:color="auto"/>
        <w:bottom w:val="none" w:sz="0" w:space="0" w:color="auto"/>
        <w:right w:val="none" w:sz="0" w:space="0" w:color="auto"/>
      </w:divBdr>
      <w:divsChild>
        <w:div w:id="920598080">
          <w:marLeft w:val="547"/>
          <w:marRight w:val="0"/>
          <w:marTop w:val="154"/>
          <w:marBottom w:val="0"/>
          <w:divBdr>
            <w:top w:val="none" w:sz="0" w:space="0" w:color="auto"/>
            <w:left w:val="none" w:sz="0" w:space="0" w:color="auto"/>
            <w:bottom w:val="none" w:sz="0" w:space="0" w:color="auto"/>
            <w:right w:val="none" w:sz="0" w:space="0" w:color="auto"/>
          </w:divBdr>
        </w:div>
        <w:div w:id="1183011849">
          <w:marLeft w:val="547"/>
          <w:marRight w:val="0"/>
          <w:marTop w:val="154"/>
          <w:marBottom w:val="0"/>
          <w:divBdr>
            <w:top w:val="none" w:sz="0" w:space="0" w:color="auto"/>
            <w:left w:val="none" w:sz="0" w:space="0" w:color="auto"/>
            <w:bottom w:val="none" w:sz="0" w:space="0" w:color="auto"/>
            <w:right w:val="none" w:sz="0" w:space="0" w:color="auto"/>
          </w:divBdr>
        </w:div>
        <w:div w:id="1192305146">
          <w:marLeft w:val="547"/>
          <w:marRight w:val="0"/>
          <w:marTop w:val="154"/>
          <w:marBottom w:val="0"/>
          <w:divBdr>
            <w:top w:val="none" w:sz="0" w:space="0" w:color="auto"/>
            <w:left w:val="none" w:sz="0" w:space="0" w:color="auto"/>
            <w:bottom w:val="none" w:sz="0" w:space="0" w:color="auto"/>
            <w:right w:val="none" w:sz="0" w:space="0" w:color="auto"/>
          </w:divBdr>
        </w:div>
        <w:div w:id="1568147270">
          <w:marLeft w:val="547"/>
          <w:marRight w:val="0"/>
          <w:marTop w:val="154"/>
          <w:marBottom w:val="0"/>
          <w:divBdr>
            <w:top w:val="none" w:sz="0" w:space="0" w:color="auto"/>
            <w:left w:val="none" w:sz="0" w:space="0" w:color="auto"/>
            <w:bottom w:val="none" w:sz="0" w:space="0" w:color="auto"/>
            <w:right w:val="none" w:sz="0" w:space="0" w:color="auto"/>
          </w:divBdr>
        </w:div>
        <w:div w:id="1987858883">
          <w:marLeft w:val="547"/>
          <w:marRight w:val="0"/>
          <w:marTop w:val="154"/>
          <w:marBottom w:val="0"/>
          <w:divBdr>
            <w:top w:val="none" w:sz="0" w:space="0" w:color="auto"/>
            <w:left w:val="none" w:sz="0" w:space="0" w:color="auto"/>
            <w:bottom w:val="none" w:sz="0" w:space="0" w:color="auto"/>
            <w:right w:val="none" w:sz="0" w:space="0" w:color="auto"/>
          </w:divBdr>
        </w:div>
        <w:div w:id="2034912854">
          <w:marLeft w:val="547"/>
          <w:marRight w:val="0"/>
          <w:marTop w:val="154"/>
          <w:marBottom w:val="0"/>
          <w:divBdr>
            <w:top w:val="none" w:sz="0" w:space="0" w:color="auto"/>
            <w:left w:val="none" w:sz="0" w:space="0" w:color="auto"/>
            <w:bottom w:val="none" w:sz="0" w:space="0" w:color="auto"/>
            <w:right w:val="none" w:sz="0" w:space="0" w:color="auto"/>
          </w:divBdr>
        </w:div>
      </w:divsChild>
    </w:div>
    <w:div w:id="1871987445">
      <w:bodyDiv w:val="1"/>
      <w:marLeft w:val="0"/>
      <w:marRight w:val="0"/>
      <w:marTop w:val="0"/>
      <w:marBottom w:val="0"/>
      <w:divBdr>
        <w:top w:val="none" w:sz="0" w:space="0" w:color="auto"/>
        <w:left w:val="none" w:sz="0" w:space="0" w:color="auto"/>
        <w:bottom w:val="none" w:sz="0" w:space="0" w:color="auto"/>
        <w:right w:val="none" w:sz="0" w:space="0" w:color="auto"/>
      </w:divBdr>
      <w:divsChild>
        <w:div w:id="786775464">
          <w:marLeft w:val="547"/>
          <w:marRight w:val="0"/>
          <w:marTop w:val="154"/>
          <w:marBottom w:val="0"/>
          <w:divBdr>
            <w:top w:val="none" w:sz="0" w:space="0" w:color="auto"/>
            <w:left w:val="none" w:sz="0" w:space="0" w:color="auto"/>
            <w:bottom w:val="none" w:sz="0" w:space="0" w:color="auto"/>
            <w:right w:val="none" w:sz="0" w:space="0" w:color="auto"/>
          </w:divBdr>
        </w:div>
        <w:div w:id="1745491220">
          <w:marLeft w:val="547"/>
          <w:marRight w:val="0"/>
          <w:marTop w:val="154"/>
          <w:marBottom w:val="0"/>
          <w:divBdr>
            <w:top w:val="none" w:sz="0" w:space="0" w:color="auto"/>
            <w:left w:val="none" w:sz="0" w:space="0" w:color="auto"/>
            <w:bottom w:val="none" w:sz="0" w:space="0" w:color="auto"/>
            <w:right w:val="none" w:sz="0" w:space="0" w:color="auto"/>
          </w:divBdr>
        </w:div>
      </w:divsChild>
    </w:div>
    <w:div w:id="1880966846">
      <w:bodyDiv w:val="1"/>
      <w:marLeft w:val="0"/>
      <w:marRight w:val="0"/>
      <w:marTop w:val="0"/>
      <w:marBottom w:val="0"/>
      <w:divBdr>
        <w:top w:val="none" w:sz="0" w:space="0" w:color="auto"/>
        <w:left w:val="none" w:sz="0" w:space="0" w:color="auto"/>
        <w:bottom w:val="none" w:sz="0" w:space="0" w:color="auto"/>
        <w:right w:val="none" w:sz="0" w:space="0" w:color="auto"/>
      </w:divBdr>
      <w:divsChild>
        <w:div w:id="69621133">
          <w:marLeft w:val="547"/>
          <w:marRight w:val="0"/>
          <w:marTop w:val="96"/>
          <w:marBottom w:val="0"/>
          <w:divBdr>
            <w:top w:val="none" w:sz="0" w:space="0" w:color="auto"/>
            <w:left w:val="none" w:sz="0" w:space="0" w:color="auto"/>
            <w:bottom w:val="none" w:sz="0" w:space="0" w:color="auto"/>
            <w:right w:val="none" w:sz="0" w:space="0" w:color="auto"/>
          </w:divBdr>
        </w:div>
        <w:div w:id="740717187">
          <w:marLeft w:val="547"/>
          <w:marRight w:val="0"/>
          <w:marTop w:val="96"/>
          <w:marBottom w:val="0"/>
          <w:divBdr>
            <w:top w:val="none" w:sz="0" w:space="0" w:color="auto"/>
            <w:left w:val="none" w:sz="0" w:space="0" w:color="auto"/>
            <w:bottom w:val="none" w:sz="0" w:space="0" w:color="auto"/>
            <w:right w:val="none" w:sz="0" w:space="0" w:color="auto"/>
          </w:divBdr>
        </w:div>
        <w:div w:id="1522470395">
          <w:marLeft w:val="547"/>
          <w:marRight w:val="0"/>
          <w:marTop w:val="96"/>
          <w:marBottom w:val="0"/>
          <w:divBdr>
            <w:top w:val="none" w:sz="0" w:space="0" w:color="auto"/>
            <w:left w:val="none" w:sz="0" w:space="0" w:color="auto"/>
            <w:bottom w:val="none" w:sz="0" w:space="0" w:color="auto"/>
            <w:right w:val="none" w:sz="0" w:space="0" w:color="auto"/>
          </w:divBdr>
        </w:div>
        <w:div w:id="1709180085">
          <w:marLeft w:val="547"/>
          <w:marRight w:val="0"/>
          <w:marTop w:val="96"/>
          <w:marBottom w:val="0"/>
          <w:divBdr>
            <w:top w:val="none" w:sz="0" w:space="0" w:color="auto"/>
            <w:left w:val="none" w:sz="0" w:space="0" w:color="auto"/>
            <w:bottom w:val="none" w:sz="0" w:space="0" w:color="auto"/>
            <w:right w:val="none" w:sz="0" w:space="0" w:color="auto"/>
          </w:divBdr>
        </w:div>
      </w:divsChild>
    </w:div>
    <w:div w:id="1892187541">
      <w:bodyDiv w:val="1"/>
      <w:marLeft w:val="0"/>
      <w:marRight w:val="0"/>
      <w:marTop w:val="0"/>
      <w:marBottom w:val="0"/>
      <w:divBdr>
        <w:top w:val="none" w:sz="0" w:space="0" w:color="auto"/>
        <w:left w:val="none" w:sz="0" w:space="0" w:color="auto"/>
        <w:bottom w:val="none" w:sz="0" w:space="0" w:color="auto"/>
        <w:right w:val="none" w:sz="0" w:space="0" w:color="auto"/>
      </w:divBdr>
    </w:div>
    <w:div w:id="1928804164">
      <w:bodyDiv w:val="1"/>
      <w:marLeft w:val="0"/>
      <w:marRight w:val="0"/>
      <w:marTop w:val="0"/>
      <w:marBottom w:val="0"/>
      <w:divBdr>
        <w:top w:val="none" w:sz="0" w:space="0" w:color="auto"/>
        <w:left w:val="none" w:sz="0" w:space="0" w:color="auto"/>
        <w:bottom w:val="none" w:sz="0" w:space="0" w:color="auto"/>
        <w:right w:val="none" w:sz="0" w:space="0" w:color="auto"/>
      </w:divBdr>
      <w:divsChild>
        <w:div w:id="1091507795">
          <w:marLeft w:val="547"/>
          <w:marRight w:val="0"/>
          <w:marTop w:val="134"/>
          <w:marBottom w:val="0"/>
          <w:divBdr>
            <w:top w:val="none" w:sz="0" w:space="0" w:color="auto"/>
            <w:left w:val="none" w:sz="0" w:space="0" w:color="auto"/>
            <w:bottom w:val="none" w:sz="0" w:space="0" w:color="auto"/>
            <w:right w:val="none" w:sz="0" w:space="0" w:color="auto"/>
          </w:divBdr>
        </w:div>
        <w:div w:id="1481769156">
          <w:marLeft w:val="547"/>
          <w:marRight w:val="0"/>
          <w:marTop w:val="134"/>
          <w:marBottom w:val="0"/>
          <w:divBdr>
            <w:top w:val="none" w:sz="0" w:space="0" w:color="auto"/>
            <w:left w:val="none" w:sz="0" w:space="0" w:color="auto"/>
            <w:bottom w:val="none" w:sz="0" w:space="0" w:color="auto"/>
            <w:right w:val="none" w:sz="0" w:space="0" w:color="auto"/>
          </w:divBdr>
        </w:div>
        <w:div w:id="1646199912">
          <w:marLeft w:val="547"/>
          <w:marRight w:val="0"/>
          <w:marTop w:val="134"/>
          <w:marBottom w:val="0"/>
          <w:divBdr>
            <w:top w:val="none" w:sz="0" w:space="0" w:color="auto"/>
            <w:left w:val="none" w:sz="0" w:space="0" w:color="auto"/>
            <w:bottom w:val="none" w:sz="0" w:space="0" w:color="auto"/>
            <w:right w:val="none" w:sz="0" w:space="0" w:color="auto"/>
          </w:divBdr>
        </w:div>
        <w:div w:id="1668904392">
          <w:marLeft w:val="547"/>
          <w:marRight w:val="0"/>
          <w:marTop w:val="134"/>
          <w:marBottom w:val="0"/>
          <w:divBdr>
            <w:top w:val="none" w:sz="0" w:space="0" w:color="auto"/>
            <w:left w:val="none" w:sz="0" w:space="0" w:color="auto"/>
            <w:bottom w:val="none" w:sz="0" w:space="0" w:color="auto"/>
            <w:right w:val="none" w:sz="0" w:space="0" w:color="auto"/>
          </w:divBdr>
        </w:div>
      </w:divsChild>
    </w:div>
    <w:div w:id="1930194831">
      <w:bodyDiv w:val="1"/>
      <w:marLeft w:val="0"/>
      <w:marRight w:val="0"/>
      <w:marTop w:val="0"/>
      <w:marBottom w:val="0"/>
      <w:divBdr>
        <w:top w:val="none" w:sz="0" w:space="0" w:color="auto"/>
        <w:left w:val="none" w:sz="0" w:space="0" w:color="auto"/>
        <w:bottom w:val="none" w:sz="0" w:space="0" w:color="auto"/>
        <w:right w:val="none" w:sz="0" w:space="0" w:color="auto"/>
      </w:divBdr>
      <w:divsChild>
        <w:div w:id="136185333">
          <w:marLeft w:val="547"/>
          <w:marRight w:val="0"/>
          <w:marTop w:val="134"/>
          <w:marBottom w:val="0"/>
          <w:divBdr>
            <w:top w:val="none" w:sz="0" w:space="0" w:color="auto"/>
            <w:left w:val="none" w:sz="0" w:space="0" w:color="auto"/>
            <w:bottom w:val="none" w:sz="0" w:space="0" w:color="auto"/>
            <w:right w:val="none" w:sz="0" w:space="0" w:color="auto"/>
          </w:divBdr>
        </w:div>
        <w:div w:id="521556338">
          <w:marLeft w:val="547"/>
          <w:marRight w:val="0"/>
          <w:marTop w:val="134"/>
          <w:marBottom w:val="0"/>
          <w:divBdr>
            <w:top w:val="none" w:sz="0" w:space="0" w:color="auto"/>
            <w:left w:val="none" w:sz="0" w:space="0" w:color="auto"/>
            <w:bottom w:val="none" w:sz="0" w:space="0" w:color="auto"/>
            <w:right w:val="none" w:sz="0" w:space="0" w:color="auto"/>
          </w:divBdr>
        </w:div>
        <w:div w:id="897008264">
          <w:marLeft w:val="547"/>
          <w:marRight w:val="0"/>
          <w:marTop w:val="134"/>
          <w:marBottom w:val="0"/>
          <w:divBdr>
            <w:top w:val="none" w:sz="0" w:space="0" w:color="auto"/>
            <w:left w:val="none" w:sz="0" w:space="0" w:color="auto"/>
            <w:bottom w:val="none" w:sz="0" w:space="0" w:color="auto"/>
            <w:right w:val="none" w:sz="0" w:space="0" w:color="auto"/>
          </w:divBdr>
        </w:div>
        <w:div w:id="988705769">
          <w:marLeft w:val="547"/>
          <w:marRight w:val="0"/>
          <w:marTop w:val="134"/>
          <w:marBottom w:val="0"/>
          <w:divBdr>
            <w:top w:val="none" w:sz="0" w:space="0" w:color="auto"/>
            <w:left w:val="none" w:sz="0" w:space="0" w:color="auto"/>
            <w:bottom w:val="none" w:sz="0" w:space="0" w:color="auto"/>
            <w:right w:val="none" w:sz="0" w:space="0" w:color="auto"/>
          </w:divBdr>
        </w:div>
        <w:div w:id="1238788108">
          <w:marLeft w:val="547"/>
          <w:marRight w:val="0"/>
          <w:marTop w:val="134"/>
          <w:marBottom w:val="0"/>
          <w:divBdr>
            <w:top w:val="none" w:sz="0" w:space="0" w:color="auto"/>
            <w:left w:val="none" w:sz="0" w:space="0" w:color="auto"/>
            <w:bottom w:val="none" w:sz="0" w:space="0" w:color="auto"/>
            <w:right w:val="none" w:sz="0" w:space="0" w:color="auto"/>
          </w:divBdr>
        </w:div>
        <w:div w:id="1406369552">
          <w:marLeft w:val="547"/>
          <w:marRight w:val="0"/>
          <w:marTop w:val="134"/>
          <w:marBottom w:val="0"/>
          <w:divBdr>
            <w:top w:val="none" w:sz="0" w:space="0" w:color="auto"/>
            <w:left w:val="none" w:sz="0" w:space="0" w:color="auto"/>
            <w:bottom w:val="none" w:sz="0" w:space="0" w:color="auto"/>
            <w:right w:val="none" w:sz="0" w:space="0" w:color="auto"/>
          </w:divBdr>
        </w:div>
        <w:div w:id="1863593459">
          <w:marLeft w:val="547"/>
          <w:marRight w:val="0"/>
          <w:marTop w:val="134"/>
          <w:marBottom w:val="0"/>
          <w:divBdr>
            <w:top w:val="none" w:sz="0" w:space="0" w:color="auto"/>
            <w:left w:val="none" w:sz="0" w:space="0" w:color="auto"/>
            <w:bottom w:val="none" w:sz="0" w:space="0" w:color="auto"/>
            <w:right w:val="none" w:sz="0" w:space="0" w:color="auto"/>
          </w:divBdr>
        </w:div>
        <w:div w:id="1917402086">
          <w:marLeft w:val="547"/>
          <w:marRight w:val="0"/>
          <w:marTop w:val="134"/>
          <w:marBottom w:val="0"/>
          <w:divBdr>
            <w:top w:val="none" w:sz="0" w:space="0" w:color="auto"/>
            <w:left w:val="none" w:sz="0" w:space="0" w:color="auto"/>
            <w:bottom w:val="none" w:sz="0" w:space="0" w:color="auto"/>
            <w:right w:val="none" w:sz="0" w:space="0" w:color="auto"/>
          </w:divBdr>
        </w:div>
      </w:divsChild>
    </w:div>
    <w:div w:id="1936862866">
      <w:bodyDiv w:val="1"/>
      <w:marLeft w:val="0"/>
      <w:marRight w:val="0"/>
      <w:marTop w:val="0"/>
      <w:marBottom w:val="0"/>
      <w:divBdr>
        <w:top w:val="none" w:sz="0" w:space="0" w:color="auto"/>
        <w:left w:val="none" w:sz="0" w:space="0" w:color="auto"/>
        <w:bottom w:val="none" w:sz="0" w:space="0" w:color="auto"/>
        <w:right w:val="none" w:sz="0" w:space="0" w:color="auto"/>
      </w:divBdr>
      <w:divsChild>
        <w:div w:id="786659256">
          <w:marLeft w:val="1166"/>
          <w:marRight w:val="0"/>
          <w:marTop w:val="134"/>
          <w:marBottom w:val="0"/>
          <w:divBdr>
            <w:top w:val="none" w:sz="0" w:space="0" w:color="auto"/>
            <w:left w:val="none" w:sz="0" w:space="0" w:color="auto"/>
            <w:bottom w:val="none" w:sz="0" w:space="0" w:color="auto"/>
            <w:right w:val="none" w:sz="0" w:space="0" w:color="auto"/>
          </w:divBdr>
        </w:div>
        <w:div w:id="1173110828">
          <w:marLeft w:val="1166"/>
          <w:marRight w:val="0"/>
          <w:marTop w:val="134"/>
          <w:marBottom w:val="0"/>
          <w:divBdr>
            <w:top w:val="none" w:sz="0" w:space="0" w:color="auto"/>
            <w:left w:val="none" w:sz="0" w:space="0" w:color="auto"/>
            <w:bottom w:val="none" w:sz="0" w:space="0" w:color="auto"/>
            <w:right w:val="none" w:sz="0" w:space="0" w:color="auto"/>
          </w:divBdr>
        </w:div>
        <w:div w:id="1395544145">
          <w:marLeft w:val="1166"/>
          <w:marRight w:val="0"/>
          <w:marTop w:val="134"/>
          <w:marBottom w:val="0"/>
          <w:divBdr>
            <w:top w:val="none" w:sz="0" w:space="0" w:color="auto"/>
            <w:left w:val="none" w:sz="0" w:space="0" w:color="auto"/>
            <w:bottom w:val="none" w:sz="0" w:space="0" w:color="auto"/>
            <w:right w:val="none" w:sz="0" w:space="0" w:color="auto"/>
          </w:divBdr>
        </w:div>
      </w:divsChild>
    </w:div>
    <w:div w:id="1951814919">
      <w:bodyDiv w:val="1"/>
      <w:marLeft w:val="0"/>
      <w:marRight w:val="0"/>
      <w:marTop w:val="0"/>
      <w:marBottom w:val="0"/>
      <w:divBdr>
        <w:top w:val="none" w:sz="0" w:space="0" w:color="auto"/>
        <w:left w:val="none" w:sz="0" w:space="0" w:color="auto"/>
        <w:bottom w:val="none" w:sz="0" w:space="0" w:color="auto"/>
        <w:right w:val="none" w:sz="0" w:space="0" w:color="auto"/>
      </w:divBdr>
      <w:divsChild>
        <w:div w:id="1251500268">
          <w:marLeft w:val="547"/>
          <w:marRight w:val="0"/>
          <w:marTop w:val="115"/>
          <w:marBottom w:val="0"/>
          <w:divBdr>
            <w:top w:val="none" w:sz="0" w:space="0" w:color="auto"/>
            <w:left w:val="none" w:sz="0" w:space="0" w:color="auto"/>
            <w:bottom w:val="none" w:sz="0" w:space="0" w:color="auto"/>
            <w:right w:val="none" w:sz="0" w:space="0" w:color="auto"/>
          </w:divBdr>
        </w:div>
      </w:divsChild>
    </w:div>
    <w:div w:id="1952780952">
      <w:bodyDiv w:val="1"/>
      <w:marLeft w:val="0"/>
      <w:marRight w:val="0"/>
      <w:marTop w:val="0"/>
      <w:marBottom w:val="0"/>
      <w:divBdr>
        <w:top w:val="none" w:sz="0" w:space="0" w:color="auto"/>
        <w:left w:val="none" w:sz="0" w:space="0" w:color="auto"/>
        <w:bottom w:val="none" w:sz="0" w:space="0" w:color="auto"/>
        <w:right w:val="none" w:sz="0" w:space="0" w:color="auto"/>
      </w:divBdr>
      <w:divsChild>
        <w:div w:id="713309051">
          <w:marLeft w:val="547"/>
          <w:marRight w:val="0"/>
          <w:marTop w:val="115"/>
          <w:marBottom w:val="0"/>
          <w:divBdr>
            <w:top w:val="none" w:sz="0" w:space="0" w:color="auto"/>
            <w:left w:val="none" w:sz="0" w:space="0" w:color="auto"/>
            <w:bottom w:val="none" w:sz="0" w:space="0" w:color="auto"/>
            <w:right w:val="none" w:sz="0" w:space="0" w:color="auto"/>
          </w:divBdr>
        </w:div>
        <w:div w:id="732966912">
          <w:marLeft w:val="547"/>
          <w:marRight w:val="0"/>
          <w:marTop w:val="115"/>
          <w:marBottom w:val="0"/>
          <w:divBdr>
            <w:top w:val="none" w:sz="0" w:space="0" w:color="auto"/>
            <w:left w:val="none" w:sz="0" w:space="0" w:color="auto"/>
            <w:bottom w:val="none" w:sz="0" w:space="0" w:color="auto"/>
            <w:right w:val="none" w:sz="0" w:space="0" w:color="auto"/>
          </w:divBdr>
        </w:div>
        <w:div w:id="1891646583">
          <w:marLeft w:val="547"/>
          <w:marRight w:val="0"/>
          <w:marTop w:val="115"/>
          <w:marBottom w:val="0"/>
          <w:divBdr>
            <w:top w:val="none" w:sz="0" w:space="0" w:color="auto"/>
            <w:left w:val="none" w:sz="0" w:space="0" w:color="auto"/>
            <w:bottom w:val="none" w:sz="0" w:space="0" w:color="auto"/>
            <w:right w:val="none" w:sz="0" w:space="0" w:color="auto"/>
          </w:divBdr>
        </w:div>
      </w:divsChild>
    </w:div>
    <w:div w:id="1985351858">
      <w:bodyDiv w:val="1"/>
      <w:marLeft w:val="0"/>
      <w:marRight w:val="0"/>
      <w:marTop w:val="0"/>
      <w:marBottom w:val="0"/>
      <w:divBdr>
        <w:top w:val="none" w:sz="0" w:space="0" w:color="auto"/>
        <w:left w:val="none" w:sz="0" w:space="0" w:color="auto"/>
        <w:bottom w:val="none" w:sz="0" w:space="0" w:color="auto"/>
        <w:right w:val="none" w:sz="0" w:space="0" w:color="auto"/>
      </w:divBdr>
      <w:divsChild>
        <w:div w:id="576987541">
          <w:marLeft w:val="547"/>
          <w:marRight w:val="0"/>
          <w:marTop w:val="134"/>
          <w:marBottom w:val="0"/>
          <w:divBdr>
            <w:top w:val="none" w:sz="0" w:space="0" w:color="auto"/>
            <w:left w:val="none" w:sz="0" w:space="0" w:color="auto"/>
            <w:bottom w:val="none" w:sz="0" w:space="0" w:color="auto"/>
            <w:right w:val="none" w:sz="0" w:space="0" w:color="auto"/>
          </w:divBdr>
        </w:div>
        <w:div w:id="612441358">
          <w:marLeft w:val="547"/>
          <w:marRight w:val="0"/>
          <w:marTop w:val="134"/>
          <w:marBottom w:val="0"/>
          <w:divBdr>
            <w:top w:val="none" w:sz="0" w:space="0" w:color="auto"/>
            <w:left w:val="none" w:sz="0" w:space="0" w:color="auto"/>
            <w:bottom w:val="none" w:sz="0" w:space="0" w:color="auto"/>
            <w:right w:val="none" w:sz="0" w:space="0" w:color="auto"/>
          </w:divBdr>
        </w:div>
        <w:div w:id="944649376">
          <w:marLeft w:val="547"/>
          <w:marRight w:val="0"/>
          <w:marTop w:val="134"/>
          <w:marBottom w:val="0"/>
          <w:divBdr>
            <w:top w:val="none" w:sz="0" w:space="0" w:color="auto"/>
            <w:left w:val="none" w:sz="0" w:space="0" w:color="auto"/>
            <w:bottom w:val="none" w:sz="0" w:space="0" w:color="auto"/>
            <w:right w:val="none" w:sz="0" w:space="0" w:color="auto"/>
          </w:divBdr>
        </w:div>
        <w:div w:id="1857379168">
          <w:marLeft w:val="547"/>
          <w:marRight w:val="0"/>
          <w:marTop w:val="134"/>
          <w:marBottom w:val="0"/>
          <w:divBdr>
            <w:top w:val="none" w:sz="0" w:space="0" w:color="auto"/>
            <w:left w:val="none" w:sz="0" w:space="0" w:color="auto"/>
            <w:bottom w:val="none" w:sz="0" w:space="0" w:color="auto"/>
            <w:right w:val="none" w:sz="0" w:space="0" w:color="auto"/>
          </w:divBdr>
        </w:div>
        <w:div w:id="1946231533">
          <w:marLeft w:val="547"/>
          <w:marRight w:val="0"/>
          <w:marTop w:val="134"/>
          <w:marBottom w:val="0"/>
          <w:divBdr>
            <w:top w:val="none" w:sz="0" w:space="0" w:color="auto"/>
            <w:left w:val="none" w:sz="0" w:space="0" w:color="auto"/>
            <w:bottom w:val="none" w:sz="0" w:space="0" w:color="auto"/>
            <w:right w:val="none" w:sz="0" w:space="0" w:color="auto"/>
          </w:divBdr>
        </w:div>
        <w:div w:id="2125268092">
          <w:marLeft w:val="547"/>
          <w:marRight w:val="0"/>
          <w:marTop w:val="134"/>
          <w:marBottom w:val="0"/>
          <w:divBdr>
            <w:top w:val="none" w:sz="0" w:space="0" w:color="auto"/>
            <w:left w:val="none" w:sz="0" w:space="0" w:color="auto"/>
            <w:bottom w:val="none" w:sz="0" w:space="0" w:color="auto"/>
            <w:right w:val="none" w:sz="0" w:space="0" w:color="auto"/>
          </w:divBdr>
        </w:div>
      </w:divsChild>
    </w:div>
    <w:div w:id="1996452590">
      <w:bodyDiv w:val="1"/>
      <w:marLeft w:val="0"/>
      <w:marRight w:val="0"/>
      <w:marTop w:val="0"/>
      <w:marBottom w:val="0"/>
      <w:divBdr>
        <w:top w:val="none" w:sz="0" w:space="0" w:color="auto"/>
        <w:left w:val="none" w:sz="0" w:space="0" w:color="auto"/>
        <w:bottom w:val="none" w:sz="0" w:space="0" w:color="auto"/>
        <w:right w:val="none" w:sz="0" w:space="0" w:color="auto"/>
      </w:divBdr>
      <w:divsChild>
        <w:div w:id="1150707151">
          <w:marLeft w:val="720"/>
          <w:marRight w:val="0"/>
          <w:marTop w:val="0"/>
          <w:marBottom w:val="0"/>
          <w:divBdr>
            <w:top w:val="none" w:sz="0" w:space="0" w:color="auto"/>
            <w:left w:val="none" w:sz="0" w:space="0" w:color="auto"/>
            <w:bottom w:val="none" w:sz="0" w:space="0" w:color="auto"/>
            <w:right w:val="none" w:sz="0" w:space="0" w:color="auto"/>
          </w:divBdr>
        </w:div>
        <w:div w:id="1254365429">
          <w:marLeft w:val="720"/>
          <w:marRight w:val="0"/>
          <w:marTop w:val="0"/>
          <w:marBottom w:val="0"/>
          <w:divBdr>
            <w:top w:val="none" w:sz="0" w:space="0" w:color="auto"/>
            <w:left w:val="none" w:sz="0" w:space="0" w:color="auto"/>
            <w:bottom w:val="none" w:sz="0" w:space="0" w:color="auto"/>
            <w:right w:val="none" w:sz="0" w:space="0" w:color="auto"/>
          </w:divBdr>
        </w:div>
        <w:div w:id="1337926224">
          <w:marLeft w:val="720"/>
          <w:marRight w:val="0"/>
          <w:marTop w:val="0"/>
          <w:marBottom w:val="0"/>
          <w:divBdr>
            <w:top w:val="none" w:sz="0" w:space="0" w:color="auto"/>
            <w:left w:val="none" w:sz="0" w:space="0" w:color="auto"/>
            <w:bottom w:val="none" w:sz="0" w:space="0" w:color="auto"/>
            <w:right w:val="none" w:sz="0" w:space="0" w:color="auto"/>
          </w:divBdr>
        </w:div>
        <w:div w:id="1507210963">
          <w:marLeft w:val="720"/>
          <w:marRight w:val="0"/>
          <w:marTop w:val="0"/>
          <w:marBottom w:val="0"/>
          <w:divBdr>
            <w:top w:val="none" w:sz="0" w:space="0" w:color="auto"/>
            <w:left w:val="none" w:sz="0" w:space="0" w:color="auto"/>
            <w:bottom w:val="none" w:sz="0" w:space="0" w:color="auto"/>
            <w:right w:val="none" w:sz="0" w:space="0" w:color="auto"/>
          </w:divBdr>
        </w:div>
      </w:divsChild>
    </w:div>
    <w:div w:id="1999377374">
      <w:bodyDiv w:val="1"/>
      <w:marLeft w:val="0"/>
      <w:marRight w:val="0"/>
      <w:marTop w:val="0"/>
      <w:marBottom w:val="0"/>
      <w:divBdr>
        <w:top w:val="none" w:sz="0" w:space="0" w:color="auto"/>
        <w:left w:val="none" w:sz="0" w:space="0" w:color="auto"/>
        <w:bottom w:val="none" w:sz="0" w:space="0" w:color="auto"/>
        <w:right w:val="none" w:sz="0" w:space="0" w:color="auto"/>
      </w:divBdr>
      <w:divsChild>
        <w:div w:id="379016341">
          <w:marLeft w:val="547"/>
          <w:marRight w:val="0"/>
          <w:marTop w:val="115"/>
          <w:marBottom w:val="0"/>
          <w:divBdr>
            <w:top w:val="none" w:sz="0" w:space="0" w:color="auto"/>
            <w:left w:val="none" w:sz="0" w:space="0" w:color="auto"/>
            <w:bottom w:val="none" w:sz="0" w:space="0" w:color="auto"/>
            <w:right w:val="none" w:sz="0" w:space="0" w:color="auto"/>
          </w:divBdr>
        </w:div>
        <w:div w:id="1161969495">
          <w:marLeft w:val="547"/>
          <w:marRight w:val="0"/>
          <w:marTop w:val="115"/>
          <w:marBottom w:val="0"/>
          <w:divBdr>
            <w:top w:val="none" w:sz="0" w:space="0" w:color="auto"/>
            <w:left w:val="none" w:sz="0" w:space="0" w:color="auto"/>
            <w:bottom w:val="none" w:sz="0" w:space="0" w:color="auto"/>
            <w:right w:val="none" w:sz="0" w:space="0" w:color="auto"/>
          </w:divBdr>
        </w:div>
        <w:div w:id="1184590310">
          <w:marLeft w:val="547"/>
          <w:marRight w:val="0"/>
          <w:marTop w:val="115"/>
          <w:marBottom w:val="0"/>
          <w:divBdr>
            <w:top w:val="none" w:sz="0" w:space="0" w:color="auto"/>
            <w:left w:val="none" w:sz="0" w:space="0" w:color="auto"/>
            <w:bottom w:val="none" w:sz="0" w:space="0" w:color="auto"/>
            <w:right w:val="none" w:sz="0" w:space="0" w:color="auto"/>
          </w:divBdr>
        </w:div>
        <w:div w:id="1383601236">
          <w:marLeft w:val="547"/>
          <w:marRight w:val="0"/>
          <w:marTop w:val="115"/>
          <w:marBottom w:val="0"/>
          <w:divBdr>
            <w:top w:val="none" w:sz="0" w:space="0" w:color="auto"/>
            <w:left w:val="none" w:sz="0" w:space="0" w:color="auto"/>
            <w:bottom w:val="none" w:sz="0" w:space="0" w:color="auto"/>
            <w:right w:val="none" w:sz="0" w:space="0" w:color="auto"/>
          </w:divBdr>
        </w:div>
        <w:div w:id="1389298578">
          <w:marLeft w:val="547"/>
          <w:marRight w:val="0"/>
          <w:marTop w:val="115"/>
          <w:marBottom w:val="0"/>
          <w:divBdr>
            <w:top w:val="none" w:sz="0" w:space="0" w:color="auto"/>
            <w:left w:val="none" w:sz="0" w:space="0" w:color="auto"/>
            <w:bottom w:val="none" w:sz="0" w:space="0" w:color="auto"/>
            <w:right w:val="none" w:sz="0" w:space="0" w:color="auto"/>
          </w:divBdr>
        </w:div>
        <w:div w:id="1448771126">
          <w:marLeft w:val="547"/>
          <w:marRight w:val="0"/>
          <w:marTop w:val="115"/>
          <w:marBottom w:val="0"/>
          <w:divBdr>
            <w:top w:val="none" w:sz="0" w:space="0" w:color="auto"/>
            <w:left w:val="none" w:sz="0" w:space="0" w:color="auto"/>
            <w:bottom w:val="none" w:sz="0" w:space="0" w:color="auto"/>
            <w:right w:val="none" w:sz="0" w:space="0" w:color="auto"/>
          </w:divBdr>
        </w:div>
        <w:div w:id="1900624729">
          <w:marLeft w:val="1166"/>
          <w:marRight w:val="0"/>
          <w:marTop w:val="115"/>
          <w:marBottom w:val="0"/>
          <w:divBdr>
            <w:top w:val="none" w:sz="0" w:space="0" w:color="auto"/>
            <w:left w:val="none" w:sz="0" w:space="0" w:color="auto"/>
            <w:bottom w:val="none" w:sz="0" w:space="0" w:color="auto"/>
            <w:right w:val="none" w:sz="0" w:space="0" w:color="auto"/>
          </w:divBdr>
        </w:div>
      </w:divsChild>
    </w:div>
    <w:div w:id="2004703111">
      <w:bodyDiv w:val="1"/>
      <w:marLeft w:val="0"/>
      <w:marRight w:val="0"/>
      <w:marTop w:val="0"/>
      <w:marBottom w:val="0"/>
      <w:divBdr>
        <w:top w:val="none" w:sz="0" w:space="0" w:color="auto"/>
        <w:left w:val="none" w:sz="0" w:space="0" w:color="auto"/>
        <w:bottom w:val="none" w:sz="0" w:space="0" w:color="auto"/>
        <w:right w:val="none" w:sz="0" w:space="0" w:color="auto"/>
      </w:divBdr>
      <w:divsChild>
        <w:div w:id="1521552718">
          <w:marLeft w:val="547"/>
          <w:marRight w:val="0"/>
          <w:marTop w:val="154"/>
          <w:marBottom w:val="0"/>
          <w:divBdr>
            <w:top w:val="none" w:sz="0" w:space="0" w:color="auto"/>
            <w:left w:val="none" w:sz="0" w:space="0" w:color="auto"/>
            <w:bottom w:val="none" w:sz="0" w:space="0" w:color="auto"/>
            <w:right w:val="none" w:sz="0" w:space="0" w:color="auto"/>
          </w:divBdr>
        </w:div>
      </w:divsChild>
    </w:div>
    <w:div w:id="2008240962">
      <w:bodyDiv w:val="1"/>
      <w:marLeft w:val="0"/>
      <w:marRight w:val="0"/>
      <w:marTop w:val="0"/>
      <w:marBottom w:val="0"/>
      <w:divBdr>
        <w:top w:val="none" w:sz="0" w:space="0" w:color="auto"/>
        <w:left w:val="none" w:sz="0" w:space="0" w:color="auto"/>
        <w:bottom w:val="none" w:sz="0" w:space="0" w:color="auto"/>
        <w:right w:val="none" w:sz="0" w:space="0" w:color="auto"/>
      </w:divBdr>
      <w:divsChild>
        <w:div w:id="639649990">
          <w:marLeft w:val="720"/>
          <w:marRight w:val="0"/>
          <w:marTop w:val="0"/>
          <w:marBottom w:val="0"/>
          <w:divBdr>
            <w:top w:val="none" w:sz="0" w:space="0" w:color="auto"/>
            <w:left w:val="none" w:sz="0" w:space="0" w:color="auto"/>
            <w:bottom w:val="none" w:sz="0" w:space="0" w:color="auto"/>
            <w:right w:val="none" w:sz="0" w:space="0" w:color="auto"/>
          </w:divBdr>
        </w:div>
      </w:divsChild>
    </w:div>
    <w:div w:id="2033533096">
      <w:bodyDiv w:val="1"/>
      <w:marLeft w:val="0"/>
      <w:marRight w:val="0"/>
      <w:marTop w:val="0"/>
      <w:marBottom w:val="0"/>
      <w:divBdr>
        <w:top w:val="none" w:sz="0" w:space="0" w:color="auto"/>
        <w:left w:val="none" w:sz="0" w:space="0" w:color="auto"/>
        <w:bottom w:val="none" w:sz="0" w:space="0" w:color="auto"/>
        <w:right w:val="none" w:sz="0" w:space="0" w:color="auto"/>
      </w:divBdr>
    </w:div>
    <w:div w:id="2042822980">
      <w:bodyDiv w:val="1"/>
      <w:marLeft w:val="0"/>
      <w:marRight w:val="0"/>
      <w:marTop w:val="0"/>
      <w:marBottom w:val="0"/>
      <w:divBdr>
        <w:top w:val="none" w:sz="0" w:space="0" w:color="auto"/>
        <w:left w:val="none" w:sz="0" w:space="0" w:color="auto"/>
        <w:bottom w:val="none" w:sz="0" w:space="0" w:color="auto"/>
        <w:right w:val="none" w:sz="0" w:space="0" w:color="auto"/>
      </w:divBdr>
      <w:divsChild>
        <w:div w:id="118768022">
          <w:marLeft w:val="2131"/>
          <w:marRight w:val="0"/>
          <w:marTop w:val="125"/>
          <w:marBottom w:val="0"/>
          <w:divBdr>
            <w:top w:val="none" w:sz="0" w:space="0" w:color="auto"/>
            <w:left w:val="none" w:sz="0" w:space="0" w:color="auto"/>
            <w:bottom w:val="none" w:sz="0" w:space="0" w:color="auto"/>
            <w:right w:val="none" w:sz="0" w:space="0" w:color="auto"/>
          </w:divBdr>
        </w:div>
        <w:div w:id="371225808">
          <w:marLeft w:val="2131"/>
          <w:marRight w:val="0"/>
          <w:marTop w:val="125"/>
          <w:marBottom w:val="0"/>
          <w:divBdr>
            <w:top w:val="none" w:sz="0" w:space="0" w:color="auto"/>
            <w:left w:val="none" w:sz="0" w:space="0" w:color="auto"/>
            <w:bottom w:val="none" w:sz="0" w:space="0" w:color="auto"/>
            <w:right w:val="none" w:sz="0" w:space="0" w:color="auto"/>
          </w:divBdr>
        </w:div>
        <w:div w:id="1796827104">
          <w:marLeft w:val="2131"/>
          <w:marRight w:val="0"/>
          <w:marTop w:val="125"/>
          <w:marBottom w:val="0"/>
          <w:divBdr>
            <w:top w:val="none" w:sz="0" w:space="0" w:color="auto"/>
            <w:left w:val="none" w:sz="0" w:space="0" w:color="auto"/>
            <w:bottom w:val="none" w:sz="0" w:space="0" w:color="auto"/>
            <w:right w:val="none" w:sz="0" w:space="0" w:color="auto"/>
          </w:divBdr>
        </w:div>
        <w:div w:id="2054497585">
          <w:marLeft w:val="2131"/>
          <w:marRight w:val="0"/>
          <w:marTop w:val="125"/>
          <w:marBottom w:val="0"/>
          <w:divBdr>
            <w:top w:val="none" w:sz="0" w:space="0" w:color="auto"/>
            <w:left w:val="none" w:sz="0" w:space="0" w:color="auto"/>
            <w:bottom w:val="none" w:sz="0" w:space="0" w:color="auto"/>
            <w:right w:val="none" w:sz="0" w:space="0" w:color="auto"/>
          </w:divBdr>
        </w:div>
        <w:div w:id="2118988470">
          <w:marLeft w:val="2131"/>
          <w:marRight w:val="0"/>
          <w:marTop w:val="125"/>
          <w:marBottom w:val="0"/>
          <w:divBdr>
            <w:top w:val="none" w:sz="0" w:space="0" w:color="auto"/>
            <w:left w:val="none" w:sz="0" w:space="0" w:color="auto"/>
            <w:bottom w:val="none" w:sz="0" w:space="0" w:color="auto"/>
            <w:right w:val="none" w:sz="0" w:space="0" w:color="auto"/>
          </w:divBdr>
        </w:div>
      </w:divsChild>
    </w:div>
    <w:div w:id="2057271164">
      <w:bodyDiv w:val="1"/>
      <w:marLeft w:val="0"/>
      <w:marRight w:val="0"/>
      <w:marTop w:val="0"/>
      <w:marBottom w:val="0"/>
      <w:divBdr>
        <w:top w:val="none" w:sz="0" w:space="0" w:color="auto"/>
        <w:left w:val="none" w:sz="0" w:space="0" w:color="auto"/>
        <w:bottom w:val="none" w:sz="0" w:space="0" w:color="auto"/>
        <w:right w:val="none" w:sz="0" w:space="0" w:color="auto"/>
      </w:divBdr>
    </w:div>
    <w:div w:id="2064013659">
      <w:bodyDiv w:val="1"/>
      <w:marLeft w:val="0"/>
      <w:marRight w:val="0"/>
      <w:marTop w:val="0"/>
      <w:marBottom w:val="0"/>
      <w:divBdr>
        <w:top w:val="none" w:sz="0" w:space="0" w:color="auto"/>
        <w:left w:val="none" w:sz="0" w:space="0" w:color="auto"/>
        <w:bottom w:val="none" w:sz="0" w:space="0" w:color="auto"/>
        <w:right w:val="none" w:sz="0" w:space="0" w:color="auto"/>
      </w:divBdr>
      <w:divsChild>
        <w:div w:id="1849520943">
          <w:marLeft w:val="1166"/>
          <w:marRight w:val="0"/>
          <w:marTop w:val="115"/>
          <w:marBottom w:val="0"/>
          <w:divBdr>
            <w:top w:val="none" w:sz="0" w:space="0" w:color="auto"/>
            <w:left w:val="none" w:sz="0" w:space="0" w:color="auto"/>
            <w:bottom w:val="none" w:sz="0" w:space="0" w:color="auto"/>
            <w:right w:val="none" w:sz="0" w:space="0" w:color="auto"/>
          </w:divBdr>
        </w:div>
      </w:divsChild>
    </w:div>
    <w:div w:id="2090539058">
      <w:bodyDiv w:val="1"/>
      <w:marLeft w:val="0"/>
      <w:marRight w:val="0"/>
      <w:marTop w:val="0"/>
      <w:marBottom w:val="0"/>
      <w:divBdr>
        <w:top w:val="none" w:sz="0" w:space="0" w:color="auto"/>
        <w:left w:val="none" w:sz="0" w:space="0" w:color="auto"/>
        <w:bottom w:val="none" w:sz="0" w:space="0" w:color="auto"/>
        <w:right w:val="none" w:sz="0" w:space="0" w:color="auto"/>
      </w:divBdr>
    </w:div>
    <w:div w:id="2098478704">
      <w:bodyDiv w:val="1"/>
      <w:marLeft w:val="0"/>
      <w:marRight w:val="0"/>
      <w:marTop w:val="0"/>
      <w:marBottom w:val="0"/>
      <w:divBdr>
        <w:top w:val="none" w:sz="0" w:space="0" w:color="auto"/>
        <w:left w:val="none" w:sz="0" w:space="0" w:color="auto"/>
        <w:bottom w:val="none" w:sz="0" w:space="0" w:color="auto"/>
        <w:right w:val="none" w:sz="0" w:space="0" w:color="auto"/>
      </w:divBdr>
      <w:divsChild>
        <w:div w:id="266230751">
          <w:marLeft w:val="1166"/>
          <w:marRight w:val="0"/>
          <w:marTop w:val="115"/>
          <w:marBottom w:val="0"/>
          <w:divBdr>
            <w:top w:val="none" w:sz="0" w:space="0" w:color="auto"/>
            <w:left w:val="none" w:sz="0" w:space="0" w:color="auto"/>
            <w:bottom w:val="none" w:sz="0" w:space="0" w:color="auto"/>
            <w:right w:val="none" w:sz="0" w:space="0" w:color="auto"/>
          </w:divBdr>
        </w:div>
        <w:div w:id="635990484">
          <w:marLeft w:val="547"/>
          <w:marRight w:val="0"/>
          <w:marTop w:val="115"/>
          <w:marBottom w:val="0"/>
          <w:divBdr>
            <w:top w:val="none" w:sz="0" w:space="0" w:color="auto"/>
            <w:left w:val="none" w:sz="0" w:space="0" w:color="auto"/>
            <w:bottom w:val="none" w:sz="0" w:space="0" w:color="auto"/>
            <w:right w:val="none" w:sz="0" w:space="0" w:color="auto"/>
          </w:divBdr>
        </w:div>
        <w:div w:id="902327378">
          <w:marLeft w:val="1166"/>
          <w:marRight w:val="0"/>
          <w:marTop w:val="115"/>
          <w:marBottom w:val="0"/>
          <w:divBdr>
            <w:top w:val="none" w:sz="0" w:space="0" w:color="auto"/>
            <w:left w:val="none" w:sz="0" w:space="0" w:color="auto"/>
            <w:bottom w:val="none" w:sz="0" w:space="0" w:color="auto"/>
            <w:right w:val="none" w:sz="0" w:space="0" w:color="auto"/>
          </w:divBdr>
        </w:div>
        <w:div w:id="1079596345">
          <w:marLeft w:val="1166"/>
          <w:marRight w:val="0"/>
          <w:marTop w:val="115"/>
          <w:marBottom w:val="0"/>
          <w:divBdr>
            <w:top w:val="none" w:sz="0" w:space="0" w:color="auto"/>
            <w:left w:val="none" w:sz="0" w:space="0" w:color="auto"/>
            <w:bottom w:val="none" w:sz="0" w:space="0" w:color="auto"/>
            <w:right w:val="none" w:sz="0" w:space="0" w:color="auto"/>
          </w:divBdr>
        </w:div>
        <w:div w:id="1148665501">
          <w:marLeft w:val="547"/>
          <w:marRight w:val="0"/>
          <w:marTop w:val="115"/>
          <w:marBottom w:val="0"/>
          <w:divBdr>
            <w:top w:val="none" w:sz="0" w:space="0" w:color="auto"/>
            <w:left w:val="none" w:sz="0" w:space="0" w:color="auto"/>
            <w:bottom w:val="none" w:sz="0" w:space="0" w:color="auto"/>
            <w:right w:val="none" w:sz="0" w:space="0" w:color="auto"/>
          </w:divBdr>
        </w:div>
        <w:div w:id="1594629306">
          <w:marLeft w:val="547"/>
          <w:marRight w:val="0"/>
          <w:marTop w:val="115"/>
          <w:marBottom w:val="0"/>
          <w:divBdr>
            <w:top w:val="none" w:sz="0" w:space="0" w:color="auto"/>
            <w:left w:val="none" w:sz="0" w:space="0" w:color="auto"/>
            <w:bottom w:val="none" w:sz="0" w:space="0" w:color="auto"/>
            <w:right w:val="none" w:sz="0" w:space="0" w:color="auto"/>
          </w:divBdr>
        </w:div>
      </w:divsChild>
    </w:div>
    <w:div w:id="2124877745">
      <w:bodyDiv w:val="1"/>
      <w:marLeft w:val="0"/>
      <w:marRight w:val="0"/>
      <w:marTop w:val="0"/>
      <w:marBottom w:val="0"/>
      <w:divBdr>
        <w:top w:val="none" w:sz="0" w:space="0" w:color="auto"/>
        <w:left w:val="none" w:sz="0" w:space="0" w:color="auto"/>
        <w:bottom w:val="none" w:sz="0" w:space="0" w:color="auto"/>
        <w:right w:val="none" w:sz="0" w:space="0" w:color="auto"/>
      </w:divBdr>
    </w:div>
    <w:div w:id="2129010470">
      <w:bodyDiv w:val="1"/>
      <w:marLeft w:val="0"/>
      <w:marRight w:val="0"/>
      <w:marTop w:val="0"/>
      <w:marBottom w:val="0"/>
      <w:divBdr>
        <w:top w:val="none" w:sz="0" w:space="0" w:color="auto"/>
        <w:left w:val="none" w:sz="0" w:space="0" w:color="auto"/>
        <w:bottom w:val="none" w:sz="0" w:space="0" w:color="auto"/>
        <w:right w:val="none" w:sz="0" w:space="0" w:color="auto"/>
      </w:divBdr>
    </w:div>
    <w:div w:id="2145345324">
      <w:bodyDiv w:val="1"/>
      <w:marLeft w:val="0"/>
      <w:marRight w:val="0"/>
      <w:marTop w:val="0"/>
      <w:marBottom w:val="0"/>
      <w:divBdr>
        <w:top w:val="none" w:sz="0" w:space="0" w:color="auto"/>
        <w:left w:val="none" w:sz="0" w:space="0" w:color="auto"/>
        <w:bottom w:val="none" w:sz="0" w:space="0" w:color="auto"/>
        <w:right w:val="none" w:sz="0" w:space="0" w:color="auto"/>
      </w:divBdr>
      <w:divsChild>
        <w:div w:id="71435901">
          <w:marLeft w:val="547"/>
          <w:marRight w:val="0"/>
          <w:marTop w:val="106"/>
          <w:marBottom w:val="0"/>
          <w:divBdr>
            <w:top w:val="none" w:sz="0" w:space="0" w:color="auto"/>
            <w:left w:val="none" w:sz="0" w:space="0" w:color="auto"/>
            <w:bottom w:val="none" w:sz="0" w:space="0" w:color="auto"/>
            <w:right w:val="none" w:sz="0" w:space="0" w:color="auto"/>
          </w:divBdr>
        </w:div>
        <w:div w:id="891303852">
          <w:marLeft w:val="547"/>
          <w:marRight w:val="0"/>
          <w:marTop w:val="106"/>
          <w:marBottom w:val="0"/>
          <w:divBdr>
            <w:top w:val="none" w:sz="0" w:space="0" w:color="auto"/>
            <w:left w:val="none" w:sz="0" w:space="0" w:color="auto"/>
            <w:bottom w:val="none" w:sz="0" w:space="0" w:color="auto"/>
            <w:right w:val="none" w:sz="0" w:space="0" w:color="auto"/>
          </w:divBdr>
        </w:div>
        <w:div w:id="1905137816">
          <w:marLeft w:val="547"/>
          <w:marRight w:val="0"/>
          <w:marTop w:val="106"/>
          <w:marBottom w:val="0"/>
          <w:divBdr>
            <w:top w:val="none" w:sz="0" w:space="0" w:color="auto"/>
            <w:left w:val="none" w:sz="0" w:space="0" w:color="auto"/>
            <w:bottom w:val="none" w:sz="0" w:space="0" w:color="auto"/>
            <w:right w:val="none" w:sz="0" w:space="0" w:color="auto"/>
          </w:divBdr>
        </w:div>
        <w:div w:id="1985741697">
          <w:marLeft w:val="547"/>
          <w:marRight w:val="0"/>
          <w:marTop w:val="106"/>
          <w:marBottom w:val="0"/>
          <w:divBdr>
            <w:top w:val="none" w:sz="0" w:space="0" w:color="auto"/>
            <w:left w:val="none" w:sz="0" w:space="0" w:color="auto"/>
            <w:bottom w:val="none" w:sz="0" w:space="0" w:color="auto"/>
            <w:right w:val="none" w:sz="0" w:space="0" w:color="auto"/>
          </w:divBdr>
        </w:div>
        <w:div w:id="199741784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9.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tevens\Desktop\QMS%20IMDR%20Template\INSTRUCTIONAL%20MEDIA%20DESIGN%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EDUSHARE-305-462</_dlc_DocId>
    <_dlc_DocIdUrl xmlns="ced1f988-d16c-4eb7-9443-312b8723c36c">
      <Url>http://vaww.infoshare.va.gov/sites/educationservice/225/225A/_layouts/DocIdRedir.aspx?ID=EDUSHARE-305-462</Url>
      <Description>EDUSHARE-305-462</Description>
    </_dlc_DocIdUrl>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F14A2-6FB8-4BCB-902F-73E59AF18F9D}">
  <ds:schemaRefs>
    <ds:schemaRef ds:uri="http://schemas.microsoft.com/sharepoint/v3/contenttype/forms"/>
  </ds:schemaRefs>
</ds:datastoreItem>
</file>

<file path=customXml/itemProps2.xml><?xml version="1.0" encoding="utf-8"?>
<ds:datastoreItem xmlns:ds="http://schemas.openxmlformats.org/officeDocument/2006/customXml" ds:itemID="{B7944789-339C-4980-8110-71557E8EABFE}">
  <ds:schemaRefs>
    <ds:schemaRef ds:uri="http://schemas.microsoft.com/sharepoint/events"/>
  </ds:schemaRefs>
</ds:datastoreItem>
</file>

<file path=customXml/itemProps3.xml><?xml version="1.0" encoding="utf-8"?>
<ds:datastoreItem xmlns:ds="http://schemas.openxmlformats.org/officeDocument/2006/customXml" ds:itemID="{E3CAE306-0F5B-42AC-B47A-F65F7D208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24489F-DA32-47E1-A9A5-D89C01DD8189}">
  <ds:schemaRefs>
    <ds:schemaRef ds:uri="http://schemas.microsoft.com/office/2006/metadata/properties"/>
    <ds:schemaRef ds:uri="http://schemas.microsoft.com/office/infopath/2007/PartnerControls"/>
    <ds:schemaRef ds:uri="ced1f988-d16c-4eb7-9443-312b8723c36c"/>
  </ds:schemaRefs>
</ds:datastoreItem>
</file>

<file path=customXml/itemProps5.xml><?xml version="1.0" encoding="utf-8"?>
<ds:datastoreItem xmlns:ds="http://schemas.openxmlformats.org/officeDocument/2006/customXml" ds:itemID="{1068F0C1-B859-46B7-9B01-8A14FAD1DC42}">
  <ds:schemaRefs>
    <ds:schemaRef ds:uri="http://schemas.microsoft.com/office/2006/metadata/longProperties"/>
  </ds:schemaRefs>
</ds:datastoreItem>
</file>

<file path=customXml/itemProps6.xml><?xml version="1.0" encoding="utf-8"?>
<ds:datastoreItem xmlns:ds="http://schemas.openxmlformats.org/officeDocument/2006/customXml" ds:itemID="{CEB7A751-6316-456D-A0E9-2FF15F3CED05}">
  <ds:schemaRefs>
    <ds:schemaRef ds:uri="http://schemas.openxmlformats.org/officeDocument/2006/bibliography"/>
  </ds:schemaRefs>
</ds:datastoreItem>
</file>

<file path=customXml/itemProps7.xml><?xml version="1.0" encoding="utf-8"?>
<ds:datastoreItem xmlns:ds="http://schemas.openxmlformats.org/officeDocument/2006/customXml" ds:itemID="{D27FB89A-CAE4-4470-886F-65B1DD8EC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INSTRUCTIONAL MEDIA DESIGN REPORT</Template>
  <TotalTime>24</TotalTime>
  <Pages>17</Pages>
  <Words>2954</Words>
  <Characters>16838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Payment Tracers</vt:lpstr>
    </vt:vector>
  </TitlesOfParts>
  <Company>Veterans Benefits Administration</Company>
  <LinksUpToDate>false</LinksUpToDate>
  <CharactersWithSpaces>19753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 Tracers</dc:title>
  <dc:subject>Veterans Claims Examiner Non-Technical Agents</dc:subject>
  <dc:creator>Department of Veterans Affairs, Veterans Benefits Administration, Compensation Service, STAFF</dc:creator>
  <cp:keywords>payment tracer, education call center</cp:keywords>
  <dc:description>The purpose of this lesson is to provide Veterans Claims Examiner Non-Technical Agents (commonly referred to as “phone techs”) in the Education Call_x000d_
 Center with the knowledge needed to properly perform a payment tracer for benefits issued by check or electronic funds transfer (EFT).</dc:description>
  <cp:lastModifiedBy>Kathleen Poole</cp:lastModifiedBy>
  <cp:revision>6</cp:revision>
  <cp:lastPrinted>2014-12-11T14:38:00Z</cp:lastPrinted>
  <dcterms:created xsi:type="dcterms:W3CDTF">2016-04-05T17:46:00Z</dcterms:created>
  <dcterms:modified xsi:type="dcterms:W3CDTF">2016-04-06T18:43:00Z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0x010100E4CC919667E7F640A1A551220B66E1DD</vt:lpwstr>
  </property>
  <property fmtid="{D5CDD505-2E9C-101B-9397-08002B2CF9AE}" pid="4" name="_dlc_DocId">
    <vt:lpwstr>EDUSHARE-305-267</vt:lpwstr>
  </property>
  <property fmtid="{D5CDD505-2E9C-101B-9397-08002B2CF9AE}" pid="5" name="_dlc_DocIdItemGuid">
    <vt:lpwstr>623b56fa-dd4d-405e-924e-5ebb3577e639</vt:lpwstr>
  </property>
  <property fmtid="{D5CDD505-2E9C-101B-9397-08002B2CF9AE}" pid="6" name="_dlc_DocIdUrl">
    <vt:lpwstr>http://vaww.infoshare.va.gov/sites/educationservice/225/225A/_layouts/DocIdRedir.aspx?ID=EDUSHARE-305-267, EDUSHARE-305-267</vt:lpwstr>
  </property>
  <property fmtid="{D5CDD505-2E9C-101B-9397-08002B2CF9AE}" pid="7" name="Language">
    <vt:lpwstr>En</vt:lpwstr>
  </property>
  <property fmtid="{D5CDD505-2E9C-101B-9397-08002B2CF9AE}" pid="8" name="Type">
    <vt:lpwstr>Teaching Material</vt:lpwstr>
  </property>
</Properties>
</file>