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A" w14:textId="77777777" w:rsidR="009B2F5A" w:rsidRDefault="009B2F5A">
      <w:pPr>
        <w:pStyle w:val="LessonTitle"/>
      </w:pPr>
    </w:p>
    <w:p w14:paraId="235F411B" w14:textId="77777777" w:rsidR="009B2F5A" w:rsidRDefault="009B2F5A">
      <w:pPr>
        <w:pStyle w:val="LessonTitle"/>
      </w:pPr>
    </w:p>
    <w:p w14:paraId="074A98B9" w14:textId="1D4F5420" w:rsidR="005D4C24" w:rsidRPr="009C6C5E" w:rsidRDefault="00C17A77">
      <w:pPr>
        <w:pStyle w:val="VBALessonPlanName"/>
        <w:rPr>
          <w:color w:val="auto"/>
        </w:rPr>
      </w:pPr>
      <w:r>
        <w:rPr>
          <w:color w:val="auto"/>
        </w:rPr>
        <w:t>Dependency Claims Processed by the Rules-Based Processing System (RBPS)</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578FA13B"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5D4C24" w:rsidRPr="009C6C5E">
        <w:rPr>
          <w:color w:val="auto"/>
        </w:rPr>
        <w:t>1</w:t>
      </w:r>
      <w:r>
        <w:t xml:space="preserve"> </w:t>
      </w:r>
      <w:r>
        <w:rPr>
          <w:color w:val="auto"/>
        </w:rPr>
        <w:t>Hour</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1D905AF4" w14:textId="6D58229E" w:rsidR="006A7DBD"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4187837" w:history="1">
        <w:r w:rsidR="006A7DBD" w:rsidRPr="00393EF5">
          <w:rPr>
            <w:rStyle w:val="Hyperlink"/>
          </w:rPr>
          <w:t>Lesson Description</w:t>
        </w:r>
        <w:r w:rsidR="006A7DBD">
          <w:rPr>
            <w:webHidden/>
          </w:rPr>
          <w:tab/>
        </w:r>
        <w:r w:rsidR="006A7DBD">
          <w:rPr>
            <w:webHidden/>
          </w:rPr>
          <w:fldChar w:fldCharType="begin"/>
        </w:r>
        <w:r w:rsidR="006A7DBD">
          <w:rPr>
            <w:webHidden/>
          </w:rPr>
          <w:instrText xml:space="preserve"> PAGEREF _Toc54187837 \h </w:instrText>
        </w:r>
        <w:r w:rsidR="006A7DBD">
          <w:rPr>
            <w:webHidden/>
          </w:rPr>
        </w:r>
        <w:r w:rsidR="006A7DBD">
          <w:rPr>
            <w:webHidden/>
          </w:rPr>
          <w:fldChar w:fldCharType="separate"/>
        </w:r>
        <w:r w:rsidR="006A7DBD">
          <w:rPr>
            <w:webHidden/>
          </w:rPr>
          <w:t>2</w:t>
        </w:r>
        <w:r w:rsidR="006A7DBD">
          <w:rPr>
            <w:webHidden/>
          </w:rPr>
          <w:fldChar w:fldCharType="end"/>
        </w:r>
      </w:hyperlink>
    </w:p>
    <w:p w14:paraId="45FE0D58" w14:textId="3F6073F5" w:rsidR="006A7DBD" w:rsidRDefault="00C41159">
      <w:pPr>
        <w:pStyle w:val="TOC1"/>
        <w:rPr>
          <w:rFonts w:asciiTheme="minorHAnsi" w:eastAsiaTheme="minorEastAsia" w:hAnsiTheme="minorHAnsi" w:cstheme="minorBidi"/>
          <w:sz w:val="22"/>
        </w:rPr>
      </w:pPr>
      <w:hyperlink w:anchor="_Toc54187838" w:history="1">
        <w:r w:rsidR="006A7DBD" w:rsidRPr="00393EF5">
          <w:rPr>
            <w:rStyle w:val="Hyperlink"/>
          </w:rPr>
          <w:t>Introduction to Dependency Claims Processed by the Rules Based Processing System (RBPS)</w:t>
        </w:r>
        <w:r w:rsidR="006A7DBD">
          <w:rPr>
            <w:webHidden/>
          </w:rPr>
          <w:tab/>
        </w:r>
        <w:r w:rsidR="006A7DBD">
          <w:rPr>
            <w:webHidden/>
          </w:rPr>
          <w:fldChar w:fldCharType="begin"/>
        </w:r>
        <w:r w:rsidR="006A7DBD">
          <w:rPr>
            <w:webHidden/>
          </w:rPr>
          <w:instrText xml:space="preserve"> PAGEREF _Toc54187838 \h </w:instrText>
        </w:r>
        <w:r w:rsidR="006A7DBD">
          <w:rPr>
            <w:webHidden/>
          </w:rPr>
        </w:r>
        <w:r w:rsidR="006A7DBD">
          <w:rPr>
            <w:webHidden/>
          </w:rPr>
          <w:fldChar w:fldCharType="separate"/>
        </w:r>
        <w:r w:rsidR="006A7DBD">
          <w:rPr>
            <w:webHidden/>
          </w:rPr>
          <w:t>4</w:t>
        </w:r>
        <w:r w:rsidR="006A7DBD">
          <w:rPr>
            <w:webHidden/>
          </w:rPr>
          <w:fldChar w:fldCharType="end"/>
        </w:r>
      </w:hyperlink>
    </w:p>
    <w:p w14:paraId="3E52C67B" w14:textId="6DF58FFA" w:rsidR="006A7DBD" w:rsidRDefault="00C41159">
      <w:pPr>
        <w:pStyle w:val="TOC1"/>
        <w:rPr>
          <w:rFonts w:asciiTheme="minorHAnsi" w:eastAsiaTheme="minorEastAsia" w:hAnsiTheme="minorHAnsi" w:cstheme="minorBidi"/>
          <w:sz w:val="22"/>
        </w:rPr>
      </w:pPr>
      <w:hyperlink w:anchor="_Toc54187839" w:history="1">
        <w:r w:rsidR="006A7DBD" w:rsidRPr="00393EF5">
          <w:rPr>
            <w:rStyle w:val="Hyperlink"/>
          </w:rPr>
          <w:t>Topic 1: Rules Based Processing System (RBPS)</w:t>
        </w:r>
        <w:r w:rsidR="006A7DBD">
          <w:rPr>
            <w:webHidden/>
          </w:rPr>
          <w:tab/>
        </w:r>
        <w:r w:rsidR="006A7DBD">
          <w:rPr>
            <w:webHidden/>
          </w:rPr>
          <w:fldChar w:fldCharType="begin"/>
        </w:r>
        <w:r w:rsidR="006A7DBD">
          <w:rPr>
            <w:webHidden/>
          </w:rPr>
          <w:instrText xml:space="preserve"> PAGEREF _Toc54187839 \h </w:instrText>
        </w:r>
        <w:r w:rsidR="006A7DBD">
          <w:rPr>
            <w:webHidden/>
          </w:rPr>
        </w:r>
        <w:r w:rsidR="006A7DBD">
          <w:rPr>
            <w:webHidden/>
          </w:rPr>
          <w:fldChar w:fldCharType="separate"/>
        </w:r>
        <w:r w:rsidR="006A7DBD">
          <w:rPr>
            <w:webHidden/>
          </w:rPr>
          <w:t>6</w:t>
        </w:r>
        <w:r w:rsidR="006A7DBD">
          <w:rPr>
            <w:webHidden/>
          </w:rPr>
          <w:fldChar w:fldCharType="end"/>
        </w:r>
      </w:hyperlink>
    </w:p>
    <w:p w14:paraId="08952A8A" w14:textId="231E5391" w:rsidR="006A7DBD" w:rsidRDefault="00C41159">
      <w:pPr>
        <w:pStyle w:val="TOC1"/>
        <w:rPr>
          <w:rFonts w:asciiTheme="minorHAnsi" w:eastAsiaTheme="minorEastAsia" w:hAnsiTheme="minorHAnsi" w:cstheme="minorBidi"/>
          <w:sz w:val="22"/>
        </w:rPr>
      </w:pPr>
      <w:hyperlink w:anchor="_Toc54187840" w:history="1">
        <w:r w:rsidR="006A7DBD" w:rsidRPr="00393EF5">
          <w:rPr>
            <w:rStyle w:val="Hyperlink"/>
          </w:rPr>
          <w:t>Lesson Review, Assessment, and Wrap-up</w:t>
        </w:r>
        <w:r w:rsidR="006A7DBD">
          <w:rPr>
            <w:webHidden/>
          </w:rPr>
          <w:tab/>
        </w:r>
        <w:r w:rsidR="006A7DBD">
          <w:rPr>
            <w:webHidden/>
          </w:rPr>
          <w:fldChar w:fldCharType="begin"/>
        </w:r>
        <w:r w:rsidR="006A7DBD">
          <w:rPr>
            <w:webHidden/>
          </w:rPr>
          <w:instrText xml:space="preserve"> PAGEREF _Toc54187840 \h </w:instrText>
        </w:r>
        <w:r w:rsidR="006A7DBD">
          <w:rPr>
            <w:webHidden/>
          </w:rPr>
        </w:r>
        <w:r w:rsidR="006A7DBD">
          <w:rPr>
            <w:webHidden/>
          </w:rPr>
          <w:fldChar w:fldCharType="separate"/>
        </w:r>
        <w:r w:rsidR="006A7DBD">
          <w:rPr>
            <w:webHidden/>
          </w:rPr>
          <w:t>13</w:t>
        </w:r>
        <w:r w:rsidR="006A7DBD">
          <w:rPr>
            <w:webHidden/>
          </w:rPr>
          <w:fldChar w:fldCharType="end"/>
        </w:r>
      </w:hyperlink>
    </w:p>
    <w:p w14:paraId="235F4129" w14:textId="5D8D990B"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54187837"/>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C6C5E" w:rsidRPr="009C6C5E" w14:paraId="235F4131" w14:textId="77777777">
        <w:trPr>
          <w:trHeight w:val="80"/>
        </w:trPr>
        <w:tc>
          <w:tcPr>
            <w:tcW w:w="2348" w:type="dxa"/>
            <w:tcBorders>
              <w:top w:val="nil"/>
              <w:left w:val="nil"/>
              <w:bottom w:val="nil"/>
              <w:right w:val="nil"/>
            </w:tcBorders>
          </w:tcPr>
          <w:p w14:paraId="235F412F" w14:textId="77777777" w:rsidR="009B2F5A" w:rsidRPr="009C6C5E" w:rsidRDefault="000F1A72">
            <w:pPr>
              <w:pStyle w:val="VBALevel1Heading"/>
              <w:spacing w:after="120"/>
            </w:pPr>
            <w:r w:rsidRPr="009C6C5E">
              <w:t>TMS</w:t>
            </w:r>
            <w:r w:rsidR="009B2F5A" w:rsidRPr="009C6C5E">
              <w:t xml:space="preserve"> #</w:t>
            </w:r>
          </w:p>
        </w:tc>
        <w:tc>
          <w:tcPr>
            <w:tcW w:w="7224" w:type="dxa"/>
            <w:tcBorders>
              <w:top w:val="nil"/>
              <w:left w:val="nil"/>
              <w:bottom w:val="nil"/>
              <w:right w:val="nil"/>
            </w:tcBorders>
          </w:tcPr>
          <w:p w14:paraId="235F4130" w14:textId="11E9C595" w:rsidR="009B2F5A" w:rsidRPr="009C6C5E" w:rsidRDefault="005D4C24" w:rsidP="0049224B">
            <w:pPr>
              <w:pStyle w:val="VBALMS"/>
              <w:spacing w:after="120"/>
              <w:rPr>
                <w:color w:val="auto"/>
              </w:rPr>
            </w:pPr>
            <w:r w:rsidRPr="009C6C5E">
              <w:rPr>
                <w:color w:val="auto"/>
              </w:rPr>
              <w:t>3818257</w:t>
            </w:r>
          </w:p>
        </w:tc>
      </w:tr>
      <w:tr w:rsidR="009C6C5E" w:rsidRPr="009C6C5E" w14:paraId="235F4134" w14:textId="77777777" w:rsidTr="00D93B9E">
        <w:trPr>
          <w:trHeight w:val="1152"/>
        </w:trPr>
        <w:tc>
          <w:tcPr>
            <w:tcW w:w="2348" w:type="dxa"/>
            <w:tcBorders>
              <w:top w:val="nil"/>
              <w:left w:val="nil"/>
              <w:bottom w:val="nil"/>
              <w:right w:val="nil"/>
            </w:tcBorders>
          </w:tcPr>
          <w:p w14:paraId="235F4132" w14:textId="77777777" w:rsidR="009B2F5A" w:rsidRPr="009C6C5E" w:rsidRDefault="009B2F5A">
            <w:pPr>
              <w:pStyle w:val="VBALevel1Heading"/>
            </w:pPr>
            <w:bookmarkStart w:id="7" w:name="_Toc269888397"/>
            <w:bookmarkStart w:id="8" w:name="_Toc269888740"/>
            <w:r w:rsidRPr="009C6C5E">
              <w:t>Prerequisites</w:t>
            </w:r>
            <w:bookmarkEnd w:id="7"/>
            <w:bookmarkEnd w:id="8"/>
          </w:p>
        </w:tc>
        <w:tc>
          <w:tcPr>
            <w:tcW w:w="7224" w:type="dxa"/>
            <w:tcBorders>
              <w:top w:val="nil"/>
              <w:left w:val="nil"/>
              <w:bottom w:val="nil"/>
              <w:right w:val="nil"/>
            </w:tcBorders>
          </w:tcPr>
          <w:p w14:paraId="235F4133" w14:textId="63AC851D" w:rsidR="009B2F5A" w:rsidRPr="009C6C5E" w:rsidRDefault="009B2F5A" w:rsidP="00EA42A5">
            <w:pPr>
              <w:pStyle w:val="VBABodyText"/>
              <w:spacing w:after="120"/>
              <w:rPr>
                <w:b/>
                <w:color w:val="auto"/>
                <w:sz w:val="36"/>
                <w:szCs w:val="36"/>
              </w:rPr>
            </w:pPr>
            <w:r w:rsidRPr="009C6C5E">
              <w:rPr>
                <w:color w:val="auto"/>
              </w:rPr>
              <w:t>Prior to this lesson, the</w:t>
            </w:r>
            <w:r w:rsidR="005D4C24" w:rsidRPr="009C6C5E">
              <w:rPr>
                <w:color w:val="auto"/>
              </w:rPr>
              <w:t xml:space="preserve"> t</w:t>
            </w:r>
            <w:r w:rsidRPr="009C6C5E">
              <w:rPr>
                <w:color w:val="auto"/>
              </w:rPr>
              <w:t>rainees should have</w:t>
            </w:r>
            <w:r w:rsidR="005D4C24" w:rsidRPr="009C6C5E">
              <w:rPr>
                <w:color w:val="auto"/>
              </w:rPr>
              <w:t xml:space="preserve"> previously completed Dependency for Compensation training.</w:t>
            </w:r>
          </w:p>
        </w:tc>
      </w:tr>
      <w:tr w:rsidR="009C6C5E" w:rsidRPr="009C6C5E" w14:paraId="235F4138" w14:textId="77777777">
        <w:trPr>
          <w:trHeight w:val="1296"/>
        </w:trPr>
        <w:tc>
          <w:tcPr>
            <w:tcW w:w="2348" w:type="dxa"/>
            <w:tcBorders>
              <w:top w:val="nil"/>
              <w:left w:val="nil"/>
              <w:bottom w:val="nil"/>
              <w:right w:val="nil"/>
            </w:tcBorders>
          </w:tcPr>
          <w:p w14:paraId="235F4135" w14:textId="77777777" w:rsidR="009B2F5A" w:rsidRPr="009C6C5E" w:rsidRDefault="009B2F5A">
            <w:pPr>
              <w:pStyle w:val="VBALevel1Heading"/>
            </w:pPr>
            <w:r w:rsidRPr="009C6C5E">
              <w:t>target audience</w:t>
            </w:r>
          </w:p>
        </w:tc>
        <w:tc>
          <w:tcPr>
            <w:tcW w:w="7224" w:type="dxa"/>
            <w:tcBorders>
              <w:top w:val="nil"/>
              <w:left w:val="nil"/>
              <w:bottom w:val="nil"/>
              <w:right w:val="nil"/>
            </w:tcBorders>
          </w:tcPr>
          <w:p w14:paraId="235F4136" w14:textId="7A8925F8" w:rsidR="009B2F5A" w:rsidRPr="009C6C5E" w:rsidRDefault="009B2F5A">
            <w:pPr>
              <w:pStyle w:val="VBABodyText"/>
              <w:rPr>
                <w:iCs/>
                <w:color w:val="auto"/>
              </w:rPr>
            </w:pPr>
            <w:r w:rsidRPr="009C6C5E">
              <w:rPr>
                <w:color w:val="auto"/>
              </w:rPr>
              <w:t xml:space="preserve">The target audience for </w:t>
            </w:r>
            <w:r w:rsidR="002768A3" w:rsidRPr="002768A3">
              <w:rPr>
                <w:color w:val="auto"/>
              </w:rPr>
              <w:t xml:space="preserve">Rules-Based Processing System </w:t>
            </w:r>
            <w:r w:rsidR="006F1494" w:rsidRPr="009C6C5E">
              <w:rPr>
                <w:color w:val="auto"/>
              </w:rPr>
              <w:t>(</w:t>
            </w:r>
            <w:r w:rsidR="005D4C24" w:rsidRPr="009C6C5E">
              <w:rPr>
                <w:iCs/>
                <w:color w:val="auto"/>
              </w:rPr>
              <w:t>RBPS</w:t>
            </w:r>
            <w:r w:rsidR="006F1494" w:rsidRPr="009C6C5E">
              <w:rPr>
                <w:iCs/>
                <w:color w:val="auto"/>
              </w:rPr>
              <w:t>)</w:t>
            </w:r>
            <w:r w:rsidR="00421749">
              <w:rPr>
                <w:iCs/>
                <w:color w:val="auto"/>
              </w:rPr>
              <w:t xml:space="preserve"> </w:t>
            </w:r>
            <w:r w:rsidRPr="009C6C5E">
              <w:rPr>
                <w:iCs/>
                <w:color w:val="auto"/>
              </w:rPr>
              <w:t xml:space="preserve">is </w:t>
            </w:r>
            <w:r w:rsidR="005D4C24" w:rsidRPr="009C6C5E">
              <w:rPr>
                <w:iCs/>
                <w:color w:val="auto"/>
              </w:rPr>
              <w:t>Veteran Service Representatives (</w:t>
            </w:r>
            <w:r w:rsidRPr="009C6C5E">
              <w:rPr>
                <w:color w:val="auto"/>
              </w:rPr>
              <w:t>VSR</w:t>
            </w:r>
            <w:r w:rsidR="00575073">
              <w:rPr>
                <w:color w:val="auto"/>
              </w:rPr>
              <w:t>s</w:t>
            </w:r>
            <w:r w:rsidR="005D4C24" w:rsidRPr="009C6C5E">
              <w:rPr>
                <w:color w:val="auto"/>
              </w:rPr>
              <w:t>)</w:t>
            </w:r>
            <w:r w:rsidRPr="009C6C5E">
              <w:rPr>
                <w:iCs/>
                <w:color w:val="auto"/>
              </w:rPr>
              <w:t>.</w:t>
            </w:r>
          </w:p>
          <w:p w14:paraId="235F4137" w14:textId="1311B716" w:rsidR="009B2F5A" w:rsidRPr="009C6C5E" w:rsidRDefault="009B2F5A" w:rsidP="0049224B">
            <w:pPr>
              <w:pStyle w:val="VBABodyText"/>
              <w:spacing w:after="120"/>
              <w:ind w:right="-86"/>
              <w:rPr>
                <w:color w:val="auto"/>
              </w:rPr>
            </w:pPr>
            <w:r w:rsidRPr="009C6C5E">
              <w:rPr>
                <w:iCs/>
                <w:color w:val="auto"/>
              </w:rPr>
              <w:t xml:space="preserve">Although this lesson is targeted to teach </w:t>
            </w:r>
            <w:r w:rsidR="005D4C24" w:rsidRPr="009C6C5E">
              <w:rPr>
                <w:iCs/>
                <w:color w:val="auto"/>
              </w:rPr>
              <w:t>VSRs</w:t>
            </w:r>
            <w:r w:rsidRPr="009C6C5E">
              <w:rPr>
                <w:iCs/>
                <w:color w:val="auto"/>
              </w:rPr>
              <w:t xml:space="preserve">, it may be taught to other VA personnel as </w:t>
            </w:r>
            <w:r w:rsidR="005D4C24" w:rsidRPr="009C6C5E">
              <w:rPr>
                <w:iCs/>
                <w:color w:val="auto"/>
              </w:rPr>
              <w:t xml:space="preserve">informational, </w:t>
            </w:r>
            <w:r w:rsidRPr="009C6C5E">
              <w:rPr>
                <w:iCs/>
                <w:color w:val="auto"/>
              </w:rPr>
              <w:t>mandatory</w:t>
            </w:r>
            <w:r w:rsidR="005D4C24" w:rsidRPr="009C6C5E">
              <w:rPr>
                <w:iCs/>
                <w:color w:val="auto"/>
              </w:rPr>
              <w:t>,</w:t>
            </w:r>
            <w:r w:rsidRPr="009C6C5E">
              <w:rPr>
                <w:iCs/>
                <w:color w:val="auto"/>
              </w:rPr>
              <w:t xml:space="preserve"> or refresher type training.</w:t>
            </w:r>
          </w:p>
        </w:tc>
      </w:tr>
      <w:tr w:rsidR="009C6C5E" w:rsidRPr="009C6C5E" w14:paraId="235F413B" w14:textId="77777777">
        <w:trPr>
          <w:trHeight w:val="80"/>
        </w:trPr>
        <w:tc>
          <w:tcPr>
            <w:tcW w:w="2348" w:type="dxa"/>
            <w:tcBorders>
              <w:top w:val="nil"/>
              <w:left w:val="nil"/>
              <w:bottom w:val="nil"/>
              <w:right w:val="nil"/>
            </w:tcBorders>
          </w:tcPr>
          <w:p w14:paraId="235F4139" w14:textId="77777777" w:rsidR="009B2F5A" w:rsidRPr="009C6C5E" w:rsidRDefault="009B2F5A">
            <w:pPr>
              <w:pStyle w:val="VBALevel1Heading"/>
            </w:pPr>
            <w:bookmarkStart w:id="9" w:name="_Toc269888398"/>
            <w:bookmarkStart w:id="10" w:name="_Toc269888741"/>
            <w:r w:rsidRPr="009C6C5E">
              <w:t>Time Required</w:t>
            </w:r>
            <w:bookmarkEnd w:id="9"/>
            <w:bookmarkEnd w:id="10"/>
          </w:p>
        </w:tc>
        <w:tc>
          <w:tcPr>
            <w:tcW w:w="7224" w:type="dxa"/>
            <w:tcBorders>
              <w:top w:val="nil"/>
              <w:left w:val="nil"/>
              <w:bottom w:val="nil"/>
              <w:right w:val="nil"/>
            </w:tcBorders>
          </w:tcPr>
          <w:p w14:paraId="235F413A" w14:textId="08DA237B" w:rsidR="009B2F5A" w:rsidRPr="009C6C5E" w:rsidRDefault="005D4C24" w:rsidP="00D93B9E">
            <w:pPr>
              <w:pStyle w:val="VBATimeReq"/>
              <w:spacing w:after="120"/>
              <w:rPr>
                <w:color w:val="auto"/>
              </w:rPr>
            </w:pPr>
            <w:r w:rsidRPr="009C6C5E">
              <w:rPr>
                <w:color w:val="auto"/>
              </w:rPr>
              <w:t>1</w:t>
            </w:r>
            <w:r w:rsidR="009B2F5A" w:rsidRPr="009C6C5E">
              <w:rPr>
                <w:color w:val="auto"/>
              </w:rPr>
              <w:t xml:space="preserve"> hour</w:t>
            </w:r>
          </w:p>
        </w:tc>
      </w:tr>
      <w:tr w:rsidR="009C6C5E" w:rsidRPr="009C6C5E" w14:paraId="235F4142" w14:textId="77777777">
        <w:trPr>
          <w:trHeight w:val="80"/>
        </w:trPr>
        <w:tc>
          <w:tcPr>
            <w:tcW w:w="2348" w:type="dxa"/>
            <w:tcBorders>
              <w:top w:val="nil"/>
              <w:left w:val="nil"/>
              <w:bottom w:val="nil"/>
              <w:right w:val="nil"/>
            </w:tcBorders>
          </w:tcPr>
          <w:p w14:paraId="235F413C" w14:textId="77777777" w:rsidR="009B2F5A" w:rsidRPr="009C6C5E" w:rsidRDefault="009B2F5A">
            <w:pPr>
              <w:pStyle w:val="VBALevel1Heading"/>
            </w:pPr>
            <w:bookmarkStart w:id="11" w:name="_Toc269888399"/>
            <w:bookmarkStart w:id="12" w:name="_Toc269888742"/>
            <w:r w:rsidRPr="009C6C5E">
              <w:t>Materials/</w:t>
            </w:r>
            <w:r w:rsidRPr="009C6C5E">
              <w:br/>
              <w:t>TRAINING AIDS</w:t>
            </w:r>
            <w:bookmarkEnd w:id="11"/>
            <w:bookmarkEnd w:id="12"/>
          </w:p>
        </w:tc>
        <w:tc>
          <w:tcPr>
            <w:tcW w:w="7224" w:type="dxa"/>
            <w:tcBorders>
              <w:top w:val="nil"/>
              <w:left w:val="nil"/>
              <w:bottom w:val="nil"/>
              <w:right w:val="nil"/>
            </w:tcBorders>
          </w:tcPr>
          <w:p w14:paraId="235F413D" w14:textId="77777777" w:rsidR="009B2F5A" w:rsidRPr="009C6C5E" w:rsidRDefault="009B2F5A" w:rsidP="0049224B">
            <w:pPr>
              <w:pStyle w:val="VBABodyText"/>
              <w:spacing w:after="120"/>
              <w:rPr>
                <w:color w:val="auto"/>
              </w:rPr>
            </w:pPr>
            <w:r w:rsidRPr="009C6C5E">
              <w:rPr>
                <w:color w:val="auto"/>
              </w:rPr>
              <w:t>Lesson materials:</w:t>
            </w:r>
          </w:p>
          <w:p w14:paraId="235F413E" w14:textId="6B1DC3EA" w:rsidR="009B2F5A" w:rsidRPr="009C6C5E" w:rsidRDefault="005D4C24">
            <w:pPr>
              <w:pStyle w:val="VBAFirstLevelBullet"/>
            </w:pPr>
            <w:r w:rsidRPr="009C6C5E">
              <w:rPr>
                <w:iCs/>
              </w:rPr>
              <w:t>RBPS</w:t>
            </w:r>
            <w:r w:rsidR="009B2F5A" w:rsidRPr="009C6C5E">
              <w:rPr>
                <w:iCs/>
              </w:rPr>
              <w:t xml:space="preserve"> </w:t>
            </w:r>
            <w:r w:rsidR="009B2F5A" w:rsidRPr="009C6C5E">
              <w:t>PowerPoint Presentation</w:t>
            </w:r>
          </w:p>
          <w:p w14:paraId="235F4141" w14:textId="075B09EC" w:rsidR="009B2F5A" w:rsidRPr="009C6C5E" w:rsidRDefault="005D4C24" w:rsidP="0049224B">
            <w:pPr>
              <w:pStyle w:val="VBAFirstLevelBullet"/>
              <w:spacing w:after="120"/>
            </w:pPr>
            <w:r w:rsidRPr="009C6C5E">
              <w:rPr>
                <w:iCs/>
              </w:rPr>
              <w:t xml:space="preserve">RBPS </w:t>
            </w:r>
            <w:r w:rsidR="009B2F5A" w:rsidRPr="009C6C5E">
              <w:t>Trainee Handouts</w:t>
            </w:r>
          </w:p>
        </w:tc>
      </w:tr>
      <w:tr w:rsidR="009C6C5E" w:rsidRPr="009C6C5E" w14:paraId="235F4150" w14:textId="77777777">
        <w:trPr>
          <w:trHeight w:val="80"/>
        </w:trPr>
        <w:tc>
          <w:tcPr>
            <w:tcW w:w="2348" w:type="dxa"/>
            <w:tcBorders>
              <w:top w:val="nil"/>
              <w:left w:val="nil"/>
              <w:bottom w:val="nil"/>
              <w:right w:val="nil"/>
            </w:tcBorders>
          </w:tcPr>
          <w:p w14:paraId="235F4143" w14:textId="77777777" w:rsidR="009B2F5A" w:rsidRPr="009C6C5E" w:rsidRDefault="009B2F5A">
            <w:pPr>
              <w:pStyle w:val="VBALevel1Heading"/>
            </w:pPr>
            <w:r w:rsidRPr="009C6C5E">
              <w:t xml:space="preserve">Training Area/Tools </w:t>
            </w:r>
          </w:p>
        </w:tc>
        <w:tc>
          <w:tcPr>
            <w:tcW w:w="7224" w:type="dxa"/>
            <w:tcBorders>
              <w:top w:val="nil"/>
              <w:left w:val="nil"/>
              <w:bottom w:val="nil"/>
              <w:right w:val="nil"/>
            </w:tcBorders>
          </w:tcPr>
          <w:p w14:paraId="235F4144" w14:textId="77777777" w:rsidR="009B2F5A" w:rsidRPr="009C6C5E" w:rsidRDefault="009B2F5A" w:rsidP="0049224B">
            <w:pPr>
              <w:pStyle w:val="VBABodyText"/>
              <w:spacing w:after="120"/>
              <w:rPr>
                <w:color w:val="auto"/>
              </w:rPr>
            </w:pPr>
            <w:r w:rsidRPr="009C6C5E">
              <w:rPr>
                <w:color w:val="auto"/>
              </w:rPr>
              <w:t xml:space="preserve">The following are required to ensure the trainees are able to meet the lesson objectives: </w:t>
            </w:r>
          </w:p>
          <w:p w14:paraId="235F4145" w14:textId="77777777" w:rsidR="009B2F5A" w:rsidRPr="009C6C5E" w:rsidRDefault="009B2F5A">
            <w:pPr>
              <w:pStyle w:val="VBAFirstLevelBullet"/>
            </w:pPr>
            <w:r w:rsidRPr="009C6C5E">
              <w:t>Classroom or private area suitable for participatory discussions</w:t>
            </w:r>
          </w:p>
          <w:p w14:paraId="235F4146" w14:textId="77777777" w:rsidR="009B2F5A" w:rsidRPr="009C6C5E" w:rsidRDefault="009B2F5A">
            <w:pPr>
              <w:pStyle w:val="VBAFirstLevelBullet"/>
            </w:pPr>
            <w:r w:rsidRPr="009C6C5E">
              <w:t xml:space="preserve">Seating, writing materials, and writing surfaces for trainee note taking and participation </w:t>
            </w:r>
          </w:p>
          <w:p w14:paraId="235F4147" w14:textId="77777777" w:rsidR="009B2F5A" w:rsidRPr="009C6C5E" w:rsidRDefault="009B2F5A">
            <w:pPr>
              <w:pStyle w:val="VBAFirstLevelBullet"/>
            </w:pPr>
            <w:r w:rsidRPr="009C6C5E">
              <w:t>Handouts, which include a practical exercise</w:t>
            </w:r>
          </w:p>
          <w:p w14:paraId="235F4148" w14:textId="77777777" w:rsidR="009B2F5A" w:rsidRPr="009C6C5E" w:rsidRDefault="009B2F5A">
            <w:pPr>
              <w:pStyle w:val="VBAFirstLevelBullet"/>
            </w:pPr>
            <w:r w:rsidRPr="009C6C5E">
              <w:t>Large writing surface (easel pad, chalkboard, dry erase board, overhead projector, etc.) with appropriate writing materials</w:t>
            </w:r>
          </w:p>
          <w:p w14:paraId="235F4149" w14:textId="77777777" w:rsidR="009B2F5A" w:rsidRPr="009C6C5E" w:rsidRDefault="009B2F5A">
            <w:pPr>
              <w:pStyle w:val="VBAFirstLevelBullet"/>
            </w:pPr>
            <w:r w:rsidRPr="009C6C5E">
              <w:t>Computer with PowerPoint software to present the lesson material</w:t>
            </w:r>
          </w:p>
          <w:p w14:paraId="235F414A" w14:textId="77777777" w:rsidR="009B2F5A" w:rsidRPr="009C6C5E" w:rsidRDefault="009B2F5A" w:rsidP="0049224B">
            <w:pPr>
              <w:pStyle w:val="VBABodyText"/>
              <w:spacing w:after="120"/>
              <w:rPr>
                <w:color w:val="auto"/>
              </w:rPr>
            </w:pPr>
            <w:r w:rsidRPr="009C6C5E">
              <w:rPr>
                <w:color w:val="auto"/>
              </w:rPr>
              <w:t xml:space="preserve">Trainees require access to the following tools: </w:t>
            </w:r>
          </w:p>
          <w:p w14:paraId="235F414B" w14:textId="77777777" w:rsidR="009B2F5A" w:rsidRPr="009C6C5E" w:rsidRDefault="000F1A72">
            <w:pPr>
              <w:pStyle w:val="VBAFirstLevelBullet"/>
            </w:pPr>
            <w:r w:rsidRPr="009C6C5E">
              <w:t>VA T</w:t>
            </w:r>
            <w:r w:rsidR="009B2F5A" w:rsidRPr="009C6C5E">
              <w:t>MS to complete the assessment</w:t>
            </w:r>
          </w:p>
          <w:p w14:paraId="235F414F" w14:textId="45E1A345" w:rsidR="009B2F5A" w:rsidRPr="009C6C5E" w:rsidRDefault="005D4C24">
            <w:pPr>
              <w:pStyle w:val="VBAFirstLevelBullet"/>
            </w:pPr>
            <w:r w:rsidRPr="009C6C5E">
              <w:rPr>
                <w:iCs/>
              </w:rPr>
              <w:t>Compensation Service Intranet Home page</w:t>
            </w:r>
          </w:p>
        </w:tc>
      </w:tr>
    </w:tbl>
    <w:p w14:paraId="7458BFA8" w14:textId="77777777" w:rsidR="005D4C24" w:rsidRDefault="005D4C24">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5B" w14:textId="77777777">
        <w:trPr>
          <w:trHeight w:val="80"/>
        </w:trPr>
        <w:tc>
          <w:tcPr>
            <w:tcW w:w="2348" w:type="dxa"/>
            <w:tcBorders>
              <w:top w:val="nil"/>
              <w:left w:val="nil"/>
              <w:bottom w:val="nil"/>
              <w:right w:val="nil"/>
            </w:tcBorders>
          </w:tcPr>
          <w:p w14:paraId="235F4151" w14:textId="7C4168A7"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C6C5E" w:rsidRPr="009C6C5E" w14:paraId="235F4169" w14:textId="77777777" w:rsidTr="00692B8B">
        <w:trPr>
          <w:trHeight w:val="630"/>
        </w:trPr>
        <w:tc>
          <w:tcPr>
            <w:tcW w:w="9752" w:type="dxa"/>
            <w:gridSpan w:val="3"/>
            <w:tcBorders>
              <w:top w:val="nil"/>
              <w:left w:val="nil"/>
              <w:bottom w:val="nil"/>
              <w:right w:val="nil"/>
            </w:tcBorders>
            <w:vAlign w:val="center"/>
          </w:tcPr>
          <w:p w14:paraId="235F4168" w14:textId="57D06A0A" w:rsidR="009B2F5A" w:rsidRPr="009C6C5E" w:rsidRDefault="009B2F5A" w:rsidP="006F1494">
            <w:pPr>
              <w:pStyle w:val="VBALessonTopicTitle"/>
              <w:rPr>
                <w:color w:val="auto"/>
              </w:rPr>
            </w:pPr>
            <w:bookmarkStart w:id="20" w:name="_Toc54187838"/>
            <w:r w:rsidRPr="009C6C5E">
              <w:rPr>
                <w:color w:val="auto"/>
              </w:rPr>
              <w:t xml:space="preserve">Introduction to </w:t>
            </w:r>
            <w:r w:rsidR="00593329">
              <w:rPr>
                <w:color w:val="auto"/>
              </w:rPr>
              <w:t xml:space="preserve">Dependency Claims Processed by the </w:t>
            </w:r>
            <w:r w:rsidR="00D93B9E" w:rsidRPr="009C6C5E">
              <w:rPr>
                <w:color w:val="auto"/>
              </w:rPr>
              <w:t>R</w:t>
            </w:r>
            <w:r w:rsidR="006F1494" w:rsidRPr="009C6C5E">
              <w:rPr>
                <w:color w:val="auto"/>
              </w:rPr>
              <w:t xml:space="preserve">ules </w:t>
            </w:r>
            <w:r w:rsidR="00D93B9E" w:rsidRPr="009C6C5E">
              <w:rPr>
                <w:color w:val="auto"/>
              </w:rPr>
              <w:t>B</w:t>
            </w:r>
            <w:r w:rsidR="006F1494" w:rsidRPr="009C6C5E">
              <w:rPr>
                <w:color w:val="auto"/>
              </w:rPr>
              <w:t xml:space="preserve">ased </w:t>
            </w:r>
            <w:r w:rsidR="00D93B9E" w:rsidRPr="009C6C5E">
              <w:rPr>
                <w:color w:val="auto"/>
              </w:rPr>
              <w:t>P</w:t>
            </w:r>
            <w:r w:rsidR="006F1494" w:rsidRPr="009C6C5E">
              <w:rPr>
                <w:color w:val="auto"/>
              </w:rPr>
              <w:t xml:space="preserve">rocessing </w:t>
            </w:r>
            <w:r w:rsidR="00D93B9E" w:rsidRPr="009C6C5E">
              <w:rPr>
                <w:color w:val="auto"/>
              </w:rPr>
              <w:t>S</w:t>
            </w:r>
            <w:r w:rsidR="006F1494" w:rsidRPr="009C6C5E">
              <w:rPr>
                <w:color w:val="auto"/>
              </w:rPr>
              <w:t>ystem</w:t>
            </w:r>
            <w:r w:rsidR="00D93B9E" w:rsidRPr="009C6C5E">
              <w:rPr>
                <w:color w:val="auto"/>
              </w:rPr>
              <w:t xml:space="preserve"> </w:t>
            </w:r>
            <w:r w:rsidR="00593329">
              <w:rPr>
                <w:color w:val="auto"/>
              </w:rPr>
              <w:t>(RBPS)</w:t>
            </w:r>
            <w:bookmarkEnd w:id="20"/>
          </w:p>
        </w:tc>
      </w:tr>
      <w:tr w:rsidR="009B2F5A" w14:paraId="235F416F" w14:textId="77777777" w:rsidTr="00692B8B">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rsidP="0049224B">
            <w:pPr>
              <w:pStyle w:val="VBABodyText"/>
              <w:spacing w:after="120"/>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C6C5E" w:rsidRPr="009C6C5E" w14:paraId="235F4172" w14:textId="77777777" w:rsidTr="00692B8B">
        <w:trPr>
          <w:trHeight w:val="198"/>
        </w:trPr>
        <w:tc>
          <w:tcPr>
            <w:tcW w:w="2528" w:type="dxa"/>
            <w:gridSpan w:val="2"/>
            <w:tcBorders>
              <w:top w:val="nil"/>
              <w:left w:val="nil"/>
              <w:bottom w:val="nil"/>
              <w:right w:val="nil"/>
            </w:tcBorders>
          </w:tcPr>
          <w:p w14:paraId="235F4170" w14:textId="77777777" w:rsidR="009B2F5A" w:rsidRPr="009C6C5E" w:rsidRDefault="009B2F5A" w:rsidP="00D93B9E">
            <w:pPr>
              <w:pStyle w:val="VBALevel1Heading"/>
              <w:spacing w:after="120"/>
            </w:pPr>
            <w:r w:rsidRPr="009C6C5E">
              <w:t>time required</w:t>
            </w:r>
          </w:p>
        </w:tc>
        <w:tc>
          <w:tcPr>
            <w:tcW w:w="7224" w:type="dxa"/>
            <w:tcBorders>
              <w:top w:val="nil"/>
              <w:left w:val="nil"/>
              <w:bottom w:val="nil"/>
              <w:right w:val="nil"/>
            </w:tcBorders>
          </w:tcPr>
          <w:p w14:paraId="235F4171" w14:textId="0708DA1A" w:rsidR="009B2F5A" w:rsidRPr="009C6C5E" w:rsidRDefault="00533AA9" w:rsidP="00533AA9">
            <w:pPr>
              <w:pStyle w:val="VBATimeReq"/>
              <w:spacing w:after="120"/>
              <w:rPr>
                <w:color w:val="auto"/>
              </w:rPr>
            </w:pPr>
            <w:r w:rsidRPr="009C6C5E">
              <w:rPr>
                <w:color w:val="auto"/>
              </w:rPr>
              <w:t>5 minutes</w:t>
            </w:r>
          </w:p>
        </w:tc>
      </w:tr>
      <w:tr w:rsidR="009C6C5E" w:rsidRPr="009C6C5E" w14:paraId="235F417A" w14:textId="77777777" w:rsidTr="00692B8B">
        <w:trPr>
          <w:trHeight w:val="657"/>
        </w:trPr>
        <w:tc>
          <w:tcPr>
            <w:tcW w:w="2528" w:type="dxa"/>
            <w:gridSpan w:val="2"/>
            <w:tcBorders>
              <w:top w:val="nil"/>
              <w:left w:val="nil"/>
              <w:bottom w:val="nil"/>
              <w:right w:val="nil"/>
            </w:tcBorders>
          </w:tcPr>
          <w:p w14:paraId="235F4175" w14:textId="3C35AE19" w:rsidR="009B2F5A" w:rsidRPr="009C6C5E" w:rsidRDefault="009B2F5A" w:rsidP="00FF29B8">
            <w:pPr>
              <w:pStyle w:val="VBALevel1Heading"/>
            </w:pPr>
            <w:bookmarkStart w:id="21" w:name="_Toc269888401"/>
            <w:bookmarkStart w:id="22" w:name="_Toc269888744"/>
            <w:r w:rsidRPr="009C6C5E">
              <w:t>Purpose of Lesson</w:t>
            </w:r>
            <w:bookmarkEnd w:id="21"/>
            <w:bookmarkEnd w:id="22"/>
          </w:p>
        </w:tc>
        <w:tc>
          <w:tcPr>
            <w:tcW w:w="7224" w:type="dxa"/>
            <w:tcBorders>
              <w:top w:val="nil"/>
              <w:left w:val="nil"/>
              <w:bottom w:val="nil"/>
              <w:right w:val="nil"/>
            </w:tcBorders>
          </w:tcPr>
          <w:p w14:paraId="235F4179" w14:textId="7E12CFF0" w:rsidR="009B2F5A" w:rsidRPr="009C6C5E" w:rsidRDefault="009B2F5A" w:rsidP="00FF29B8">
            <w:pPr>
              <w:pStyle w:val="VBABodyText"/>
              <w:spacing w:after="120"/>
              <w:rPr>
                <w:color w:val="auto"/>
              </w:rPr>
            </w:pPr>
            <w:r w:rsidRPr="009C6C5E">
              <w:rPr>
                <w:color w:val="auto"/>
              </w:rPr>
              <w:t xml:space="preserve">This lesson </w:t>
            </w:r>
            <w:r w:rsidR="008C2FDC">
              <w:rPr>
                <w:color w:val="auto"/>
              </w:rPr>
              <w:t xml:space="preserve">describes the Rules-Based Processing System (RBPS), how it works, and why some claims are rejected and need to be worked by a VSR. </w:t>
            </w:r>
          </w:p>
        </w:tc>
      </w:tr>
      <w:tr w:rsidR="009C6C5E" w:rsidRPr="009C6C5E" w14:paraId="235F4184" w14:textId="77777777" w:rsidTr="00692B8B">
        <w:trPr>
          <w:trHeight w:val="1935"/>
        </w:trPr>
        <w:tc>
          <w:tcPr>
            <w:tcW w:w="2520" w:type="dxa"/>
            <w:tcBorders>
              <w:top w:val="nil"/>
              <w:left w:val="nil"/>
              <w:bottom w:val="nil"/>
              <w:right w:val="nil"/>
            </w:tcBorders>
          </w:tcPr>
          <w:p w14:paraId="235F417B" w14:textId="7E5337C8" w:rsidR="009B2F5A" w:rsidRPr="009C6C5E" w:rsidRDefault="009B2F5A">
            <w:pPr>
              <w:pStyle w:val="VBALevel1Heading"/>
            </w:pPr>
            <w:bookmarkStart w:id="23" w:name="_Toc269888402"/>
            <w:bookmarkStart w:id="24" w:name="_Toc269888745"/>
            <w:r w:rsidRPr="009C6C5E">
              <w:t>Lesson Objectives</w:t>
            </w:r>
            <w:bookmarkEnd w:id="23"/>
            <w:bookmarkEnd w:id="24"/>
          </w:p>
          <w:p w14:paraId="235F417D" w14:textId="414F57C5" w:rsidR="009B2F5A" w:rsidRPr="009C6C5E" w:rsidRDefault="009B2F5A">
            <w:pPr>
              <w:pStyle w:val="VBASlideNumber"/>
              <w:rPr>
                <w:color w:val="auto"/>
              </w:rPr>
            </w:pPr>
            <w:r w:rsidRPr="009C6C5E">
              <w:rPr>
                <w:color w:val="auto"/>
              </w:rPr>
              <w:t xml:space="preserve">Slide </w:t>
            </w:r>
            <w:r w:rsidR="00A9493B" w:rsidRPr="009C6C5E">
              <w:rPr>
                <w:color w:val="auto"/>
              </w:rPr>
              <w:t>2</w:t>
            </w:r>
          </w:p>
          <w:p w14:paraId="235F417E" w14:textId="4A2E854D" w:rsidR="009B2F5A" w:rsidRPr="009C6C5E" w:rsidRDefault="009B2F5A" w:rsidP="00A9493B">
            <w:pPr>
              <w:pStyle w:val="VBAHandoutNumber"/>
              <w:rPr>
                <w:color w:val="auto"/>
              </w:rPr>
            </w:pPr>
            <w:r w:rsidRPr="009C6C5E">
              <w:rPr>
                <w:color w:val="auto"/>
              </w:rPr>
              <w:br/>
              <w:t xml:space="preserve"> </w:t>
            </w:r>
            <w:r w:rsidR="00254AC1" w:rsidRPr="009C6C5E">
              <w:rPr>
                <w:color w:val="auto"/>
              </w:rPr>
              <w:t>Handout 2</w:t>
            </w:r>
          </w:p>
        </w:tc>
        <w:tc>
          <w:tcPr>
            <w:tcW w:w="7232" w:type="dxa"/>
            <w:gridSpan w:val="2"/>
            <w:tcBorders>
              <w:top w:val="nil"/>
              <w:left w:val="nil"/>
              <w:bottom w:val="nil"/>
              <w:right w:val="nil"/>
            </w:tcBorders>
          </w:tcPr>
          <w:p w14:paraId="003898A1" w14:textId="6C7B97FA" w:rsidR="00FF29B8" w:rsidRPr="009C6C5E" w:rsidRDefault="009B2F5A" w:rsidP="005E47D5">
            <w:pPr>
              <w:pStyle w:val="VBABodyText"/>
              <w:spacing w:after="120"/>
              <w:rPr>
                <w:color w:val="auto"/>
              </w:rPr>
            </w:pPr>
            <w:r w:rsidRPr="009C6C5E">
              <w:rPr>
                <w:color w:val="auto"/>
              </w:rPr>
              <w:t xml:space="preserve">In order to accomplish the purpose of this lesson, </w:t>
            </w:r>
            <w:r w:rsidR="00FF29B8" w:rsidRPr="009C6C5E">
              <w:rPr>
                <w:color w:val="auto"/>
              </w:rPr>
              <w:t>you will be required to accomplish the following lesson objective</w:t>
            </w:r>
            <w:r w:rsidR="00045983">
              <w:rPr>
                <w:color w:val="auto"/>
              </w:rPr>
              <w:t>s</w:t>
            </w:r>
            <w:r w:rsidR="00FF29B8" w:rsidRPr="009C6C5E">
              <w:rPr>
                <w:color w:val="auto"/>
              </w:rPr>
              <w:t>:</w:t>
            </w:r>
          </w:p>
          <w:p w14:paraId="69140E0F" w14:textId="0B3249FA" w:rsidR="005E6477" w:rsidRDefault="004B57B9" w:rsidP="00045983">
            <w:pPr>
              <w:pStyle w:val="VBABodyText"/>
              <w:numPr>
                <w:ilvl w:val="0"/>
                <w:numId w:val="5"/>
              </w:numPr>
              <w:spacing w:after="0"/>
              <w:ind w:left="518"/>
              <w:rPr>
                <w:color w:val="auto"/>
              </w:rPr>
            </w:pPr>
            <w:bookmarkStart w:id="25" w:name="_Hlk54186607"/>
            <w:r>
              <w:rPr>
                <w:color w:val="auto"/>
              </w:rPr>
              <w:t>Define what is RBPS</w:t>
            </w:r>
            <w:r w:rsidR="00254AC1">
              <w:rPr>
                <w:color w:val="auto"/>
              </w:rPr>
              <w:t xml:space="preserve"> and its purpose</w:t>
            </w:r>
          </w:p>
          <w:p w14:paraId="00A03B72" w14:textId="484E2DBD" w:rsidR="005E47D5" w:rsidRDefault="004B57B9" w:rsidP="00045983">
            <w:pPr>
              <w:pStyle w:val="VBABodyText"/>
              <w:numPr>
                <w:ilvl w:val="0"/>
                <w:numId w:val="5"/>
              </w:numPr>
              <w:spacing w:before="0" w:after="0"/>
              <w:ind w:left="518"/>
              <w:rPr>
                <w:color w:val="auto"/>
              </w:rPr>
            </w:pPr>
            <w:r>
              <w:rPr>
                <w:color w:val="auto"/>
              </w:rPr>
              <w:t>Outline the claims process of RBPS</w:t>
            </w:r>
          </w:p>
          <w:p w14:paraId="372650FB" w14:textId="6CE03A9E" w:rsidR="004B57B9" w:rsidRDefault="004B57B9" w:rsidP="00045983">
            <w:pPr>
              <w:pStyle w:val="VBABodyText"/>
              <w:numPr>
                <w:ilvl w:val="0"/>
                <w:numId w:val="5"/>
              </w:numPr>
              <w:spacing w:before="0" w:after="0"/>
              <w:ind w:left="518"/>
              <w:rPr>
                <w:color w:val="auto"/>
              </w:rPr>
            </w:pPr>
            <w:r>
              <w:rPr>
                <w:color w:val="auto"/>
              </w:rPr>
              <w:t>Define a RBPS reject</w:t>
            </w:r>
          </w:p>
          <w:p w14:paraId="7135C07F" w14:textId="6729B95F" w:rsidR="00085072" w:rsidRPr="009C6C5E" w:rsidRDefault="00045983" w:rsidP="00045983">
            <w:pPr>
              <w:pStyle w:val="VBABodyText"/>
              <w:numPr>
                <w:ilvl w:val="0"/>
                <w:numId w:val="5"/>
              </w:numPr>
              <w:spacing w:before="0" w:after="0"/>
              <w:ind w:left="518"/>
              <w:rPr>
                <w:color w:val="auto"/>
              </w:rPr>
            </w:pPr>
            <w:r>
              <w:rPr>
                <w:color w:val="auto"/>
              </w:rPr>
              <w:t>Describe h</w:t>
            </w:r>
            <w:r w:rsidR="00085072">
              <w:rPr>
                <w:color w:val="auto"/>
              </w:rPr>
              <w:t xml:space="preserve">ow to </w:t>
            </w:r>
            <w:r w:rsidR="00215DD3">
              <w:rPr>
                <w:color w:val="auto"/>
              </w:rPr>
              <w:t>lo</w:t>
            </w:r>
            <w:r w:rsidR="00085072">
              <w:rPr>
                <w:color w:val="auto"/>
              </w:rPr>
              <w:t xml:space="preserve">cate </w:t>
            </w:r>
            <w:r w:rsidR="00215DD3">
              <w:rPr>
                <w:color w:val="auto"/>
              </w:rPr>
              <w:t>c</w:t>
            </w:r>
            <w:r w:rsidR="00085072">
              <w:rPr>
                <w:color w:val="auto"/>
              </w:rPr>
              <w:t xml:space="preserve">laim </w:t>
            </w:r>
            <w:r w:rsidR="00215DD3">
              <w:rPr>
                <w:color w:val="auto"/>
              </w:rPr>
              <w:t>d</w:t>
            </w:r>
            <w:r w:rsidR="00085072">
              <w:rPr>
                <w:color w:val="auto"/>
              </w:rPr>
              <w:t>ocuments</w:t>
            </w:r>
          </w:p>
          <w:p w14:paraId="7BF70FBF" w14:textId="77777777" w:rsidR="00045983" w:rsidRDefault="00045983" w:rsidP="00045983">
            <w:pPr>
              <w:pStyle w:val="VBABodyText"/>
              <w:numPr>
                <w:ilvl w:val="0"/>
                <w:numId w:val="5"/>
              </w:numPr>
              <w:spacing w:before="0" w:after="120"/>
              <w:ind w:left="518"/>
              <w:rPr>
                <w:color w:val="auto"/>
              </w:rPr>
            </w:pPr>
            <w:r>
              <w:rPr>
                <w:color w:val="auto"/>
              </w:rPr>
              <w:t xml:space="preserve">Recall </w:t>
            </w:r>
            <w:r w:rsidR="00FF29B8" w:rsidRPr="009C6C5E">
              <w:rPr>
                <w:color w:val="auto"/>
              </w:rPr>
              <w:t>the appropriate action for</w:t>
            </w:r>
            <w:r>
              <w:rPr>
                <w:color w:val="auto"/>
              </w:rPr>
              <w:t xml:space="preserve"> processing RBPS rejects </w:t>
            </w:r>
          </w:p>
          <w:p w14:paraId="20DE4489" w14:textId="6A4F36D2" w:rsidR="004B57B9" w:rsidRPr="00045983" w:rsidRDefault="00045983" w:rsidP="00045983">
            <w:pPr>
              <w:pStyle w:val="VBABodyText"/>
              <w:numPr>
                <w:ilvl w:val="0"/>
                <w:numId w:val="5"/>
              </w:numPr>
              <w:spacing w:before="0" w:after="120"/>
              <w:ind w:left="518"/>
              <w:rPr>
                <w:color w:val="auto"/>
              </w:rPr>
            </w:pPr>
            <w:r w:rsidRPr="00045983">
              <w:rPr>
                <w:color w:val="auto"/>
              </w:rPr>
              <w:t xml:space="preserve">Identify possible </w:t>
            </w:r>
            <w:r w:rsidR="004B57B9" w:rsidRPr="00045983">
              <w:rPr>
                <w:color w:val="auto"/>
              </w:rPr>
              <w:t>earlier effective date</w:t>
            </w:r>
            <w:r w:rsidRPr="00045983">
              <w:rPr>
                <w:color w:val="auto"/>
              </w:rPr>
              <w:t>s</w:t>
            </w:r>
          </w:p>
          <w:bookmarkEnd w:id="25"/>
          <w:p w14:paraId="235F4183" w14:textId="3BBC47E8" w:rsidR="009B2F5A" w:rsidRPr="009C6C5E" w:rsidRDefault="00FF29B8" w:rsidP="005E47D5">
            <w:pPr>
              <w:pStyle w:val="VBABodyText"/>
              <w:spacing w:after="120"/>
              <w:ind w:right="-86"/>
              <w:rPr>
                <w:color w:val="auto"/>
              </w:rPr>
            </w:pPr>
            <w:r w:rsidRPr="009C6C5E">
              <w:rPr>
                <w:color w:val="auto"/>
              </w:rPr>
              <w:t>At the conclusion of the lesson, the learning objective</w:t>
            </w:r>
            <w:r w:rsidR="005E47D5" w:rsidRPr="009C6C5E">
              <w:rPr>
                <w:color w:val="auto"/>
              </w:rPr>
              <w:t>s</w:t>
            </w:r>
            <w:r w:rsidRPr="009C6C5E">
              <w:rPr>
                <w:color w:val="auto"/>
              </w:rPr>
              <w:t xml:space="preserve"> with be reviewed.</w:t>
            </w:r>
          </w:p>
        </w:tc>
      </w:tr>
      <w:tr w:rsidR="009C6C5E" w:rsidRPr="009C6C5E" w14:paraId="235F418A" w14:textId="77777777" w:rsidTr="00692B8B">
        <w:trPr>
          <w:trHeight w:val="212"/>
        </w:trPr>
        <w:tc>
          <w:tcPr>
            <w:tcW w:w="2520" w:type="dxa"/>
            <w:tcBorders>
              <w:top w:val="nil"/>
              <w:left w:val="nil"/>
              <w:bottom w:val="nil"/>
              <w:right w:val="nil"/>
            </w:tcBorders>
          </w:tcPr>
          <w:p w14:paraId="235F4188" w14:textId="230EDB40" w:rsidR="009B2F5A" w:rsidRPr="009C6C5E" w:rsidRDefault="009B2F5A">
            <w:pPr>
              <w:pStyle w:val="VBALevel1Heading"/>
            </w:pPr>
            <w:bookmarkStart w:id="26" w:name="_Toc269888403"/>
            <w:bookmarkStart w:id="27" w:name="_Toc269888746"/>
            <w:r w:rsidRPr="009C6C5E">
              <w:t>Motivation</w:t>
            </w:r>
            <w:bookmarkEnd w:id="26"/>
            <w:bookmarkEnd w:id="27"/>
          </w:p>
        </w:tc>
        <w:tc>
          <w:tcPr>
            <w:tcW w:w="7232" w:type="dxa"/>
            <w:gridSpan w:val="2"/>
            <w:tcBorders>
              <w:top w:val="nil"/>
              <w:left w:val="nil"/>
              <w:bottom w:val="nil"/>
              <w:right w:val="nil"/>
            </w:tcBorders>
          </w:tcPr>
          <w:p w14:paraId="235F4189" w14:textId="3E2C038D" w:rsidR="009B2F5A" w:rsidRPr="009C6C5E" w:rsidRDefault="005E47D5" w:rsidP="005E47D5">
            <w:pPr>
              <w:pStyle w:val="VBABodyText"/>
              <w:spacing w:after="120"/>
              <w:ind w:right="-83"/>
              <w:rPr>
                <w:color w:val="auto"/>
              </w:rPr>
            </w:pPr>
            <w:r w:rsidRPr="009C6C5E">
              <w:rPr>
                <w:color w:val="auto"/>
              </w:rPr>
              <w:t xml:space="preserve">VA’s has a duty to serve those who served our country and in doing so, put their lives at risk.  VA </w:t>
            </w:r>
            <w:r w:rsidR="00FF29B8" w:rsidRPr="009C6C5E">
              <w:rPr>
                <w:color w:val="auto"/>
              </w:rPr>
              <w:t>ha</w:t>
            </w:r>
            <w:r w:rsidR="00575073">
              <w:rPr>
                <w:color w:val="auto"/>
              </w:rPr>
              <w:t>d</w:t>
            </w:r>
            <w:r w:rsidR="00FF29B8" w:rsidRPr="009C6C5E">
              <w:rPr>
                <w:color w:val="auto"/>
              </w:rPr>
              <w:t xml:space="preserve"> experienced an increase in </w:t>
            </w:r>
            <w:r w:rsidR="00575073">
              <w:rPr>
                <w:color w:val="auto"/>
              </w:rPr>
              <w:t xml:space="preserve">the number of </w:t>
            </w:r>
            <w:r w:rsidR="00FF29B8" w:rsidRPr="009C6C5E">
              <w:rPr>
                <w:color w:val="auto"/>
              </w:rPr>
              <w:t xml:space="preserve">compensation and pension </w:t>
            </w:r>
            <w:r w:rsidRPr="009C6C5E">
              <w:rPr>
                <w:color w:val="auto"/>
              </w:rPr>
              <w:t>claim rece</w:t>
            </w:r>
            <w:r w:rsidR="00575073">
              <w:rPr>
                <w:color w:val="auto"/>
              </w:rPr>
              <w:t>ived to</w:t>
            </w:r>
            <w:r w:rsidRPr="009C6C5E">
              <w:rPr>
                <w:color w:val="auto"/>
              </w:rPr>
              <w:t xml:space="preserve"> including dependency claims.  VA must resolve dependency claims in an expeditious and efficient manner.  In order to accomplish this goal, RBPS will be utilized so Veterans and their survivors do not have to wait long periods of time for entitled benefits. </w:t>
            </w:r>
          </w:p>
        </w:tc>
      </w:tr>
      <w:tr w:rsidR="009C6C5E" w:rsidRPr="009C6C5E" w14:paraId="235F418D" w14:textId="77777777" w:rsidTr="00692B8B">
        <w:trPr>
          <w:trHeight w:val="212"/>
        </w:trPr>
        <w:tc>
          <w:tcPr>
            <w:tcW w:w="2520" w:type="dxa"/>
            <w:tcBorders>
              <w:top w:val="nil"/>
              <w:left w:val="nil"/>
              <w:bottom w:val="nil"/>
              <w:right w:val="nil"/>
            </w:tcBorders>
          </w:tcPr>
          <w:p w14:paraId="235F418B" w14:textId="77777777" w:rsidR="009B2F5A" w:rsidRPr="009C6C5E" w:rsidRDefault="009B2F5A">
            <w:pPr>
              <w:pStyle w:val="VBALevel1Heading"/>
              <w:spacing w:after="120"/>
            </w:pPr>
            <w:r w:rsidRPr="009C6C5E">
              <w:t>STAR Error code(s)</w:t>
            </w:r>
          </w:p>
        </w:tc>
        <w:tc>
          <w:tcPr>
            <w:tcW w:w="7232" w:type="dxa"/>
            <w:gridSpan w:val="2"/>
            <w:tcBorders>
              <w:top w:val="nil"/>
              <w:left w:val="nil"/>
              <w:bottom w:val="nil"/>
              <w:right w:val="nil"/>
            </w:tcBorders>
          </w:tcPr>
          <w:p w14:paraId="3BC4F20E" w14:textId="29A98077" w:rsidR="002529D6" w:rsidRPr="009C6C5E" w:rsidRDefault="002529D6" w:rsidP="005E47D5">
            <w:pPr>
              <w:pStyle w:val="VBABodyText"/>
              <w:spacing w:after="120"/>
              <w:rPr>
                <w:color w:val="auto"/>
              </w:rPr>
            </w:pPr>
            <w:r w:rsidRPr="009C6C5E">
              <w:rPr>
                <w:color w:val="auto"/>
              </w:rPr>
              <w:t>RBPS claims are not counted in RO accuracy; however, they are counted in national accuracy and ROs are responsible for correcting errors.  Errors can include:</w:t>
            </w:r>
          </w:p>
          <w:p w14:paraId="7CD3C134" w14:textId="0D9AF768" w:rsidR="002529D6" w:rsidRPr="009C6C5E" w:rsidRDefault="002529D6" w:rsidP="0006015E">
            <w:pPr>
              <w:pStyle w:val="VBABodyText"/>
              <w:numPr>
                <w:ilvl w:val="0"/>
                <w:numId w:val="5"/>
              </w:numPr>
              <w:spacing w:before="0" w:after="0"/>
              <w:ind w:left="425" w:hanging="295"/>
              <w:rPr>
                <w:color w:val="auto"/>
              </w:rPr>
            </w:pPr>
            <w:r w:rsidRPr="009C6C5E">
              <w:rPr>
                <w:color w:val="auto"/>
              </w:rPr>
              <w:t xml:space="preserve">Establishing the </w:t>
            </w:r>
            <w:r w:rsidR="00575073">
              <w:rPr>
                <w:color w:val="auto"/>
              </w:rPr>
              <w:t xml:space="preserve">dependent with an </w:t>
            </w:r>
            <w:r w:rsidRPr="009C6C5E">
              <w:rPr>
                <w:color w:val="auto"/>
              </w:rPr>
              <w:t>incorrect effective date</w:t>
            </w:r>
          </w:p>
          <w:p w14:paraId="31DF14D1" w14:textId="77777777" w:rsidR="002529D6" w:rsidRPr="009C6C5E" w:rsidRDefault="002529D6" w:rsidP="0006015E">
            <w:pPr>
              <w:pStyle w:val="VBABodyText"/>
              <w:numPr>
                <w:ilvl w:val="0"/>
                <w:numId w:val="5"/>
              </w:numPr>
              <w:spacing w:before="0" w:after="0"/>
              <w:ind w:left="425" w:hanging="295"/>
              <w:rPr>
                <w:color w:val="auto"/>
              </w:rPr>
            </w:pPr>
            <w:r w:rsidRPr="009C6C5E">
              <w:rPr>
                <w:color w:val="auto"/>
              </w:rPr>
              <w:t>Adding dependent with insufficient and/or conflicting information</w:t>
            </w:r>
          </w:p>
          <w:p w14:paraId="232865BB" w14:textId="77777777" w:rsidR="009B2F5A" w:rsidRDefault="002529D6" w:rsidP="0006015E">
            <w:pPr>
              <w:pStyle w:val="VBABodyText"/>
              <w:numPr>
                <w:ilvl w:val="0"/>
                <w:numId w:val="5"/>
              </w:numPr>
              <w:spacing w:before="0" w:after="120"/>
              <w:ind w:left="418" w:hanging="288"/>
              <w:rPr>
                <w:color w:val="auto"/>
              </w:rPr>
            </w:pPr>
            <w:r w:rsidRPr="009C6C5E">
              <w:rPr>
                <w:color w:val="auto"/>
              </w:rPr>
              <w:t xml:space="preserve">Any additional errors not compliant with regulations or manual references. </w:t>
            </w:r>
          </w:p>
          <w:p w14:paraId="50CD9FF7" w14:textId="77777777" w:rsidR="008C2FDC" w:rsidRDefault="008C2FDC" w:rsidP="008C2FDC">
            <w:pPr>
              <w:pStyle w:val="VBABodyText"/>
              <w:spacing w:before="0" w:after="120"/>
              <w:rPr>
                <w:color w:val="auto"/>
              </w:rPr>
            </w:pPr>
          </w:p>
          <w:p w14:paraId="235F418C" w14:textId="5FD38622" w:rsidR="008C2FDC" w:rsidRPr="009C6C5E" w:rsidRDefault="008C2FDC" w:rsidP="008C2FDC">
            <w:pPr>
              <w:pStyle w:val="VBABodyText"/>
              <w:spacing w:before="0" w:after="120"/>
              <w:rPr>
                <w:color w:val="auto"/>
              </w:rPr>
            </w:pPr>
          </w:p>
        </w:tc>
      </w:tr>
      <w:tr w:rsidR="009B2F5A" w14:paraId="235F4196" w14:textId="77777777" w:rsidTr="00692B8B">
        <w:trPr>
          <w:trHeight w:val="80"/>
        </w:trPr>
        <w:tc>
          <w:tcPr>
            <w:tcW w:w="2520" w:type="dxa"/>
            <w:tcBorders>
              <w:top w:val="nil"/>
              <w:left w:val="nil"/>
              <w:bottom w:val="nil"/>
              <w:right w:val="nil"/>
            </w:tcBorders>
          </w:tcPr>
          <w:p w14:paraId="235F418E" w14:textId="562E70D0" w:rsidR="009B2F5A" w:rsidRPr="00045983" w:rsidRDefault="009B2F5A">
            <w:pPr>
              <w:pStyle w:val="VBALevel1Heading"/>
            </w:pPr>
            <w:bookmarkStart w:id="28" w:name="_Toc269888405"/>
            <w:bookmarkStart w:id="29" w:name="_Toc269888748"/>
            <w:r w:rsidRPr="00045983">
              <w:lastRenderedPageBreak/>
              <w:t>References</w:t>
            </w:r>
            <w:bookmarkEnd w:id="28"/>
            <w:bookmarkEnd w:id="29"/>
          </w:p>
          <w:p w14:paraId="235F418F" w14:textId="45990105" w:rsidR="009B2F5A" w:rsidRPr="00045983" w:rsidRDefault="009B2F5A">
            <w:pPr>
              <w:pStyle w:val="VBASlideNumber"/>
              <w:rPr>
                <w:color w:val="auto"/>
              </w:rPr>
            </w:pPr>
            <w:r w:rsidRPr="00045983">
              <w:rPr>
                <w:color w:val="auto"/>
              </w:rPr>
              <w:t xml:space="preserve">Slide </w:t>
            </w:r>
            <w:r w:rsidR="002768A3" w:rsidRPr="00045983">
              <w:rPr>
                <w:color w:val="auto"/>
              </w:rPr>
              <w:t>3</w:t>
            </w:r>
            <w:r w:rsidRPr="00045983">
              <w:rPr>
                <w:color w:val="auto"/>
              </w:rPr>
              <w:br/>
            </w:r>
          </w:p>
          <w:p w14:paraId="235F4190" w14:textId="01BA45AE" w:rsidR="009B2F5A" w:rsidRPr="00045983" w:rsidRDefault="009B2F5A" w:rsidP="00A9493B">
            <w:pPr>
              <w:pStyle w:val="VBAHandoutNumber"/>
              <w:spacing w:before="0"/>
              <w:rPr>
                <w:color w:val="auto"/>
              </w:rPr>
            </w:pPr>
            <w:r w:rsidRPr="00045983">
              <w:rPr>
                <w:color w:val="auto"/>
              </w:rPr>
              <w:t xml:space="preserve"> Handout </w:t>
            </w:r>
            <w:r w:rsidR="008C2FDC">
              <w:rPr>
                <w:color w:val="auto"/>
              </w:rPr>
              <w:t>2</w:t>
            </w:r>
          </w:p>
        </w:tc>
        <w:tc>
          <w:tcPr>
            <w:tcW w:w="7232" w:type="dxa"/>
            <w:gridSpan w:val="2"/>
            <w:tcBorders>
              <w:top w:val="nil"/>
              <w:left w:val="nil"/>
              <w:bottom w:val="nil"/>
              <w:right w:val="nil"/>
            </w:tcBorders>
          </w:tcPr>
          <w:p w14:paraId="235F4191" w14:textId="690B0A9C" w:rsidR="009B2F5A" w:rsidRPr="00045983" w:rsidRDefault="009B2F5A" w:rsidP="005E47D5">
            <w:pPr>
              <w:pStyle w:val="VBABodyText"/>
              <w:spacing w:after="120"/>
              <w:rPr>
                <w:noProof/>
                <w:color w:val="auto"/>
              </w:rPr>
            </w:pPr>
            <w:r w:rsidRPr="00045983">
              <w:rPr>
                <w:noProof/>
                <w:color w:val="auto"/>
              </w:rPr>
              <w:t>Explain where these references are located in the workplace.</w:t>
            </w:r>
          </w:p>
          <w:p w14:paraId="67A2E1E7" w14:textId="5DD6CA97" w:rsidR="00183ABC" w:rsidRPr="00045983" w:rsidRDefault="00183ABC" w:rsidP="005E47D5">
            <w:pPr>
              <w:pStyle w:val="VBABodyText"/>
              <w:spacing w:after="120"/>
              <w:rPr>
                <w:noProof/>
                <w:color w:val="auto"/>
              </w:rPr>
            </w:pPr>
          </w:p>
          <w:p w14:paraId="1426D86D" w14:textId="0B0E430F" w:rsidR="00A53D5D" w:rsidRPr="00045983" w:rsidRDefault="00AE1DBE" w:rsidP="005E47D5">
            <w:pPr>
              <w:pStyle w:val="VBABodyText"/>
              <w:spacing w:after="120"/>
              <w:rPr>
                <w:b/>
                <w:noProof/>
                <w:color w:val="auto"/>
              </w:rPr>
            </w:pPr>
            <w:r w:rsidRPr="00045983">
              <w:rPr>
                <w:noProof/>
                <w:color w:val="auto"/>
              </w:rPr>
              <w:t xml:space="preserve">All M21-1 references are found in the </w:t>
            </w:r>
            <w:hyperlink r:id="rId10" w:history="1">
              <w:r w:rsidRPr="00045983">
                <w:rPr>
                  <w:rStyle w:val="Hyperlink"/>
                  <w:noProof/>
                  <w:color w:val="auto"/>
                </w:rPr>
                <w:t>Compensation and Pension Knowledge Management (CPKM) Portal</w:t>
              </w:r>
            </w:hyperlink>
            <w:r w:rsidRPr="00045983">
              <w:rPr>
                <w:rStyle w:val="Hyperlink"/>
                <w:noProof/>
                <w:color w:val="auto"/>
              </w:rPr>
              <w:t>.</w:t>
            </w:r>
          </w:p>
          <w:p w14:paraId="6FE0DD39" w14:textId="77777777" w:rsidR="00045983" w:rsidRPr="00045983" w:rsidRDefault="00045983" w:rsidP="00045983">
            <w:pPr>
              <w:pStyle w:val="VBABodyText"/>
              <w:numPr>
                <w:ilvl w:val="0"/>
                <w:numId w:val="24"/>
              </w:numPr>
              <w:spacing w:after="120"/>
              <w:rPr>
                <w:rStyle w:val="Hyperlink"/>
                <w:b/>
                <w:bCs/>
                <w:color w:val="auto"/>
              </w:rPr>
            </w:pPr>
            <w:r w:rsidRPr="00045983">
              <w:rPr>
                <w:color w:val="auto"/>
              </w:rPr>
              <w:fldChar w:fldCharType="begin"/>
            </w:r>
            <w:r w:rsidRPr="00045983">
              <w:rPr>
                <w:color w:val="auto"/>
              </w:rPr>
              <w:instrText xml:space="preserve"> HYPERLINK "https://vaww.vrm.km.va.gov/system/templates/selfservice/va_kanew/help/agent/locale/en-US/portal/554400000001034/content/554400000031795/M21-1-Part-III-Subpart-i-Chapter-4-Section-D-Dependency-Claims-Processed-by-the-Rules-Based-Processing-System-RBPS" </w:instrText>
            </w:r>
            <w:r w:rsidRPr="00045983">
              <w:rPr>
                <w:color w:val="auto"/>
              </w:rPr>
              <w:fldChar w:fldCharType="separate"/>
            </w:r>
            <w:r w:rsidRPr="00045983">
              <w:rPr>
                <w:rStyle w:val="Hyperlink"/>
                <w:color w:val="auto"/>
              </w:rPr>
              <w:t>M21-1 Part III, Subpart i, 4. D. – Dependency Claims Processed by the Rules-Based Processing System (RBPS)</w:t>
            </w:r>
          </w:p>
          <w:p w14:paraId="1C42EB29" w14:textId="2093D58F" w:rsidR="00DE429D" w:rsidRPr="00045983" w:rsidRDefault="00045983" w:rsidP="00045983">
            <w:pPr>
              <w:pStyle w:val="VBAFirstLevelBullet"/>
              <w:numPr>
                <w:ilvl w:val="0"/>
                <w:numId w:val="0"/>
              </w:numPr>
              <w:ind w:left="720"/>
              <w:rPr>
                <w:b/>
              </w:rPr>
            </w:pPr>
            <w:r w:rsidRPr="00045983">
              <w:fldChar w:fldCharType="end"/>
            </w:r>
          </w:p>
          <w:p w14:paraId="235F4195" w14:textId="40832CF7" w:rsidR="009B2F5A" w:rsidRPr="00045983" w:rsidRDefault="009B2F5A" w:rsidP="0060339E">
            <w:pPr>
              <w:pStyle w:val="VBAFirstLevelBullet"/>
              <w:numPr>
                <w:ilvl w:val="0"/>
                <w:numId w:val="0"/>
              </w:numPr>
              <w:ind w:left="720"/>
            </w:pPr>
          </w:p>
        </w:tc>
      </w:tr>
    </w:tbl>
    <w:p w14:paraId="78F9743D" w14:textId="0A3A4587" w:rsidR="00692B8B" w:rsidRDefault="00692B8B">
      <w:bookmarkStart w:id="30" w:name="_Toc269888406"/>
      <w:bookmarkStart w:id="31" w:name="_Toc269888749"/>
      <w:bookmarkStart w:id="32"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53"/>
        <w:gridCol w:w="7"/>
        <w:gridCol w:w="6967"/>
        <w:gridCol w:w="250"/>
      </w:tblGrid>
      <w:tr w:rsidR="009C6C5E" w:rsidRPr="009C6C5E" w14:paraId="235F419A" w14:textId="77777777" w:rsidTr="005E47D5">
        <w:trPr>
          <w:trHeight w:val="212"/>
        </w:trPr>
        <w:tc>
          <w:tcPr>
            <w:tcW w:w="9777" w:type="dxa"/>
            <w:gridSpan w:val="4"/>
            <w:tcBorders>
              <w:top w:val="nil"/>
              <w:left w:val="nil"/>
              <w:bottom w:val="nil"/>
              <w:right w:val="nil"/>
            </w:tcBorders>
            <w:vAlign w:val="center"/>
          </w:tcPr>
          <w:p w14:paraId="235F4199" w14:textId="15ABC035" w:rsidR="009B2F5A" w:rsidRPr="009C6C5E" w:rsidRDefault="00CD5155" w:rsidP="005E47D5">
            <w:pPr>
              <w:pStyle w:val="VBALessonTopicTitle"/>
              <w:rPr>
                <w:color w:val="auto"/>
              </w:rPr>
            </w:pPr>
            <w:r w:rsidRPr="009C6C5E">
              <w:rPr>
                <w:rFonts w:ascii="Times New Roman" w:hAnsi="Times New Roman"/>
                <w:b w:val="0"/>
                <w:smallCaps w:val="0"/>
                <w:color w:val="auto"/>
                <w:sz w:val="24"/>
                <w:szCs w:val="20"/>
              </w:rPr>
              <w:lastRenderedPageBreak/>
              <w:br w:type="page"/>
            </w:r>
            <w:bookmarkStart w:id="33" w:name="_Toc54187839"/>
            <w:r w:rsidR="009B2F5A" w:rsidRPr="009C6C5E">
              <w:rPr>
                <w:color w:val="auto"/>
              </w:rPr>
              <w:t xml:space="preserve">Topic 1: </w:t>
            </w:r>
            <w:bookmarkEnd w:id="30"/>
            <w:bookmarkEnd w:id="31"/>
            <w:bookmarkEnd w:id="32"/>
            <w:r w:rsidR="00FA6B69" w:rsidRPr="009C6C5E">
              <w:rPr>
                <w:color w:val="auto"/>
              </w:rPr>
              <w:t>Rules Based Processing System (</w:t>
            </w:r>
            <w:r w:rsidR="005E47D5" w:rsidRPr="009C6C5E">
              <w:rPr>
                <w:color w:val="auto"/>
              </w:rPr>
              <w:t>RBPS</w:t>
            </w:r>
            <w:r w:rsidR="00FA6B69" w:rsidRPr="009C6C5E">
              <w:rPr>
                <w:color w:val="auto"/>
              </w:rPr>
              <w:t>)</w:t>
            </w:r>
            <w:bookmarkEnd w:id="33"/>
          </w:p>
        </w:tc>
      </w:tr>
      <w:tr w:rsidR="009C6C5E" w:rsidRPr="009C6C5E" w14:paraId="235F419D" w14:textId="77777777" w:rsidTr="005E47D5">
        <w:trPr>
          <w:trHeight w:val="212"/>
        </w:trPr>
        <w:tc>
          <w:tcPr>
            <w:tcW w:w="2560" w:type="dxa"/>
            <w:gridSpan w:val="2"/>
            <w:tcBorders>
              <w:top w:val="nil"/>
              <w:left w:val="nil"/>
              <w:bottom w:val="nil"/>
              <w:right w:val="nil"/>
            </w:tcBorders>
          </w:tcPr>
          <w:p w14:paraId="235F419B" w14:textId="77777777" w:rsidR="009B2F5A" w:rsidRPr="009C6C5E" w:rsidRDefault="009B2F5A">
            <w:pPr>
              <w:pStyle w:val="VBALevel1Heading"/>
            </w:pPr>
            <w:bookmarkStart w:id="34" w:name="_Toc269888407"/>
            <w:bookmarkStart w:id="35" w:name="_Toc269888750"/>
            <w:r w:rsidRPr="009C6C5E">
              <w:t>Introduction</w:t>
            </w:r>
            <w:bookmarkEnd w:id="34"/>
            <w:bookmarkEnd w:id="35"/>
          </w:p>
        </w:tc>
        <w:tc>
          <w:tcPr>
            <w:tcW w:w="7217" w:type="dxa"/>
            <w:gridSpan w:val="2"/>
            <w:tcBorders>
              <w:top w:val="nil"/>
              <w:left w:val="nil"/>
              <w:bottom w:val="nil"/>
              <w:right w:val="nil"/>
            </w:tcBorders>
          </w:tcPr>
          <w:p w14:paraId="235F419C" w14:textId="67FBD88B" w:rsidR="009B2F5A" w:rsidRPr="009C6C5E" w:rsidRDefault="009B2F5A" w:rsidP="004E5B9E">
            <w:pPr>
              <w:pStyle w:val="VBABodyText"/>
              <w:spacing w:after="120"/>
              <w:rPr>
                <w:b/>
                <w:color w:val="auto"/>
              </w:rPr>
            </w:pPr>
            <w:r w:rsidRPr="009C6C5E">
              <w:rPr>
                <w:color w:val="auto"/>
              </w:rPr>
              <w:t xml:space="preserve">This topic will </w:t>
            </w:r>
            <w:r w:rsidR="004E5B9E" w:rsidRPr="009C6C5E">
              <w:rPr>
                <w:color w:val="auto"/>
              </w:rPr>
              <w:t>define and explain the purpose of RBPS.  It will also provide the trainee with the knowledge of how a claim is resolved or rejected using RBPS.</w:t>
            </w:r>
            <w:r w:rsidR="00F75118">
              <w:rPr>
                <w:color w:val="auto"/>
              </w:rPr>
              <w:t xml:space="preserve"> It </w:t>
            </w:r>
            <w:r w:rsidR="00F75118" w:rsidRPr="009C6C5E">
              <w:rPr>
                <w:color w:val="auto"/>
              </w:rPr>
              <w:t>will inform the trainee of the type of dependency claims that RBPS can resolve as well as the types of claims it cannot resolve.</w:t>
            </w:r>
          </w:p>
        </w:tc>
      </w:tr>
      <w:tr w:rsidR="009C6C5E" w:rsidRPr="009C6C5E" w14:paraId="235F41A0" w14:textId="77777777" w:rsidTr="005E47D5">
        <w:trPr>
          <w:trHeight w:val="212"/>
        </w:trPr>
        <w:tc>
          <w:tcPr>
            <w:tcW w:w="2560" w:type="dxa"/>
            <w:gridSpan w:val="2"/>
            <w:tcBorders>
              <w:top w:val="nil"/>
              <w:left w:val="nil"/>
              <w:bottom w:val="nil"/>
              <w:right w:val="nil"/>
            </w:tcBorders>
          </w:tcPr>
          <w:p w14:paraId="235F419E" w14:textId="77777777" w:rsidR="009B2F5A" w:rsidRPr="009C6C5E" w:rsidRDefault="009B2F5A">
            <w:pPr>
              <w:pStyle w:val="VBALevel1Heading"/>
            </w:pPr>
            <w:bookmarkStart w:id="36" w:name="_Toc269888408"/>
            <w:bookmarkStart w:id="37" w:name="_Toc269888751"/>
            <w:r w:rsidRPr="009C6C5E">
              <w:t>Time Required</w:t>
            </w:r>
            <w:bookmarkEnd w:id="36"/>
            <w:bookmarkEnd w:id="37"/>
          </w:p>
        </w:tc>
        <w:tc>
          <w:tcPr>
            <w:tcW w:w="7217" w:type="dxa"/>
            <w:gridSpan w:val="2"/>
            <w:tcBorders>
              <w:top w:val="nil"/>
              <w:left w:val="nil"/>
              <w:bottom w:val="nil"/>
              <w:right w:val="nil"/>
            </w:tcBorders>
          </w:tcPr>
          <w:p w14:paraId="235F419F" w14:textId="0D7D76A0" w:rsidR="009B2F5A" w:rsidRPr="009C6C5E" w:rsidRDefault="00E86A6D" w:rsidP="00C93B2A">
            <w:pPr>
              <w:pStyle w:val="VBATimeReq"/>
              <w:spacing w:after="120"/>
              <w:rPr>
                <w:color w:val="auto"/>
              </w:rPr>
            </w:pPr>
            <w:r>
              <w:rPr>
                <w:color w:val="auto"/>
              </w:rPr>
              <w:t>45</w:t>
            </w:r>
            <w:r w:rsidR="00F75118">
              <w:rPr>
                <w:color w:val="auto"/>
              </w:rPr>
              <w:t xml:space="preserve"> minutes</w:t>
            </w:r>
          </w:p>
        </w:tc>
      </w:tr>
      <w:tr w:rsidR="009C6C5E" w:rsidRPr="009C6C5E" w14:paraId="235F41AB" w14:textId="77777777" w:rsidTr="005E47D5">
        <w:trPr>
          <w:trHeight w:val="212"/>
        </w:trPr>
        <w:tc>
          <w:tcPr>
            <w:tcW w:w="2560" w:type="dxa"/>
            <w:gridSpan w:val="2"/>
            <w:tcBorders>
              <w:top w:val="nil"/>
              <w:left w:val="nil"/>
              <w:bottom w:val="nil"/>
              <w:right w:val="nil"/>
            </w:tcBorders>
          </w:tcPr>
          <w:p w14:paraId="235F41A1" w14:textId="77777777" w:rsidR="009B2F5A" w:rsidRPr="009C6C5E" w:rsidRDefault="009B2F5A">
            <w:pPr>
              <w:pStyle w:val="VBALevel1Heading"/>
            </w:pPr>
            <w:r w:rsidRPr="009C6C5E">
              <w:t>OBJECTIVES/</w:t>
            </w:r>
            <w:r w:rsidRPr="009C6C5E">
              <w:br/>
              <w:t>Teaching Points</w:t>
            </w:r>
          </w:p>
          <w:p w14:paraId="235F41A2" w14:textId="77777777" w:rsidR="009B2F5A" w:rsidRPr="009C6C5E" w:rsidRDefault="009B2F5A">
            <w:pPr>
              <w:pStyle w:val="VBALevel3Heading"/>
              <w:spacing w:after="120"/>
              <w:rPr>
                <w:i w:val="0"/>
                <w:color w:val="auto"/>
                <w:szCs w:val="24"/>
              </w:rPr>
            </w:pPr>
          </w:p>
        </w:tc>
        <w:tc>
          <w:tcPr>
            <w:tcW w:w="7217" w:type="dxa"/>
            <w:gridSpan w:val="2"/>
            <w:tcBorders>
              <w:top w:val="nil"/>
              <w:left w:val="nil"/>
              <w:bottom w:val="nil"/>
              <w:right w:val="nil"/>
            </w:tcBorders>
          </w:tcPr>
          <w:p w14:paraId="235F41A3" w14:textId="77777777" w:rsidR="009B2F5A" w:rsidRPr="009C6C5E" w:rsidRDefault="009B2F5A">
            <w:pPr>
              <w:tabs>
                <w:tab w:val="left" w:pos="590"/>
              </w:tabs>
              <w:spacing w:after="120"/>
              <w:rPr>
                <w:szCs w:val="24"/>
              </w:rPr>
            </w:pPr>
            <w:r w:rsidRPr="009C6C5E">
              <w:rPr>
                <w:szCs w:val="24"/>
              </w:rPr>
              <w:t>Topic objectives:</w:t>
            </w:r>
          </w:p>
          <w:p w14:paraId="6C46ABFC" w14:textId="77777777" w:rsidR="00045983" w:rsidRDefault="00045983" w:rsidP="00045983">
            <w:pPr>
              <w:pStyle w:val="VBABodyText"/>
              <w:numPr>
                <w:ilvl w:val="0"/>
                <w:numId w:val="5"/>
              </w:numPr>
              <w:spacing w:after="0"/>
              <w:ind w:left="518"/>
              <w:rPr>
                <w:color w:val="auto"/>
              </w:rPr>
            </w:pPr>
            <w:r>
              <w:rPr>
                <w:color w:val="auto"/>
              </w:rPr>
              <w:t>Define what is RBPS and its purpose</w:t>
            </w:r>
          </w:p>
          <w:p w14:paraId="6E40C287" w14:textId="77777777" w:rsidR="00045983" w:rsidRDefault="00045983" w:rsidP="00045983">
            <w:pPr>
              <w:pStyle w:val="VBABodyText"/>
              <w:numPr>
                <w:ilvl w:val="0"/>
                <w:numId w:val="5"/>
              </w:numPr>
              <w:spacing w:before="0" w:after="0"/>
              <w:ind w:left="518"/>
              <w:rPr>
                <w:color w:val="auto"/>
              </w:rPr>
            </w:pPr>
            <w:r>
              <w:rPr>
                <w:color w:val="auto"/>
              </w:rPr>
              <w:t>Outline the claims process of RBPS</w:t>
            </w:r>
          </w:p>
          <w:p w14:paraId="4573A91B" w14:textId="77777777" w:rsidR="00045983" w:rsidRDefault="00045983" w:rsidP="00045983">
            <w:pPr>
              <w:pStyle w:val="VBABodyText"/>
              <w:numPr>
                <w:ilvl w:val="0"/>
                <w:numId w:val="5"/>
              </w:numPr>
              <w:spacing w:before="0" w:after="0"/>
              <w:ind w:left="518"/>
              <w:rPr>
                <w:color w:val="auto"/>
              </w:rPr>
            </w:pPr>
            <w:r>
              <w:rPr>
                <w:color w:val="auto"/>
              </w:rPr>
              <w:t>Define a RBPS reject</w:t>
            </w:r>
          </w:p>
          <w:p w14:paraId="012B5897" w14:textId="77777777" w:rsidR="00045983" w:rsidRPr="00045983" w:rsidRDefault="00045983" w:rsidP="00045983">
            <w:pPr>
              <w:pStyle w:val="VBABodyText"/>
              <w:numPr>
                <w:ilvl w:val="0"/>
                <w:numId w:val="5"/>
              </w:numPr>
              <w:spacing w:before="0" w:after="0"/>
              <w:ind w:left="518"/>
              <w:rPr>
                <w:color w:val="auto"/>
              </w:rPr>
            </w:pPr>
            <w:r w:rsidRPr="00045983">
              <w:rPr>
                <w:color w:val="auto"/>
              </w:rPr>
              <w:t>Describe how to locate claim documents</w:t>
            </w:r>
          </w:p>
          <w:p w14:paraId="76F23BEB" w14:textId="77777777" w:rsidR="00045983" w:rsidRPr="00045983" w:rsidRDefault="00045983" w:rsidP="00045983">
            <w:pPr>
              <w:pStyle w:val="VBABodyText"/>
              <w:numPr>
                <w:ilvl w:val="0"/>
                <w:numId w:val="5"/>
              </w:numPr>
              <w:spacing w:before="0" w:after="120"/>
              <w:ind w:left="518"/>
              <w:rPr>
                <w:color w:val="auto"/>
              </w:rPr>
            </w:pPr>
            <w:r w:rsidRPr="00045983">
              <w:rPr>
                <w:color w:val="auto"/>
              </w:rPr>
              <w:t>Recall the appropriate action for processing RBPS rejects</w:t>
            </w:r>
          </w:p>
          <w:p w14:paraId="45F1A6E0" w14:textId="77777777" w:rsidR="00045983" w:rsidRPr="00045983" w:rsidRDefault="00045983" w:rsidP="00045983">
            <w:pPr>
              <w:pStyle w:val="VBABodyText"/>
              <w:numPr>
                <w:ilvl w:val="0"/>
                <w:numId w:val="5"/>
              </w:numPr>
              <w:spacing w:before="0" w:after="120"/>
              <w:ind w:left="518"/>
              <w:rPr>
                <w:color w:val="auto"/>
              </w:rPr>
            </w:pPr>
            <w:r w:rsidRPr="00045983">
              <w:rPr>
                <w:color w:val="auto"/>
              </w:rPr>
              <w:t>Identify possible earlier effective dates</w:t>
            </w:r>
          </w:p>
          <w:p w14:paraId="235F41A7" w14:textId="77777777" w:rsidR="009B2F5A" w:rsidRPr="009C6C5E" w:rsidRDefault="009B2F5A">
            <w:pPr>
              <w:tabs>
                <w:tab w:val="left" w:pos="590"/>
              </w:tabs>
              <w:spacing w:after="120"/>
              <w:rPr>
                <w:bCs/>
                <w:szCs w:val="24"/>
              </w:rPr>
            </w:pPr>
            <w:r w:rsidRPr="009C6C5E">
              <w:rPr>
                <w:szCs w:val="24"/>
              </w:rPr>
              <w:t>The following topic teaching points support the topic objectives</w:t>
            </w:r>
            <w:r w:rsidRPr="009C6C5E">
              <w:rPr>
                <w:bCs/>
                <w:szCs w:val="24"/>
              </w:rPr>
              <w:t xml:space="preserve">: </w:t>
            </w:r>
          </w:p>
          <w:p w14:paraId="235F41A8" w14:textId="5EC4B1B2" w:rsidR="009B2F5A" w:rsidRPr="009C6C5E" w:rsidRDefault="00572589" w:rsidP="0006015E">
            <w:pPr>
              <w:numPr>
                <w:ilvl w:val="0"/>
                <w:numId w:val="3"/>
              </w:numPr>
              <w:ind w:left="590" w:hanging="310"/>
              <w:rPr>
                <w:szCs w:val="24"/>
              </w:rPr>
            </w:pPr>
            <w:r>
              <w:rPr>
                <w:szCs w:val="24"/>
              </w:rPr>
              <w:t>Define What is RBPS and other Claims Processing acronyms</w:t>
            </w:r>
          </w:p>
          <w:p w14:paraId="235F41A9" w14:textId="468B91C4" w:rsidR="009B2F5A" w:rsidRPr="009C6C5E" w:rsidRDefault="00FA6B69" w:rsidP="0006015E">
            <w:pPr>
              <w:numPr>
                <w:ilvl w:val="0"/>
                <w:numId w:val="3"/>
              </w:numPr>
              <w:spacing w:before="0"/>
              <w:ind w:left="590" w:hanging="310"/>
              <w:rPr>
                <w:szCs w:val="24"/>
              </w:rPr>
            </w:pPr>
            <w:r w:rsidRPr="009C6C5E">
              <w:rPr>
                <w:szCs w:val="24"/>
              </w:rPr>
              <w:t>Purpose of RBPS</w:t>
            </w:r>
          </w:p>
          <w:p w14:paraId="75B436EE" w14:textId="3AE1D23B" w:rsidR="009B2F5A" w:rsidRPr="009C6C5E" w:rsidRDefault="00572589" w:rsidP="0006015E">
            <w:pPr>
              <w:numPr>
                <w:ilvl w:val="0"/>
                <w:numId w:val="3"/>
              </w:numPr>
              <w:spacing w:before="0"/>
              <w:ind w:left="590" w:hanging="310"/>
              <w:rPr>
                <w:szCs w:val="24"/>
              </w:rPr>
            </w:pPr>
            <w:r>
              <w:rPr>
                <w:szCs w:val="24"/>
              </w:rPr>
              <w:t>Outline the Claims Process of RBPS</w:t>
            </w:r>
          </w:p>
          <w:p w14:paraId="1FF8EDBE" w14:textId="66BC94BD" w:rsidR="00FA6B69" w:rsidRPr="009C6C5E" w:rsidRDefault="00572589" w:rsidP="0006015E">
            <w:pPr>
              <w:numPr>
                <w:ilvl w:val="0"/>
                <w:numId w:val="3"/>
              </w:numPr>
              <w:spacing w:before="0"/>
              <w:ind w:left="590" w:hanging="310"/>
              <w:rPr>
                <w:szCs w:val="24"/>
              </w:rPr>
            </w:pPr>
            <w:r>
              <w:t>Define a RBPS reject</w:t>
            </w:r>
          </w:p>
          <w:p w14:paraId="4DA5A787" w14:textId="6BA30E05" w:rsidR="00FA6B69" w:rsidRDefault="00572589" w:rsidP="0006015E">
            <w:pPr>
              <w:numPr>
                <w:ilvl w:val="0"/>
                <w:numId w:val="3"/>
              </w:numPr>
              <w:spacing w:before="0"/>
              <w:ind w:left="590" w:hanging="310"/>
              <w:rPr>
                <w:szCs w:val="24"/>
              </w:rPr>
            </w:pPr>
            <w:r>
              <w:rPr>
                <w:szCs w:val="24"/>
              </w:rPr>
              <w:t>How to Locate Claim Documents</w:t>
            </w:r>
          </w:p>
          <w:p w14:paraId="0D6B2BD4" w14:textId="795757CB" w:rsidR="007430CC" w:rsidRDefault="007430CC" w:rsidP="0006015E">
            <w:pPr>
              <w:numPr>
                <w:ilvl w:val="0"/>
                <w:numId w:val="3"/>
              </w:numPr>
              <w:spacing w:before="0"/>
              <w:ind w:left="590" w:hanging="310"/>
              <w:rPr>
                <w:szCs w:val="24"/>
              </w:rPr>
            </w:pPr>
            <w:r>
              <w:rPr>
                <w:szCs w:val="24"/>
              </w:rPr>
              <w:t>RBPS Interface functionalities</w:t>
            </w:r>
          </w:p>
          <w:p w14:paraId="26D003E1" w14:textId="49D84B32" w:rsidR="007430CC" w:rsidRPr="009C6C5E" w:rsidRDefault="007430CC" w:rsidP="0006015E">
            <w:pPr>
              <w:numPr>
                <w:ilvl w:val="0"/>
                <w:numId w:val="3"/>
              </w:numPr>
              <w:spacing w:before="0"/>
              <w:ind w:left="590" w:hanging="310"/>
              <w:rPr>
                <w:szCs w:val="24"/>
              </w:rPr>
            </w:pPr>
            <w:r>
              <w:rPr>
                <w:szCs w:val="24"/>
              </w:rPr>
              <w:t>RBPS ineligible claim types</w:t>
            </w:r>
          </w:p>
          <w:p w14:paraId="235F41AA" w14:textId="103594A5" w:rsidR="00FA6B69" w:rsidRPr="009C6C5E" w:rsidRDefault="00FA6B69" w:rsidP="000F3F62">
            <w:pPr>
              <w:spacing w:before="0" w:after="120"/>
              <w:ind w:left="590"/>
              <w:rPr>
                <w:szCs w:val="24"/>
              </w:rPr>
            </w:pPr>
          </w:p>
        </w:tc>
      </w:tr>
      <w:tr w:rsidR="00C759CD" w:rsidRPr="009C6C5E" w14:paraId="7355F0B5" w14:textId="77777777" w:rsidTr="005E47D5">
        <w:trPr>
          <w:trHeight w:val="212"/>
        </w:trPr>
        <w:tc>
          <w:tcPr>
            <w:tcW w:w="2560" w:type="dxa"/>
            <w:gridSpan w:val="2"/>
            <w:tcBorders>
              <w:top w:val="nil"/>
              <w:left w:val="nil"/>
              <w:bottom w:val="nil"/>
              <w:right w:val="nil"/>
            </w:tcBorders>
          </w:tcPr>
          <w:p w14:paraId="5B15EBD0" w14:textId="77777777" w:rsidR="00C759CD" w:rsidRDefault="00C759CD">
            <w:pPr>
              <w:pStyle w:val="VBALevel2Heading"/>
              <w:rPr>
                <w:color w:val="auto"/>
              </w:rPr>
            </w:pPr>
            <w:r>
              <w:rPr>
                <w:color w:val="auto"/>
              </w:rPr>
              <w:t>Definitions</w:t>
            </w:r>
          </w:p>
          <w:p w14:paraId="0EB7051D" w14:textId="77777777" w:rsidR="00C759CD" w:rsidRDefault="00C759CD">
            <w:pPr>
              <w:pStyle w:val="VBALevel2Heading"/>
              <w:rPr>
                <w:color w:val="auto"/>
              </w:rPr>
            </w:pPr>
          </w:p>
          <w:p w14:paraId="571EB7A7" w14:textId="77777777" w:rsidR="00C759CD" w:rsidRDefault="00C759CD">
            <w:pPr>
              <w:pStyle w:val="VBALevel2Heading"/>
              <w:rPr>
                <w:b w:val="0"/>
                <w:bCs/>
                <w:i/>
                <w:iCs/>
                <w:color w:val="auto"/>
              </w:rPr>
            </w:pPr>
            <w:r>
              <w:rPr>
                <w:b w:val="0"/>
                <w:bCs/>
                <w:i/>
                <w:iCs/>
                <w:color w:val="auto"/>
              </w:rPr>
              <w:t>Slide 4</w:t>
            </w:r>
          </w:p>
          <w:p w14:paraId="3695D871" w14:textId="77777777" w:rsidR="00C759CD" w:rsidRDefault="00C759CD">
            <w:pPr>
              <w:pStyle w:val="VBALevel2Heading"/>
              <w:rPr>
                <w:b w:val="0"/>
                <w:bCs/>
                <w:i/>
                <w:iCs/>
                <w:color w:val="auto"/>
              </w:rPr>
            </w:pPr>
          </w:p>
          <w:p w14:paraId="0BDFC453" w14:textId="61294336" w:rsidR="00C759CD" w:rsidRPr="000F3F62" w:rsidRDefault="00C759CD">
            <w:pPr>
              <w:pStyle w:val="VBALevel2Heading"/>
              <w:rPr>
                <w:b w:val="0"/>
                <w:bCs/>
                <w:i/>
                <w:iCs/>
                <w:color w:val="auto"/>
              </w:rPr>
            </w:pPr>
            <w:r>
              <w:rPr>
                <w:b w:val="0"/>
                <w:bCs/>
                <w:i/>
                <w:iCs/>
                <w:color w:val="auto"/>
              </w:rPr>
              <w:t xml:space="preserve">Handout </w:t>
            </w:r>
            <w:r w:rsidR="008C2FDC">
              <w:rPr>
                <w:b w:val="0"/>
                <w:bCs/>
                <w:i/>
                <w:iCs/>
                <w:color w:val="auto"/>
              </w:rPr>
              <w:t>3</w:t>
            </w:r>
          </w:p>
        </w:tc>
        <w:tc>
          <w:tcPr>
            <w:tcW w:w="7217" w:type="dxa"/>
            <w:gridSpan w:val="2"/>
            <w:tcBorders>
              <w:top w:val="nil"/>
              <w:left w:val="nil"/>
              <w:bottom w:val="nil"/>
              <w:right w:val="nil"/>
            </w:tcBorders>
          </w:tcPr>
          <w:p w14:paraId="66B89C47" w14:textId="7AF2E0AC" w:rsidR="00C759CD" w:rsidRPr="004E3DB1" w:rsidRDefault="00C759CD" w:rsidP="0006015E">
            <w:pPr>
              <w:pStyle w:val="ListParagraph"/>
              <w:numPr>
                <w:ilvl w:val="0"/>
                <w:numId w:val="13"/>
              </w:numPr>
              <w:rPr>
                <w:szCs w:val="22"/>
              </w:rPr>
            </w:pPr>
            <w:r w:rsidRPr="004E3DB1">
              <w:rPr>
                <w:szCs w:val="22"/>
                <w:u w:val="single"/>
              </w:rPr>
              <w:t>RBPS</w:t>
            </w:r>
            <w:r w:rsidR="00575073">
              <w:rPr>
                <w:szCs w:val="22"/>
              </w:rPr>
              <w:t xml:space="preserve"> - </w:t>
            </w:r>
            <w:r w:rsidRPr="004E3DB1">
              <w:rPr>
                <w:szCs w:val="22"/>
              </w:rPr>
              <w:t>Rules Based Processing System</w:t>
            </w:r>
          </w:p>
          <w:p w14:paraId="53503758" w14:textId="1DA371C7" w:rsidR="00C759CD" w:rsidRPr="0050064D" w:rsidRDefault="00C759CD" w:rsidP="0006015E">
            <w:pPr>
              <w:pStyle w:val="ListParagraph"/>
              <w:numPr>
                <w:ilvl w:val="0"/>
                <w:numId w:val="13"/>
              </w:numPr>
              <w:rPr>
                <w:szCs w:val="22"/>
              </w:rPr>
            </w:pPr>
            <w:r w:rsidRPr="0050064D">
              <w:rPr>
                <w:szCs w:val="22"/>
                <w:u w:val="single"/>
              </w:rPr>
              <w:t>eBenefits</w:t>
            </w:r>
            <w:r w:rsidR="00575073">
              <w:rPr>
                <w:szCs w:val="22"/>
              </w:rPr>
              <w:t xml:space="preserve"> - </w:t>
            </w:r>
            <w:r w:rsidRPr="0050064D">
              <w:rPr>
                <w:szCs w:val="22"/>
              </w:rPr>
              <w:t>Online portal for Veterans to manage claims and apply for benefits</w:t>
            </w:r>
          </w:p>
          <w:p w14:paraId="47681CDC" w14:textId="501FD3B0" w:rsidR="00C759CD" w:rsidRPr="0050064D" w:rsidRDefault="00C759CD" w:rsidP="0006015E">
            <w:pPr>
              <w:pStyle w:val="ListParagraph"/>
              <w:numPr>
                <w:ilvl w:val="0"/>
                <w:numId w:val="13"/>
              </w:numPr>
              <w:rPr>
                <w:szCs w:val="22"/>
              </w:rPr>
            </w:pPr>
            <w:r w:rsidRPr="0050064D">
              <w:rPr>
                <w:szCs w:val="22"/>
                <w:u w:val="single"/>
              </w:rPr>
              <w:t>CRM</w:t>
            </w:r>
            <w:r w:rsidR="00575073">
              <w:rPr>
                <w:szCs w:val="22"/>
              </w:rPr>
              <w:t xml:space="preserve"> - </w:t>
            </w:r>
            <w:r w:rsidRPr="0050064D">
              <w:rPr>
                <w:szCs w:val="22"/>
              </w:rPr>
              <w:t>Customer Relationship Management: program for national call center agents</w:t>
            </w:r>
          </w:p>
          <w:p w14:paraId="0028015D" w14:textId="6AF0EFCD" w:rsidR="00C759CD" w:rsidRPr="000F3F62" w:rsidRDefault="00C759CD" w:rsidP="0006015E">
            <w:pPr>
              <w:pStyle w:val="ListParagraph"/>
              <w:numPr>
                <w:ilvl w:val="0"/>
                <w:numId w:val="13"/>
              </w:numPr>
              <w:rPr>
                <w:szCs w:val="22"/>
              </w:rPr>
            </w:pPr>
            <w:r w:rsidRPr="00575073">
              <w:rPr>
                <w:szCs w:val="22"/>
                <w:u w:val="single"/>
              </w:rPr>
              <w:t>VDC</w:t>
            </w:r>
            <w:r w:rsidR="00575073">
              <w:rPr>
                <w:szCs w:val="22"/>
              </w:rPr>
              <w:t xml:space="preserve"> - </w:t>
            </w:r>
            <w:r w:rsidRPr="00575073">
              <w:rPr>
                <w:szCs w:val="22"/>
              </w:rPr>
              <w:t>Veterans</w:t>
            </w:r>
            <w:r w:rsidRPr="000F3F62">
              <w:rPr>
                <w:szCs w:val="22"/>
              </w:rPr>
              <w:t xml:space="preserve"> Direct Connect: Allows claimants to file disability compensation and dependency applications directly via</w:t>
            </w:r>
            <w:r w:rsidR="00254AC1">
              <w:rPr>
                <w:szCs w:val="22"/>
              </w:rPr>
              <w:t xml:space="preserve"> </w:t>
            </w:r>
            <w:r w:rsidRPr="000F3F62">
              <w:rPr>
                <w:szCs w:val="22"/>
              </w:rPr>
              <w:t>eBenefits</w:t>
            </w:r>
          </w:p>
          <w:p w14:paraId="4C449CBB" w14:textId="344941A1" w:rsidR="00C759CD" w:rsidRDefault="00C759CD" w:rsidP="0006015E">
            <w:pPr>
              <w:pStyle w:val="ListParagraph"/>
              <w:numPr>
                <w:ilvl w:val="0"/>
                <w:numId w:val="13"/>
              </w:numPr>
              <w:rPr>
                <w:szCs w:val="22"/>
              </w:rPr>
            </w:pPr>
            <w:r w:rsidRPr="00575073">
              <w:rPr>
                <w:szCs w:val="22"/>
                <w:u w:val="single"/>
              </w:rPr>
              <w:t>SEP</w:t>
            </w:r>
            <w:r w:rsidR="00575073">
              <w:rPr>
                <w:szCs w:val="22"/>
              </w:rPr>
              <w:t xml:space="preserve"> - </w:t>
            </w:r>
            <w:r w:rsidRPr="00575073">
              <w:rPr>
                <w:szCs w:val="22"/>
              </w:rPr>
              <w:t>Stakeholder</w:t>
            </w:r>
            <w:r w:rsidRPr="000F3F62">
              <w:rPr>
                <w:szCs w:val="22"/>
              </w:rPr>
              <w:t xml:space="preserve"> Enterprise Portal is a secure and seamless web-based entry portal for Veterans service organizations (VSOs), claim agents and private attorneys who provide services to claimants or conduct business with VBA</w:t>
            </w:r>
            <w:r w:rsidR="00575073">
              <w:rPr>
                <w:szCs w:val="22"/>
              </w:rPr>
              <w:t>.</w:t>
            </w:r>
          </w:p>
          <w:p w14:paraId="168E2608" w14:textId="77777777" w:rsidR="00085072" w:rsidRPr="000F3F62" w:rsidRDefault="00085072" w:rsidP="00085072">
            <w:pPr>
              <w:pStyle w:val="ListParagraph"/>
              <w:numPr>
                <w:ilvl w:val="0"/>
                <w:numId w:val="13"/>
              </w:numPr>
              <w:rPr>
                <w:szCs w:val="22"/>
              </w:rPr>
            </w:pPr>
            <w:r w:rsidRPr="00575073">
              <w:rPr>
                <w:szCs w:val="22"/>
                <w:u w:val="single"/>
              </w:rPr>
              <w:lastRenderedPageBreak/>
              <w:t>D2D</w:t>
            </w:r>
            <w:r>
              <w:rPr>
                <w:szCs w:val="22"/>
              </w:rPr>
              <w:t xml:space="preserve"> - </w:t>
            </w:r>
            <w:r w:rsidRPr="00575073">
              <w:rPr>
                <w:szCs w:val="22"/>
              </w:rPr>
              <w:t>Digits</w:t>
            </w:r>
            <w:r w:rsidRPr="000F3F62">
              <w:rPr>
                <w:szCs w:val="22"/>
              </w:rPr>
              <w:t>-to-Digits (D2D) electronic claims service is a data delivery service built to enable a Veteran’s representative to electronically submit claims and evidence</w:t>
            </w:r>
          </w:p>
          <w:p w14:paraId="79677BE6" w14:textId="77777777" w:rsidR="00085072" w:rsidRPr="000F3F62" w:rsidRDefault="00085072" w:rsidP="00085072">
            <w:pPr>
              <w:pStyle w:val="ListParagraph"/>
              <w:rPr>
                <w:szCs w:val="22"/>
              </w:rPr>
            </w:pPr>
          </w:p>
          <w:p w14:paraId="227B681D" w14:textId="524A06B9" w:rsidR="00C759CD" w:rsidRPr="009C6C5E" w:rsidRDefault="00C759CD" w:rsidP="00B7003C">
            <w:pPr>
              <w:pStyle w:val="ListParagraph"/>
              <w:rPr>
                <w:szCs w:val="22"/>
              </w:rPr>
            </w:pPr>
          </w:p>
        </w:tc>
      </w:tr>
      <w:tr w:rsidR="009C6C5E" w:rsidRPr="009C6C5E" w14:paraId="33C9B9CA" w14:textId="77777777" w:rsidTr="005E47D5">
        <w:trPr>
          <w:trHeight w:val="212"/>
        </w:trPr>
        <w:tc>
          <w:tcPr>
            <w:tcW w:w="2560" w:type="dxa"/>
            <w:gridSpan w:val="2"/>
            <w:tcBorders>
              <w:top w:val="nil"/>
              <w:left w:val="nil"/>
              <w:bottom w:val="nil"/>
              <w:right w:val="nil"/>
            </w:tcBorders>
          </w:tcPr>
          <w:p w14:paraId="62DE39E5" w14:textId="7B7DCB96" w:rsidR="00346E0B" w:rsidRPr="009C6C5E" w:rsidRDefault="00346E0B">
            <w:pPr>
              <w:pStyle w:val="VBALevel2Heading"/>
              <w:rPr>
                <w:color w:val="auto"/>
              </w:rPr>
            </w:pPr>
            <w:r w:rsidRPr="009C6C5E">
              <w:rPr>
                <w:color w:val="auto"/>
              </w:rPr>
              <w:lastRenderedPageBreak/>
              <w:t>What is RBPS</w:t>
            </w:r>
          </w:p>
          <w:p w14:paraId="601ACF9D" w14:textId="77777777" w:rsidR="00A47C2B" w:rsidRPr="009C6C5E" w:rsidRDefault="00A47C2B" w:rsidP="00A47C2B">
            <w:pPr>
              <w:pStyle w:val="VBALevel2Heading"/>
              <w:spacing w:before="0"/>
              <w:rPr>
                <w:color w:val="auto"/>
              </w:rPr>
            </w:pPr>
          </w:p>
          <w:p w14:paraId="53BC57B6" w14:textId="72944199" w:rsidR="00A47C2B" w:rsidRPr="009C6C5E" w:rsidRDefault="00A47C2B" w:rsidP="00A47C2B">
            <w:pPr>
              <w:pStyle w:val="VBALevel2Heading"/>
              <w:spacing w:before="0"/>
              <w:rPr>
                <w:b w:val="0"/>
                <w:i/>
                <w:color w:val="auto"/>
              </w:rPr>
            </w:pPr>
            <w:r w:rsidRPr="009C6C5E">
              <w:rPr>
                <w:b w:val="0"/>
                <w:i/>
                <w:color w:val="auto"/>
              </w:rPr>
              <w:t>Slide</w:t>
            </w:r>
            <w:r w:rsidR="008E6E1C" w:rsidRPr="009C6C5E">
              <w:rPr>
                <w:b w:val="0"/>
                <w:i/>
                <w:color w:val="auto"/>
              </w:rPr>
              <w:t xml:space="preserve"> </w:t>
            </w:r>
            <w:r w:rsidR="00232EAF">
              <w:rPr>
                <w:b w:val="0"/>
                <w:i/>
                <w:color w:val="auto"/>
              </w:rPr>
              <w:t>5</w:t>
            </w:r>
          </w:p>
          <w:p w14:paraId="23F83DF8" w14:textId="77777777" w:rsidR="00A47C2B" w:rsidRPr="009C6C5E" w:rsidRDefault="00A47C2B" w:rsidP="00A47C2B">
            <w:pPr>
              <w:pStyle w:val="VBALevel2Heading"/>
              <w:spacing w:before="0"/>
              <w:rPr>
                <w:b w:val="0"/>
                <w:i/>
                <w:color w:val="auto"/>
              </w:rPr>
            </w:pPr>
          </w:p>
          <w:p w14:paraId="0D71FB3F" w14:textId="4F308A91" w:rsidR="00A47C2B" w:rsidRPr="009C6C5E" w:rsidRDefault="00A47C2B" w:rsidP="00A47C2B">
            <w:pPr>
              <w:pStyle w:val="VBALevel2Heading"/>
              <w:spacing w:before="0"/>
              <w:rPr>
                <w:b w:val="0"/>
                <w:i/>
                <w:color w:val="auto"/>
              </w:rPr>
            </w:pPr>
            <w:r w:rsidRPr="009C6C5E">
              <w:rPr>
                <w:b w:val="0"/>
                <w:i/>
                <w:color w:val="auto"/>
              </w:rPr>
              <w:t xml:space="preserve">Handout </w:t>
            </w:r>
            <w:r w:rsidR="008C2FDC">
              <w:rPr>
                <w:b w:val="0"/>
                <w:i/>
                <w:color w:val="auto"/>
              </w:rPr>
              <w:t>3</w:t>
            </w:r>
          </w:p>
        </w:tc>
        <w:tc>
          <w:tcPr>
            <w:tcW w:w="7217" w:type="dxa"/>
            <w:gridSpan w:val="2"/>
            <w:tcBorders>
              <w:top w:val="nil"/>
              <w:left w:val="nil"/>
              <w:bottom w:val="nil"/>
              <w:right w:val="nil"/>
            </w:tcBorders>
          </w:tcPr>
          <w:p w14:paraId="3C134056" w14:textId="191D6B41" w:rsidR="002F06B3" w:rsidRDefault="002F06B3" w:rsidP="002F06B3">
            <w:pPr>
              <w:rPr>
                <w:szCs w:val="22"/>
              </w:rPr>
            </w:pPr>
            <w:r w:rsidRPr="009C6C5E">
              <w:rPr>
                <w:szCs w:val="22"/>
              </w:rPr>
              <w:t>RBPS is an automated system that executes business rules on eligible claims, records decisions, generates correspondence, and triggers payment for award decisions.</w:t>
            </w:r>
          </w:p>
          <w:p w14:paraId="18A85E8E" w14:textId="0E401B12" w:rsidR="00232EAF" w:rsidRDefault="00232EAF" w:rsidP="002F06B3">
            <w:pPr>
              <w:rPr>
                <w:szCs w:val="22"/>
              </w:rPr>
            </w:pPr>
          </w:p>
          <w:p w14:paraId="24D4CA7F" w14:textId="77777777" w:rsidR="00232EAF" w:rsidRPr="00232EAF" w:rsidRDefault="00232EAF" w:rsidP="000F3F62">
            <w:pPr>
              <w:rPr>
                <w:szCs w:val="22"/>
              </w:rPr>
            </w:pPr>
            <w:r w:rsidRPr="00232EAF">
              <w:rPr>
                <w:szCs w:val="22"/>
              </w:rPr>
              <w:t>The rules engine is a preset grouping of rules:</w:t>
            </w:r>
          </w:p>
          <w:p w14:paraId="6DAC411A" w14:textId="77777777" w:rsidR="00575073" w:rsidRDefault="00232EAF" w:rsidP="0006015E">
            <w:pPr>
              <w:pStyle w:val="ListParagraph"/>
              <w:numPr>
                <w:ilvl w:val="0"/>
                <w:numId w:val="14"/>
              </w:numPr>
              <w:rPr>
                <w:szCs w:val="22"/>
              </w:rPr>
            </w:pPr>
            <w:r w:rsidRPr="004E3DB1">
              <w:rPr>
                <w:szCs w:val="22"/>
              </w:rPr>
              <w:t xml:space="preserve">“if this, do that” parameters based on the regulations and </w:t>
            </w:r>
          </w:p>
          <w:p w14:paraId="4C5B3ED4" w14:textId="33415D7D" w:rsidR="00232EAF" w:rsidRPr="004E3DB1" w:rsidRDefault="00232EAF" w:rsidP="0006015E">
            <w:pPr>
              <w:pStyle w:val="ListParagraph"/>
              <w:numPr>
                <w:ilvl w:val="0"/>
                <w:numId w:val="14"/>
              </w:numPr>
              <w:rPr>
                <w:szCs w:val="22"/>
              </w:rPr>
            </w:pPr>
            <w:r w:rsidRPr="004E3DB1">
              <w:rPr>
                <w:szCs w:val="22"/>
              </w:rPr>
              <w:t xml:space="preserve">policy regarding dependency benefits for Veterans on </w:t>
            </w:r>
            <w:r w:rsidRPr="00232EAF">
              <w:rPr>
                <w:szCs w:val="22"/>
              </w:rPr>
              <w:t>service-connected</w:t>
            </w:r>
            <w:r w:rsidRPr="004E3DB1">
              <w:rPr>
                <w:szCs w:val="22"/>
              </w:rPr>
              <w:t xml:space="preserve"> compensation</w:t>
            </w:r>
          </w:p>
          <w:p w14:paraId="47260868" w14:textId="013D6F28" w:rsidR="00232EAF" w:rsidRDefault="002F06B3" w:rsidP="00232EAF">
            <w:pPr>
              <w:overflowPunct/>
              <w:autoSpaceDE/>
              <w:autoSpaceDN/>
              <w:adjustRightInd/>
              <w:spacing w:after="120"/>
              <w:jc w:val="both"/>
              <w:textAlignment w:val="auto"/>
              <w:rPr>
                <w:szCs w:val="22"/>
              </w:rPr>
            </w:pPr>
            <w:r w:rsidRPr="009C6C5E">
              <w:rPr>
                <w:szCs w:val="22"/>
              </w:rPr>
              <w:t>RBPS applies only to dependency adjustments for entitled Veterans receiving compensation. System adjustments include the addition of new dependents</w:t>
            </w:r>
            <w:r w:rsidR="00232EAF">
              <w:rPr>
                <w:szCs w:val="22"/>
              </w:rPr>
              <w:t>,</w:t>
            </w:r>
            <w:r w:rsidRPr="009C6C5E">
              <w:rPr>
                <w:szCs w:val="22"/>
              </w:rPr>
              <w:t xml:space="preserve"> the changing of the status of dependent children, from minor to school child</w:t>
            </w:r>
            <w:r w:rsidR="00232EAF">
              <w:rPr>
                <w:szCs w:val="22"/>
              </w:rPr>
              <w:t>, and the removal of a spouse without any children.</w:t>
            </w:r>
          </w:p>
          <w:p w14:paraId="59931081" w14:textId="77777777" w:rsidR="00232EAF" w:rsidRDefault="00232EAF" w:rsidP="002F06B3">
            <w:pPr>
              <w:overflowPunct/>
              <w:autoSpaceDE/>
              <w:autoSpaceDN/>
              <w:adjustRightInd/>
              <w:spacing w:after="120"/>
              <w:jc w:val="both"/>
              <w:textAlignment w:val="auto"/>
              <w:rPr>
                <w:szCs w:val="22"/>
              </w:rPr>
            </w:pPr>
            <w:r w:rsidRPr="00232EAF">
              <w:rPr>
                <w:szCs w:val="22"/>
              </w:rPr>
              <w:t>Claims are established and either processed or rejected</w:t>
            </w:r>
            <w:r w:rsidR="00237B4D">
              <w:rPr>
                <w:szCs w:val="22"/>
              </w:rPr>
              <w:t>.</w:t>
            </w:r>
          </w:p>
          <w:p w14:paraId="68C04952" w14:textId="2CDDF1D4" w:rsidR="001B379F" w:rsidRPr="009C6C5E" w:rsidRDefault="001B379F" w:rsidP="002F06B3">
            <w:pPr>
              <w:overflowPunct/>
              <w:autoSpaceDE/>
              <w:autoSpaceDN/>
              <w:adjustRightInd/>
              <w:spacing w:after="120"/>
              <w:jc w:val="both"/>
              <w:textAlignment w:val="auto"/>
              <w:rPr>
                <w:szCs w:val="22"/>
              </w:rPr>
            </w:pPr>
          </w:p>
        </w:tc>
      </w:tr>
      <w:tr w:rsidR="009C6C5E" w:rsidRPr="009C6C5E" w14:paraId="235F41B0" w14:textId="77777777" w:rsidTr="005E47D5">
        <w:trPr>
          <w:trHeight w:val="212"/>
        </w:trPr>
        <w:tc>
          <w:tcPr>
            <w:tcW w:w="2560" w:type="dxa"/>
            <w:gridSpan w:val="2"/>
            <w:tcBorders>
              <w:top w:val="nil"/>
              <w:left w:val="nil"/>
              <w:bottom w:val="nil"/>
              <w:right w:val="nil"/>
            </w:tcBorders>
          </w:tcPr>
          <w:p w14:paraId="1C3A4B82" w14:textId="11D35718" w:rsidR="00F87907" w:rsidRDefault="00F87907">
            <w:pPr>
              <w:pStyle w:val="VBALevel2Heading"/>
              <w:rPr>
                <w:bCs/>
                <w:iCs/>
                <w:color w:val="auto"/>
              </w:rPr>
            </w:pPr>
            <w:r w:rsidRPr="000F3F62">
              <w:rPr>
                <w:color w:val="auto"/>
              </w:rPr>
              <w:t>Purpose of RBPS</w:t>
            </w:r>
          </w:p>
          <w:p w14:paraId="68175009" w14:textId="1440AEBA" w:rsidR="00F87907" w:rsidRDefault="00F87907">
            <w:pPr>
              <w:pStyle w:val="VBALevel2Heading"/>
              <w:rPr>
                <w:b w:val="0"/>
                <w:i/>
                <w:color w:val="auto"/>
              </w:rPr>
            </w:pPr>
            <w:r>
              <w:rPr>
                <w:b w:val="0"/>
                <w:i/>
                <w:color w:val="auto"/>
              </w:rPr>
              <w:t>Slide 6</w:t>
            </w:r>
          </w:p>
          <w:p w14:paraId="2BA2156A" w14:textId="774449E2" w:rsidR="00F87907" w:rsidRPr="000F3F62" w:rsidRDefault="00F87907">
            <w:pPr>
              <w:pStyle w:val="VBALevel2Heading"/>
              <w:rPr>
                <w:b w:val="0"/>
                <w:i/>
                <w:color w:val="auto"/>
              </w:rPr>
            </w:pPr>
            <w:r>
              <w:rPr>
                <w:b w:val="0"/>
                <w:i/>
                <w:color w:val="auto"/>
              </w:rPr>
              <w:t xml:space="preserve">Handout </w:t>
            </w:r>
            <w:r w:rsidR="008C2FDC">
              <w:rPr>
                <w:b w:val="0"/>
                <w:i/>
                <w:color w:val="auto"/>
              </w:rPr>
              <w:t>3</w:t>
            </w:r>
          </w:p>
          <w:p w14:paraId="289BF8AB" w14:textId="16BDAB9D" w:rsidR="009F3D3D" w:rsidRPr="009C6C5E" w:rsidRDefault="009F3D3D" w:rsidP="009F3D3D">
            <w:pPr>
              <w:pStyle w:val="VBASlideNumber"/>
              <w:spacing w:before="0"/>
              <w:rPr>
                <w:color w:val="auto"/>
              </w:rPr>
            </w:pPr>
          </w:p>
          <w:p w14:paraId="235F41AE" w14:textId="7752480F" w:rsidR="009B2F5A" w:rsidRPr="009C6C5E" w:rsidRDefault="009B2F5A" w:rsidP="00A47C2B">
            <w:pPr>
              <w:pStyle w:val="VBAHandoutNumber"/>
              <w:spacing w:before="0"/>
              <w:rPr>
                <w:color w:val="auto"/>
              </w:rPr>
            </w:pPr>
          </w:p>
        </w:tc>
        <w:tc>
          <w:tcPr>
            <w:tcW w:w="7217" w:type="dxa"/>
            <w:gridSpan w:val="2"/>
            <w:tcBorders>
              <w:top w:val="nil"/>
              <w:left w:val="nil"/>
              <w:bottom w:val="nil"/>
              <w:right w:val="nil"/>
            </w:tcBorders>
          </w:tcPr>
          <w:p w14:paraId="15C19A5D" w14:textId="77777777" w:rsidR="00262C3C" w:rsidRPr="009C6C5E" w:rsidRDefault="00262C3C" w:rsidP="00262C3C">
            <w:r w:rsidRPr="009C6C5E">
              <w:t>RBPS</w:t>
            </w:r>
          </w:p>
          <w:p w14:paraId="0179A37A" w14:textId="218F2D66" w:rsidR="00B17E47" w:rsidRPr="009C6C5E" w:rsidRDefault="00B17E47" w:rsidP="0006015E">
            <w:pPr>
              <w:pStyle w:val="ListParagraph"/>
              <w:numPr>
                <w:ilvl w:val="0"/>
                <w:numId w:val="5"/>
              </w:numPr>
              <w:ind w:left="230" w:hanging="220"/>
            </w:pPr>
            <w:r w:rsidRPr="009C6C5E">
              <w:rPr>
                <w:szCs w:val="22"/>
              </w:rPr>
              <w:t>will reduce VA’s non-rating inventory</w:t>
            </w:r>
            <w:r w:rsidRPr="009C6C5E">
              <w:t xml:space="preserve"> and processing time</w:t>
            </w:r>
          </w:p>
          <w:p w14:paraId="52A3B20C" w14:textId="32813306" w:rsidR="00262C3C" w:rsidRPr="009C6C5E" w:rsidRDefault="00262C3C" w:rsidP="0006015E">
            <w:pPr>
              <w:pStyle w:val="ListParagraph"/>
              <w:numPr>
                <w:ilvl w:val="0"/>
                <w:numId w:val="5"/>
              </w:numPr>
              <w:spacing w:before="0"/>
              <w:ind w:left="230" w:hanging="216"/>
            </w:pPr>
            <w:r w:rsidRPr="009C6C5E">
              <w:t>allows Regional Offices (ROs) to allocate more resources to the reduction of claims in their inventory that require a rating decision, and</w:t>
            </w:r>
          </w:p>
          <w:p w14:paraId="4B7AAEF0" w14:textId="77777777" w:rsidR="00262C3C" w:rsidRDefault="00262C3C" w:rsidP="0006015E">
            <w:pPr>
              <w:pStyle w:val="ListParagraph"/>
              <w:numPr>
                <w:ilvl w:val="0"/>
                <w:numId w:val="5"/>
              </w:numPr>
              <w:spacing w:before="0" w:after="120"/>
              <w:ind w:left="230" w:hanging="216"/>
            </w:pPr>
            <w:r w:rsidRPr="009C6C5E">
              <w:t>ensures timely award adjustments for the addition or removal of dependents from a beneficiary’s award.</w:t>
            </w:r>
          </w:p>
          <w:p w14:paraId="235F41AF" w14:textId="73C0EE16" w:rsidR="008C2FDC" w:rsidRPr="009C6C5E" w:rsidRDefault="008C2FDC" w:rsidP="008C2FDC">
            <w:pPr>
              <w:pStyle w:val="ListParagraph"/>
              <w:spacing w:before="0" w:after="120"/>
              <w:ind w:left="230"/>
            </w:pPr>
          </w:p>
        </w:tc>
      </w:tr>
      <w:tr w:rsidR="009C6C5E" w:rsidRPr="009C6C5E" w14:paraId="235F41B5" w14:textId="77777777" w:rsidTr="005E47D5">
        <w:trPr>
          <w:trHeight w:val="1800"/>
        </w:trPr>
        <w:tc>
          <w:tcPr>
            <w:tcW w:w="2560" w:type="dxa"/>
            <w:gridSpan w:val="2"/>
            <w:tcBorders>
              <w:top w:val="nil"/>
              <w:left w:val="nil"/>
              <w:bottom w:val="nil"/>
              <w:right w:val="nil"/>
            </w:tcBorders>
          </w:tcPr>
          <w:p w14:paraId="235F41B1" w14:textId="344A77D4" w:rsidR="009B2F5A" w:rsidRPr="009C6C5E" w:rsidRDefault="000F27E0" w:rsidP="002570A6">
            <w:pPr>
              <w:pStyle w:val="VBALevel2Heading"/>
              <w:rPr>
                <w:color w:val="auto"/>
              </w:rPr>
            </w:pPr>
            <w:r w:rsidRPr="009C6C5E">
              <w:rPr>
                <w:color w:val="auto"/>
              </w:rPr>
              <w:t xml:space="preserve">How RBPS Receives Data </w:t>
            </w:r>
            <w:r w:rsidR="009B2F5A" w:rsidRPr="009C6C5E">
              <w:rPr>
                <w:color w:val="auto"/>
              </w:rPr>
              <w:br/>
            </w:r>
          </w:p>
          <w:p w14:paraId="235F41B2" w14:textId="2AA34D34" w:rsidR="009B2F5A" w:rsidRPr="009C6C5E" w:rsidRDefault="009B2F5A">
            <w:pPr>
              <w:pStyle w:val="VBASlideNumber"/>
              <w:rPr>
                <w:color w:val="auto"/>
              </w:rPr>
            </w:pPr>
            <w:r w:rsidRPr="009C6C5E">
              <w:rPr>
                <w:color w:val="auto"/>
              </w:rPr>
              <w:t xml:space="preserve">Slide </w:t>
            </w:r>
            <w:r w:rsidR="009A41DC">
              <w:rPr>
                <w:color w:val="auto"/>
              </w:rPr>
              <w:t>7</w:t>
            </w:r>
            <w:r w:rsidRPr="009C6C5E">
              <w:rPr>
                <w:color w:val="auto"/>
              </w:rPr>
              <w:br/>
            </w:r>
          </w:p>
          <w:p w14:paraId="235F41B3" w14:textId="633961F9" w:rsidR="009B2F5A" w:rsidRPr="009C6C5E" w:rsidRDefault="009B2F5A" w:rsidP="00A47C2B">
            <w:pPr>
              <w:pStyle w:val="VBAHandoutNumber"/>
              <w:rPr>
                <w:color w:val="auto"/>
              </w:rPr>
            </w:pPr>
            <w:r w:rsidRPr="009C6C5E">
              <w:rPr>
                <w:color w:val="auto"/>
              </w:rPr>
              <w:t xml:space="preserve">Handout </w:t>
            </w:r>
            <w:r w:rsidR="00192E88">
              <w:rPr>
                <w:color w:val="auto"/>
              </w:rPr>
              <w:t>4</w:t>
            </w:r>
          </w:p>
        </w:tc>
        <w:tc>
          <w:tcPr>
            <w:tcW w:w="7217" w:type="dxa"/>
            <w:gridSpan w:val="2"/>
            <w:tcBorders>
              <w:top w:val="nil"/>
              <w:left w:val="nil"/>
              <w:bottom w:val="nil"/>
              <w:right w:val="nil"/>
            </w:tcBorders>
          </w:tcPr>
          <w:p w14:paraId="6DA4F3B9" w14:textId="6C9F23FF" w:rsidR="00205C63" w:rsidRPr="009C6C5E" w:rsidRDefault="00575073" w:rsidP="000F27E0">
            <w:r>
              <w:t>P</w:t>
            </w:r>
            <w:r w:rsidR="0049224B" w:rsidRPr="009C6C5E">
              <w:t>rocesses</w:t>
            </w:r>
            <w:r w:rsidR="000F27E0" w:rsidRPr="009C6C5E">
              <w:t xml:space="preserve"> claims through</w:t>
            </w:r>
            <w:r w:rsidR="0049224B" w:rsidRPr="009C6C5E">
              <w:t xml:space="preserve"> the following t</w:t>
            </w:r>
            <w:r w:rsidR="00C17A77">
              <w:t>wo</w:t>
            </w:r>
            <w:r w:rsidR="0049224B" w:rsidRPr="009C6C5E">
              <w:t xml:space="preserve"> methods:</w:t>
            </w:r>
            <w:r w:rsidR="000F27E0" w:rsidRPr="009C6C5E">
              <w:t xml:space="preserve"> </w:t>
            </w:r>
          </w:p>
          <w:p w14:paraId="7A26DC3A" w14:textId="25E2FEA8" w:rsidR="00205C63" w:rsidRPr="009C6C5E" w:rsidRDefault="00205C63" w:rsidP="0006015E">
            <w:pPr>
              <w:pStyle w:val="ListParagraph"/>
              <w:numPr>
                <w:ilvl w:val="0"/>
                <w:numId w:val="22"/>
              </w:numPr>
            </w:pPr>
            <w:r w:rsidRPr="009C6C5E">
              <w:t>VDC</w:t>
            </w:r>
          </w:p>
          <w:p w14:paraId="3FDB8C90" w14:textId="77777777" w:rsidR="00205C63" w:rsidRPr="009C6C5E" w:rsidRDefault="00205C63" w:rsidP="0006015E">
            <w:pPr>
              <w:pStyle w:val="ListParagraph"/>
              <w:numPr>
                <w:ilvl w:val="1"/>
                <w:numId w:val="22"/>
              </w:numPr>
              <w:spacing w:before="60"/>
            </w:pPr>
            <w:r w:rsidRPr="009C6C5E">
              <w:t>eBenefits</w:t>
            </w:r>
          </w:p>
          <w:p w14:paraId="64AC54F0" w14:textId="4A50F00E" w:rsidR="00205C63" w:rsidRDefault="00205C63" w:rsidP="0006015E">
            <w:pPr>
              <w:pStyle w:val="ListParagraph"/>
              <w:numPr>
                <w:ilvl w:val="1"/>
                <w:numId w:val="22"/>
              </w:numPr>
              <w:spacing w:before="0"/>
            </w:pPr>
            <w:r w:rsidRPr="009C6C5E">
              <w:t>SEP (Stakeholder Enterprise Portal)</w:t>
            </w:r>
          </w:p>
          <w:p w14:paraId="1E162CD1" w14:textId="3034D544" w:rsidR="009A41DC" w:rsidRDefault="009A41DC" w:rsidP="0006015E">
            <w:pPr>
              <w:pStyle w:val="ListParagraph"/>
              <w:numPr>
                <w:ilvl w:val="1"/>
                <w:numId w:val="22"/>
              </w:numPr>
              <w:spacing w:before="0"/>
            </w:pPr>
            <w:r>
              <w:t>D2D (Digits to Digits)</w:t>
            </w:r>
          </w:p>
          <w:p w14:paraId="75E64D45" w14:textId="77777777" w:rsidR="00C17A77" w:rsidRPr="009C6C5E" w:rsidRDefault="00C17A77" w:rsidP="00C17A77">
            <w:pPr>
              <w:pStyle w:val="ListParagraph"/>
              <w:spacing w:before="0"/>
              <w:ind w:left="1080"/>
            </w:pPr>
          </w:p>
          <w:p w14:paraId="235F41B4" w14:textId="5A92E74F" w:rsidR="009B2F5A" w:rsidRPr="009C6C5E" w:rsidRDefault="00205C63" w:rsidP="0006015E">
            <w:pPr>
              <w:pStyle w:val="ListParagraph"/>
              <w:numPr>
                <w:ilvl w:val="0"/>
                <w:numId w:val="22"/>
              </w:numPr>
              <w:spacing w:before="0" w:after="120"/>
            </w:pPr>
            <w:r w:rsidRPr="009C6C5E">
              <w:t>Customer Relationship Management (CRM)</w:t>
            </w:r>
          </w:p>
        </w:tc>
      </w:tr>
      <w:tr w:rsidR="009C6C5E" w:rsidRPr="009C6C5E" w14:paraId="48C387A7" w14:textId="77777777" w:rsidTr="0049224B">
        <w:trPr>
          <w:trHeight w:val="4680"/>
        </w:trPr>
        <w:tc>
          <w:tcPr>
            <w:tcW w:w="2560" w:type="dxa"/>
            <w:gridSpan w:val="2"/>
            <w:tcBorders>
              <w:top w:val="nil"/>
              <w:left w:val="nil"/>
              <w:bottom w:val="nil"/>
              <w:right w:val="nil"/>
            </w:tcBorders>
          </w:tcPr>
          <w:p w14:paraId="58464792" w14:textId="120F6218" w:rsidR="00E967F3" w:rsidRPr="009C6C5E" w:rsidRDefault="001B379F">
            <w:pPr>
              <w:pStyle w:val="VBALevel2Heading"/>
              <w:rPr>
                <w:color w:val="auto"/>
              </w:rPr>
            </w:pPr>
            <w:r>
              <w:rPr>
                <w:color w:val="auto"/>
              </w:rPr>
              <w:lastRenderedPageBreak/>
              <w:t>VON</w:t>
            </w:r>
            <w:r w:rsidR="008C2FDC">
              <w:rPr>
                <w:color w:val="auto"/>
              </w:rPr>
              <w:t>A</w:t>
            </w:r>
            <w:r>
              <w:rPr>
                <w:color w:val="auto"/>
              </w:rPr>
              <w:t>PP Direct Connect (</w:t>
            </w:r>
            <w:r w:rsidR="00E967F3" w:rsidRPr="009C6C5E">
              <w:rPr>
                <w:color w:val="auto"/>
              </w:rPr>
              <w:t>VDC</w:t>
            </w:r>
            <w:r>
              <w:rPr>
                <w:color w:val="auto"/>
              </w:rPr>
              <w:t>)</w:t>
            </w:r>
          </w:p>
          <w:p w14:paraId="08442F39" w14:textId="77777777" w:rsidR="00A47C2B" w:rsidRPr="009C6C5E" w:rsidRDefault="00A47C2B" w:rsidP="00A47C2B">
            <w:pPr>
              <w:pStyle w:val="VBALevel2Heading"/>
              <w:spacing w:before="0"/>
              <w:rPr>
                <w:b w:val="0"/>
                <w:i/>
                <w:color w:val="auto"/>
              </w:rPr>
            </w:pPr>
          </w:p>
          <w:p w14:paraId="6652E05B" w14:textId="6B3C6876" w:rsidR="0078492D" w:rsidRPr="009C6C5E" w:rsidRDefault="0078492D" w:rsidP="00A47C2B">
            <w:pPr>
              <w:pStyle w:val="VBALevel2Heading"/>
              <w:spacing w:before="0"/>
              <w:rPr>
                <w:b w:val="0"/>
                <w:i/>
                <w:color w:val="auto"/>
              </w:rPr>
            </w:pPr>
            <w:r w:rsidRPr="009C6C5E">
              <w:rPr>
                <w:b w:val="0"/>
                <w:i/>
                <w:color w:val="auto"/>
              </w:rPr>
              <w:t>Slide</w:t>
            </w:r>
            <w:r w:rsidR="00192E88">
              <w:rPr>
                <w:b w:val="0"/>
                <w:i/>
                <w:color w:val="auto"/>
              </w:rPr>
              <w:t xml:space="preserve"> </w:t>
            </w:r>
            <w:r w:rsidR="000A3A93">
              <w:rPr>
                <w:b w:val="0"/>
                <w:i/>
                <w:color w:val="auto"/>
              </w:rPr>
              <w:t>8</w:t>
            </w:r>
          </w:p>
          <w:p w14:paraId="0E39F516" w14:textId="77777777" w:rsidR="0078492D" w:rsidRPr="009C6C5E" w:rsidRDefault="0078492D" w:rsidP="00A47C2B">
            <w:pPr>
              <w:pStyle w:val="VBALevel2Heading"/>
              <w:spacing w:before="0"/>
              <w:rPr>
                <w:b w:val="0"/>
                <w:i/>
                <w:color w:val="auto"/>
              </w:rPr>
            </w:pPr>
          </w:p>
          <w:p w14:paraId="69A12B82" w14:textId="058A3D40" w:rsidR="0078492D" w:rsidRPr="009C6C5E" w:rsidRDefault="0078492D" w:rsidP="00A47C2B">
            <w:pPr>
              <w:pStyle w:val="VBALevel2Heading"/>
              <w:spacing w:before="0"/>
              <w:rPr>
                <w:b w:val="0"/>
                <w:i/>
                <w:color w:val="auto"/>
              </w:rPr>
            </w:pPr>
            <w:r w:rsidRPr="009C6C5E">
              <w:rPr>
                <w:b w:val="0"/>
                <w:i/>
                <w:color w:val="auto"/>
              </w:rPr>
              <w:t xml:space="preserve">Handout </w:t>
            </w:r>
            <w:r w:rsidR="008C2FDC">
              <w:rPr>
                <w:b w:val="0"/>
                <w:i/>
                <w:color w:val="auto"/>
              </w:rPr>
              <w:t>4</w:t>
            </w:r>
          </w:p>
        </w:tc>
        <w:tc>
          <w:tcPr>
            <w:tcW w:w="7217" w:type="dxa"/>
            <w:gridSpan w:val="2"/>
            <w:tcBorders>
              <w:top w:val="nil"/>
              <w:left w:val="nil"/>
              <w:bottom w:val="nil"/>
              <w:right w:val="nil"/>
            </w:tcBorders>
          </w:tcPr>
          <w:p w14:paraId="1B775BA4" w14:textId="77777777" w:rsidR="00E967F3" w:rsidRPr="009C6C5E" w:rsidRDefault="00E967F3" w:rsidP="00E967F3">
            <w:r w:rsidRPr="009C6C5E">
              <w:t>The table below describes how RBPS receives the data necessary to process this category of claim via VDC.</w:t>
            </w:r>
          </w:p>
          <w:p w14:paraId="4D03590D" w14:textId="77777777" w:rsidR="00E967F3" w:rsidRPr="009C6C5E" w:rsidRDefault="00E967F3" w:rsidP="00E967F3">
            <w:pPr>
              <w:spacing w:before="0"/>
              <w:rPr>
                <w:sz w:val="12"/>
                <w:szCs w:val="12"/>
              </w:rPr>
            </w:pPr>
          </w:p>
          <w:tbl>
            <w:tblPr>
              <w:tblStyle w:val="TableGrid"/>
              <w:tblW w:w="7065" w:type="dxa"/>
              <w:tblLayout w:type="fixed"/>
              <w:tblLook w:val="04A0" w:firstRow="1" w:lastRow="0" w:firstColumn="1" w:lastColumn="0" w:noHBand="0" w:noVBand="1"/>
            </w:tblPr>
            <w:tblGrid>
              <w:gridCol w:w="765"/>
              <w:gridCol w:w="6300"/>
            </w:tblGrid>
            <w:tr w:rsidR="009C6C5E" w:rsidRPr="009C6C5E" w14:paraId="0BEF61FD" w14:textId="77777777" w:rsidTr="00FA6B69">
              <w:tc>
                <w:tcPr>
                  <w:tcW w:w="765" w:type="dxa"/>
                </w:tcPr>
                <w:p w14:paraId="147C2396" w14:textId="77777777" w:rsidR="00E967F3" w:rsidRPr="009C6C5E" w:rsidRDefault="00E967F3" w:rsidP="00FA6B69">
                  <w:pPr>
                    <w:spacing w:before="60" w:after="60"/>
                    <w:ind w:left="-63"/>
                    <w:rPr>
                      <w:b/>
                    </w:rPr>
                  </w:pPr>
                  <w:r w:rsidRPr="009C6C5E">
                    <w:rPr>
                      <w:b/>
                    </w:rPr>
                    <w:t>Stage</w:t>
                  </w:r>
                </w:p>
              </w:tc>
              <w:tc>
                <w:tcPr>
                  <w:tcW w:w="6300" w:type="dxa"/>
                </w:tcPr>
                <w:p w14:paraId="796DFF7D" w14:textId="77777777" w:rsidR="00E967F3" w:rsidRPr="009C6C5E" w:rsidRDefault="00E967F3" w:rsidP="00FA6B69">
                  <w:pPr>
                    <w:spacing w:before="60" w:after="60"/>
                    <w:rPr>
                      <w:b/>
                    </w:rPr>
                  </w:pPr>
                  <w:r w:rsidRPr="009C6C5E">
                    <w:rPr>
                      <w:b/>
                    </w:rPr>
                    <w:t>Description</w:t>
                  </w:r>
                </w:p>
              </w:tc>
            </w:tr>
            <w:tr w:rsidR="009C6C5E" w:rsidRPr="009C6C5E" w14:paraId="2E2B86B2" w14:textId="77777777" w:rsidTr="00FA6B69">
              <w:tc>
                <w:tcPr>
                  <w:tcW w:w="765" w:type="dxa"/>
                </w:tcPr>
                <w:p w14:paraId="798ED8E2" w14:textId="77777777" w:rsidR="00E967F3" w:rsidRPr="009C6C5E" w:rsidRDefault="00E967F3" w:rsidP="00FA6B69">
                  <w:pPr>
                    <w:spacing w:before="60" w:after="60"/>
                    <w:jc w:val="center"/>
                  </w:pPr>
                  <w:r w:rsidRPr="009C6C5E">
                    <w:t>1</w:t>
                  </w:r>
                </w:p>
              </w:tc>
              <w:tc>
                <w:tcPr>
                  <w:tcW w:w="6300" w:type="dxa"/>
                </w:tcPr>
                <w:p w14:paraId="75B14EDE" w14:textId="69865E91" w:rsidR="00E967F3" w:rsidRPr="009C6C5E" w:rsidRDefault="00E967F3" w:rsidP="00820881">
                  <w:pPr>
                    <w:spacing w:before="60" w:after="120"/>
                  </w:pPr>
                  <w:r w:rsidRPr="009C6C5E">
                    <w:t xml:space="preserve">A Veteran </w:t>
                  </w:r>
                  <w:r w:rsidR="00820881" w:rsidRPr="009C6C5E">
                    <w:t xml:space="preserve">or appointed representative </w:t>
                  </w:r>
                  <w:r w:rsidRPr="009C6C5E">
                    <w:t>accesses VDC through eBenefits</w:t>
                  </w:r>
                  <w:r w:rsidR="000A3A93">
                    <w:t>/D2D or SEP.</w:t>
                  </w:r>
                </w:p>
              </w:tc>
            </w:tr>
            <w:tr w:rsidR="009C6C5E" w:rsidRPr="009C6C5E" w14:paraId="356BC9BB" w14:textId="77777777" w:rsidTr="00FA6B69">
              <w:tc>
                <w:tcPr>
                  <w:tcW w:w="765" w:type="dxa"/>
                </w:tcPr>
                <w:p w14:paraId="56DB31CE" w14:textId="77777777" w:rsidR="00E967F3" w:rsidRPr="009C6C5E" w:rsidRDefault="00E967F3" w:rsidP="00FA6B69">
                  <w:pPr>
                    <w:spacing w:before="60" w:after="60"/>
                    <w:jc w:val="center"/>
                  </w:pPr>
                  <w:r w:rsidRPr="009C6C5E">
                    <w:t>2</w:t>
                  </w:r>
                </w:p>
              </w:tc>
              <w:tc>
                <w:tcPr>
                  <w:tcW w:w="6300" w:type="dxa"/>
                </w:tcPr>
                <w:p w14:paraId="32128F31" w14:textId="77777777" w:rsidR="00E967F3" w:rsidRPr="009C6C5E" w:rsidRDefault="00E967F3" w:rsidP="00FA6B69">
                  <w:pPr>
                    <w:spacing w:before="60"/>
                  </w:pPr>
                  <w:r w:rsidRPr="009C6C5E">
                    <w:t>VDC utilizes a question-and-answer, interview-style interface to guide the Veteran in completing one of the following forms</w:t>
                  </w:r>
                </w:p>
                <w:p w14:paraId="0D0C1F19" w14:textId="77777777" w:rsidR="00E967F3" w:rsidRPr="009C6C5E" w:rsidRDefault="00E967F3" w:rsidP="0006015E">
                  <w:pPr>
                    <w:pStyle w:val="ListParagraph"/>
                    <w:numPr>
                      <w:ilvl w:val="0"/>
                      <w:numId w:val="6"/>
                    </w:numPr>
                    <w:spacing w:before="60"/>
                    <w:ind w:left="342" w:hanging="288"/>
                  </w:pPr>
                  <w:r w:rsidRPr="009C6C5E">
                    <w:t xml:space="preserve">VA Form 21-686c, </w:t>
                  </w:r>
                  <w:r w:rsidRPr="009C6C5E">
                    <w:rPr>
                      <w:i/>
                    </w:rPr>
                    <w:t>Declaration of Status of Dependents</w:t>
                  </w:r>
                  <w:r w:rsidRPr="009C6C5E">
                    <w:t>, or</w:t>
                  </w:r>
                </w:p>
                <w:p w14:paraId="2511C2D2" w14:textId="77777777" w:rsidR="00E967F3" w:rsidRPr="009C6C5E" w:rsidRDefault="00E967F3" w:rsidP="0006015E">
                  <w:pPr>
                    <w:pStyle w:val="ListParagraph"/>
                    <w:numPr>
                      <w:ilvl w:val="0"/>
                      <w:numId w:val="6"/>
                    </w:numPr>
                    <w:spacing w:before="60" w:after="120"/>
                    <w:ind w:left="346" w:hanging="288"/>
                  </w:pPr>
                  <w:r w:rsidRPr="009C6C5E">
                    <w:t xml:space="preserve">VA Form 21-674, </w:t>
                  </w:r>
                  <w:r w:rsidRPr="009C6C5E">
                    <w:rPr>
                      <w:i/>
                    </w:rPr>
                    <w:t>Request for Approval of School Attendance</w:t>
                  </w:r>
                  <w:r w:rsidRPr="009C6C5E">
                    <w:t>.</w:t>
                  </w:r>
                </w:p>
              </w:tc>
            </w:tr>
            <w:tr w:rsidR="009C6C5E" w:rsidRPr="009C6C5E" w14:paraId="7A6AF9C1" w14:textId="77777777" w:rsidTr="00A65483">
              <w:trPr>
                <w:trHeight w:val="350"/>
              </w:trPr>
              <w:tc>
                <w:tcPr>
                  <w:tcW w:w="765" w:type="dxa"/>
                </w:tcPr>
                <w:p w14:paraId="0326E3CD" w14:textId="77777777" w:rsidR="00E967F3" w:rsidRPr="009C6C5E" w:rsidRDefault="00E967F3" w:rsidP="00FA6B69">
                  <w:pPr>
                    <w:spacing w:before="60" w:after="60"/>
                    <w:jc w:val="center"/>
                  </w:pPr>
                  <w:r w:rsidRPr="009C6C5E">
                    <w:t>3</w:t>
                  </w:r>
                </w:p>
              </w:tc>
              <w:tc>
                <w:tcPr>
                  <w:tcW w:w="6300" w:type="dxa"/>
                </w:tcPr>
                <w:p w14:paraId="05FDF349" w14:textId="4BA51B75" w:rsidR="00E967F3" w:rsidRPr="009C6C5E" w:rsidRDefault="00E967F3" w:rsidP="00A65483">
                  <w:pPr>
                    <w:spacing w:before="60" w:after="120"/>
                  </w:pPr>
                  <w:r w:rsidRPr="009C6C5E">
                    <w:t>RBPS pulls data from the entries made on the forms listed in Step 2 and attempts to proce</w:t>
                  </w:r>
                  <w:r w:rsidR="00A65483" w:rsidRPr="009C6C5E">
                    <w:t>ss the claim based on that data</w:t>
                  </w:r>
                  <w:r w:rsidRPr="009C6C5E">
                    <w:t>.</w:t>
                  </w:r>
                </w:p>
              </w:tc>
            </w:tr>
          </w:tbl>
          <w:p w14:paraId="670F15C8" w14:textId="77777777" w:rsidR="00E967F3" w:rsidRPr="009C6C5E" w:rsidRDefault="00E967F3" w:rsidP="00E967F3">
            <w:pPr>
              <w:spacing w:before="0"/>
            </w:pPr>
          </w:p>
        </w:tc>
      </w:tr>
      <w:tr w:rsidR="000A3A93" w:rsidRPr="009C6C5E" w14:paraId="5D56045C" w14:textId="77777777" w:rsidTr="007F3E03">
        <w:trPr>
          <w:trHeight w:val="1440"/>
        </w:trPr>
        <w:tc>
          <w:tcPr>
            <w:tcW w:w="2560" w:type="dxa"/>
            <w:gridSpan w:val="2"/>
            <w:tcBorders>
              <w:top w:val="nil"/>
              <w:left w:val="nil"/>
              <w:bottom w:val="nil"/>
              <w:right w:val="nil"/>
            </w:tcBorders>
          </w:tcPr>
          <w:p w14:paraId="694A3267" w14:textId="3E07753D" w:rsidR="000A3A93" w:rsidRDefault="000A3A93">
            <w:pPr>
              <w:pStyle w:val="VBALevel2Heading"/>
              <w:rPr>
                <w:color w:val="auto"/>
              </w:rPr>
            </w:pPr>
            <w:r>
              <w:rPr>
                <w:color w:val="auto"/>
              </w:rPr>
              <w:t xml:space="preserve">Process Overview of </w:t>
            </w:r>
            <w:r w:rsidR="00EE0155">
              <w:rPr>
                <w:color w:val="auto"/>
              </w:rPr>
              <w:t>VDC</w:t>
            </w:r>
          </w:p>
          <w:p w14:paraId="7D1B141E" w14:textId="77777777" w:rsidR="00495A5E" w:rsidRDefault="000A3A93">
            <w:pPr>
              <w:pStyle w:val="VBALevel2Heading"/>
              <w:rPr>
                <w:b w:val="0"/>
                <w:bCs/>
                <w:i/>
                <w:iCs/>
                <w:color w:val="auto"/>
              </w:rPr>
            </w:pPr>
            <w:r>
              <w:rPr>
                <w:b w:val="0"/>
                <w:bCs/>
                <w:i/>
                <w:iCs/>
                <w:color w:val="auto"/>
              </w:rPr>
              <w:t xml:space="preserve">Slide </w:t>
            </w:r>
            <w:r w:rsidR="00192E88">
              <w:rPr>
                <w:b w:val="0"/>
                <w:bCs/>
                <w:i/>
                <w:iCs/>
                <w:color w:val="auto"/>
              </w:rPr>
              <w:t>9</w:t>
            </w:r>
          </w:p>
          <w:p w14:paraId="19A1304A" w14:textId="77777777" w:rsidR="00495A5E" w:rsidRDefault="00495A5E" w:rsidP="008C2FDC">
            <w:pPr>
              <w:pStyle w:val="VBALevel2Heading"/>
              <w:rPr>
                <w:b w:val="0"/>
                <w:bCs/>
                <w:i/>
                <w:iCs/>
                <w:color w:val="auto"/>
              </w:rPr>
            </w:pPr>
          </w:p>
          <w:p w14:paraId="49EF330F" w14:textId="2C5D7D6B" w:rsidR="008C2FDC" w:rsidRPr="000F3F62" w:rsidRDefault="008C2FDC" w:rsidP="008C2FDC">
            <w:pPr>
              <w:pStyle w:val="VBALevel2Heading"/>
              <w:rPr>
                <w:b w:val="0"/>
                <w:bCs/>
                <w:i/>
                <w:iCs/>
                <w:color w:val="auto"/>
              </w:rPr>
            </w:pPr>
          </w:p>
        </w:tc>
        <w:tc>
          <w:tcPr>
            <w:tcW w:w="7217" w:type="dxa"/>
            <w:gridSpan w:val="2"/>
            <w:tcBorders>
              <w:top w:val="nil"/>
              <w:left w:val="nil"/>
              <w:bottom w:val="nil"/>
              <w:right w:val="nil"/>
            </w:tcBorders>
          </w:tcPr>
          <w:p w14:paraId="7886902D" w14:textId="6F100569" w:rsidR="000A3A93" w:rsidRPr="009C6C5E" w:rsidRDefault="000A3A93" w:rsidP="00E967F3">
            <w:r>
              <w:t xml:space="preserve">This visual explains the RBPS claims process for claims received through eBenefits/VDC/D2D/SEP. </w:t>
            </w:r>
          </w:p>
        </w:tc>
      </w:tr>
      <w:tr w:rsidR="00DA4325" w:rsidRPr="009C6C5E" w14:paraId="14E7D1F6" w14:textId="77777777" w:rsidTr="005E47D5">
        <w:trPr>
          <w:trHeight w:val="1800"/>
        </w:trPr>
        <w:tc>
          <w:tcPr>
            <w:tcW w:w="2560" w:type="dxa"/>
            <w:gridSpan w:val="2"/>
            <w:tcBorders>
              <w:top w:val="nil"/>
              <w:left w:val="nil"/>
              <w:bottom w:val="nil"/>
              <w:right w:val="nil"/>
            </w:tcBorders>
          </w:tcPr>
          <w:p w14:paraId="2C1673CA" w14:textId="0FC24E7C" w:rsidR="00DA4325" w:rsidRPr="009C6C5E" w:rsidRDefault="00DA4325" w:rsidP="00DA4325">
            <w:pPr>
              <w:pStyle w:val="VBALevel2Heading"/>
              <w:rPr>
                <w:color w:val="auto"/>
              </w:rPr>
            </w:pPr>
            <w:r w:rsidRPr="009C6C5E">
              <w:rPr>
                <w:color w:val="auto"/>
              </w:rPr>
              <w:t>Customer Relationship Management (CRM)</w:t>
            </w:r>
          </w:p>
          <w:p w14:paraId="6D0B8D96" w14:textId="77777777" w:rsidR="00DA4325" w:rsidRPr="009C6C5E" w:rsidRDefault="00DA4325" w:rsidP="00DA4325">
            <w:pPr>
              <w:pStyle w:val="VBALevel2Heading"/>
              <w:spacing w:before="0"/>
              <w:rPr>
                <w:color w:val="auto"/>
              </w:rPr>
            </w:pPr>
          </w:p>
          <w:p w14:paraId="2C49AE1C" w14:textId="01343A98" w:rsidR="00DA4325" w:rsidRPr="009C6C5E" w:rsidRDefault="00DA4325" w:rsidP="00DA4325">
            <w:pPr>
              <w:pStyle w:val="VBALevel2Heading"/>
              <w:spacing w:before="0"/>
              <w:rPr>
                <w:b w:val="0"/>
                <w:i/>
                <w:color w:val="auto"/>
              </w:rPr>
            </w:pPr>
            <w:r w:rsidRPr="009C6C5E">
              <w:rPr>
                <w:b w:val="0"/>
                <w:i/>
                <w:color w:val="auto"/>
              </w:rPr>
              <w:t xml:space="preserve">Slide </w:t>
            </w:r>
            <w:r>
              <w:rPr>
                <w:b w:val="0"/>
                <w:i/>
                <w:color w:val="auto"/>
              </w:rPr>
              <w:t>1</w:t>
            </w:r>
            <w:r w:rsidR="005D36FA">
              <w:rPr>
                <w:b w:val="0"/>
                <w:i/>
                <w:color w:val="auto"/>
              </w:rPr>
              <w:t>0</w:t>
            </w:r>
          </w:p>
          <w:p w14:paraId="00EC267F" w14:textId="6C7CF8CA" w:rsidR="00DA4325" w:rsidRDefault="00DA4325" w:rsidP="00DA4325">
            <w:pPr>
              <w:pStyle w:val="VBALevel2Heading"/>
              <w:spacing w:before="0"/>
              <w:rPr>
                <w:b w:val="0"/>
                <w:i/>
                <w:color w:val="auto"/>
              </w:rPr>
            </w:pPr>
            <w:r w:rsidRPr="009C6C5E">
              <w:rPr>
                <w:b w:val="0"/>
                <w:i/>
                <w:color w:val="auto"/>
              </w:rPr>
              <w:t xml:space="preserve">Handout </w:t>
            </w:r>
            <w:r w:rsidR="008C2FDC">
              <w:rPr>
                <w:b w:val="0"/>
                <w:i/>
                <w:color w:val="auto"/>
              </w:rPr>
              <w:t>4</w:t>
            </w:r>
          </w:p>
          <w:p w14:paraId="5A41BD25" w14:textId="4BB885A7" w:rsidR="001B379F" w:rsidRPr="009C6C5E" w:rsidRDefault="001B379F" w:rsidP="00DA4325">
            <w:pPr>
              <w:pStyle w:val="VBALevel2Heading"/>
              <w:spacing w:before="0"/>
              <w:rPr>
                <w:color w:val="auto"/>
              </w:rPr>
            </w:pPr>
          </w:p>
        </w:tc>
        <w:tc>
          <w:tcPr>
            <w:tcW w:w="7217" w:type="dxa"/>
            <w:gridSpan w:val="2"/>
            <w:tcBorders>
              <w:top w:val="nil"/>
              <w:left w:val="nil"/>
              <w:bottom w:val="nil"/>
              <w:right w:val="nil"/>
            </w:tcBorders>
          </w:tcPr>
          <w:p w14:paraId="2144313F" w14:textId="2241452C" w:rsidR="00DA4325" w:rsidRPr="009C6C5E" w:rsidRDefault="00DA4325" w:rsidP="0006015E">
            <w:pPr>
              <w:pStyle w:val="ListParagraph"/>
              <w:numPr>
                <w:ilvl w:val="0"/>
                <w:numId w:val="12"/>
              </w:numPr>
              <w:ind w:left="410" w:hanging="220"/>
            </w:pPr>
            <w:r w:rsidRPr="009C6C5E">
              <w:t>Used in National Call Centers</w:t>
            </w:r>
            <w:r w:rsidR="00237B4D">
              <w:t xml:space="preserve"> (NCC)</w:t>
            </w:r>
          </w:p>
          <w:p w14:paraId="423522F2" w14:textId="77777777" w:rsidR="00DA4325" w:rsidRPr="009C6C5E" w:rsidRDefault="00DA4325" w:rsidP="0006015E">
            <w:pPr>
              <w:pStyle w:val="ListParagraph"/>
              <w:numPr>
                <w:ilvl w:val="0"/>
                <w:numId w:val="12"/>
              </w:numPr>
              <w:spacing w:before="0"/>
              <w:ind w:left="410" w:right="-83" w:hanging="220"/>
            </w:pPr>
            <w:r w:rsidRPr="009C6C5E">
              <w:t>Claim information is accepted over phone and entered into system</w:t>
            </w:r>
          </w:p>
          <w:p w14:paraId="07297D67" w14:textId="665E37C1" w:rsidR="00DA4325" w:rsidRPr="009C6C5E" w:rsidRDefault="00DA4325" w:rsidP="0006015E">
            <w:pPr>
              <w:pStyle w:val="ListParagraph"/>
              <w:numPr>
                <w:ilvl w:val="0"/>
                <w:numId w:val="12"/>
              </w:numPr>
              <w:spacing w:before="0"/>
              <w:ind w:left="410" w:right="-83" w:hanging="220"/>
            </w:pPr>
            <w:r w:rsidRPr="009C6C5E">
              <w:t>Information is fed into an electronic VA Form 21-686c or 21-674</w:t>
            </w:r>
          </w:p>
          <w:p w14:paraId="23E85208" w14:textId="77777777" w:rsidR="00DA4325" w:rsidRPr="009C6C5E" w:rsidRDefault="00DA4325" w:rsidP="0006015E">
            <w:pPr>
              <w:pStyle w:val="ListParagraph"/>
              <w:numPr>
                <w:ilvl w:val="0"/>
                <w:numId w:val="12"/>
              </w:numPr>
              <w:spacing w:before="0"/>
              <w:ind w:left="410" w:hanging="220"/>
            </w:pPr>
            <w:r w:rsidRPr="009C6C5E">
              <w:t>Forms are uploaded to the electronic record</w:t>
            </w:r>
          </w:p>
          <w:p w14:paraId="27020E35" w14:textId="15BDEE4E" w:rsidR="00DA4325" w:rsidRPr="009C6C5E" w:rsidRDefault="00DA4325" w:rsidP="0006015E">
            <w:pPr>
              <w:pStyle w:val="ListParagraph"/>
              <w:numPr>
                <w:ilvl w:val="0"/>
                <w:numId w:val="12"/>
              </w:numPr>
              <w:spacing w:before="0" w:after="120"/>
              <w:ind w:left="410" w:hanging="220"/>
            </w:pPr>
            <w:r w:rsidRPr="009C6C5E">
              <w:t>Claim is established and either processed or rejected</w:t>
            </w:r>
          </w:p>
        </w:tc>
      </w:tr>
      <w:tr w:rsidR="00DA4325" w:rsidRPr="009C6C5E" w14:paraId="25C428CB" w14:textId="77777777" w:rsidTr="000F3F62">
        <w:trPr>
          <w:trHeight w:val="1440"/>
        </w:trPr>
        <w:tc>
          <w:tcPr>
            <w:tcW w:w="2560" w:type="dxa"/>
            <w:gridSpan w:val="2"/>
            <w:tcBorders>
              <w:top w:val="nil"/>
              <w:left w:val="nil"/>
              <w:bottom w:val="nil"/>
              <w:right w:val="nil"/>
            </w:tcBorders>
          </w:tcPr>
          <w:p w14:paraId="4253A05B" w14:textId="7E8D985F" w:rsidR="00707028" w:rsidRDefault="00707028" w:rsidP="00707028">
            <w:pPr>
              <w:pStyle w:val="VBALevel2Heading"/>
              <w:rPr>
                <w:color w:val="auto"/>
              </w:rPr>
            </w:pPr>
            <w:r>
              <w:rPr>
                <w:color w:val="auto"/>
              </w:rPr>
              <w:t xml:space="preserve">Process Overview of CRM </w:t>
            </w:r>
            <w:r w:rsidR="000F3F62">
              <w:rPr>
                <w:color w:val="auto"/>
              </w:rPr>
              <w:t>I</w:t>
            </w:r>
            <w:r>
              <w:rPr>
                <w:color w:val="auto"/>
              </w:rPr>
              <w:t>nterface</w:t>
            </w:r>
          </w:p>
          <w:p w14:paraId="13D3ABA9" w14:textId="0F1C6ECD" w:rsidR="00707028" w:rsidRDefault="00707028" w:rsidP="00707028">
            <w:pPr>
              <w:pStyle w:val="VBALevel2Heading"/>
              <w:rPr>
                <w:b w:val="0"/>
                <w:bCs/>
                <w:i/>
                <w:iCs/>
                <w:color w:val="auto"/>
              </w:rPr>
            </w:pPr>
            <w:r>
              <w:rPr>
                <w:b w:val="0"/>
                <w:bCs/>
                <w:i/>
                <w:iCs/>
                <w:color w:val="auto"/>
              </w:rPr>
              <w:t xml:space="preserve">Slide </w:t>
            </w:r>
            <w:r w:rsidR="00AB4013">
              <w:rPr>
                <w:b w:val="0"/>
                <w:bCs/>
                <w:i/>
                <w:iCs/>
                <w:color w:val="auto"/>
              </w:rPr>
              <w:t>11</w:t>
            </w:r>
          </w:p>
          <w:p w14:paraId="5FA270FF" w14:textId="77777777" w:rsidR="00DA4325" w:rsidRPr="009C6C5E" w:rsidRDefault="00DA4325" w:rsidP="008C2FDC">
            <w:pPr>
              <w:pStyle w:val="VBALevel2Heading"/>
              <w:rPr>
                <w:color w:val="auto"/>
              </w:rPr>
            </w:pPr>
          </w:p>
        </w:tc>
        <w:tc>
          <w:tcPr>
            <w:tcW w:w="7217" w:type="dxa"/>
            <w:gridSpan w:val="2"/>
            <w:tcBorders>
              <w:top w:val="nil"/>
              <w:left w:val="nil"/>
              <w:bottom w:val="nil"/>
              <w:right w:val="nil"/>
            </w:tcBorders>
          </w:tcPr>
          <w:p w14:paraId="75D5CA70" w14:textId="0C08AE84" w:rsidR="00DA4325" w:rsidRPr="009C6C5E" w:rsidRDefault="00707028" w:rsidP="00DA4325">
            <w:r>
              <w:t xml:space="preserve">This visual explains the RBPS claims process for claims entered through </w:t>
            </w:r>
            <w:r w:rsidR="00D46C67">
              <w:t xml:space="preserve">the </w:t>
            </w:r>
            <w:r>
              <w:t>CRM interface</w:t>
            </w:r>
          </w:p>
        </w:tc>
      </w:tr>
      <w:tr w:rsidR="00D46C67" w:rsidRPr="009C6C5E" w14:paraId="51CDE1C2" w14:textId="77777777" w:rsidTr="00E12E88">
        <w:trPr>
          <w:trHeight w:val="1440"/>
        </w:trPr>
        <w:tc>
          <w:tcPr>
            <w:tcW w:w="2560" w:type="dxa"/>
            <w:gridSpan w:val="2"/>
            <w:tcBorders>
              <w:top w:val="nil"/>
              <w:left w:val="nil"/>
              <w:bottom w:val="nil"/>
              <w:right w:val="nil"/>
            </w:tcBorders>
          </w:tcPr>
          <w:p w14:paraId="61C7ADD6" w14:textId="191B643C" w:rsidR="00D46C67" w:rsidRDefault="00D46C67" w:rsidP="00707028">
            <w:pPr>
              <w:pStyle w:val="VBALevel2Heading"/>
              <w:rPr>
                <w:color w:val="auto"/>
              </w:rPr>
            </w:pPr>
            <w:r>
              <w:rPr>
                <w:color w:val="auto"/>
              </w:rPr>
              <w:t xml:space="preserve">Rules Engine (RBPS) Process Flow </w:t>
            </w:r>
          </w:p>
          <w:p w14:paraId="08856C23" w14:textId="5BF66FB1" w:rsidR="00D46C67" w:rsidRDefault="00D46C67" w:rsidP="00707028">
            <w:pPr>
              <w:pStyle w:val="VBALevel2Heading"/>
              <w:rPr>
                <w:b w:val="0"/>
                <w:bCs/>
                <w:i/>
                <w:iCs/>
                <w:color w:val="auto"/>
              </w:rPr>
            </w:pPr>
            <w:r>
              <w:rPr>
                <w:b w:val="0"/>
                <w:bCs/>
                <w:i/>
                <w:iCs/>
                <w:color w:val="auto"/>
              </w:rPr>
              <w:t>Slide 1</w:t>
            </w:r>
            <w:r w:rsidR="00AB4013">
              <w:rPr>
                <w:b w:val="0"/>
                <w:bCs/>
                <w:i/>
                <w:iCs/>
                <w:color w:val="auto"/>
              </w:rPr>
              <w:t>2</w:t>
            </w:r>
          </w:p>
          <w:p w14:paraId="79E2EF55" w14:textId="52B48C6E" w:rsidR="00D46C67" w:rsidRPr="000F3F62" w:rsidRDefault="00D46C67" w:rsidP="00707028">
            <w:pPr>
              <w:pStyle w:val="VBALevel2Heading"/>
              <w:rPr>
                <w:b w:val="0"/>
                <w:bCs/>
                <w:i/>
                <w:iCs/>
                <w:color w:val="auto"/>
              </w:rPr>
            </w:pPr>
          </w:p>
        </w:tc>
        <w:tc>
          <w:tcPr>
            <w:tcW w:w="7217" w:type="dxa"/>
            <w:gridSpan w:val="2"/>
            <w:tcBorders>
              <w:top w:val="nil"/>
              <w:left w:val="nil"/>
              <w:bottom w:val="nil"/>
              <w:right w:val="nil"/>
            </w:tcBorders>
          </w:tcPr>
          <w:p w14:paraId="32A6D2C1" w14:textId="2796EFFB" w:rsidR="00D46C67" w:rsidRDefault="00D46C67" w:rsidP="00DA4325">
            <w:r>
              <w:t xml:space="preserve">This visual shows a basic decision flow chart for how RBPS processes claims. </w:t>
            </w:r>
          </w:p>
          <w:p w14:paraId="497E2B5B" w14:textId="77777777" w:rsidR="00D46C67" w:rsidRDefault="00D46C67" w:rsidP="00DA4325"/>
          <w:p w14:paraId="3914169E" w14:textId="77777777" w:rsidR="00D46C67" w:rsidRDefault="00D46C67" w:rsidP="00DA4325">
            <w:r>
              <w:t xml:space="preserve">The actual rules are very complicated. </w:t>
            </w:r>
          </w:p>
          <w:p w14:paraId="120480CD" w14:textId="71B7F3E2" w:rsidR="008C2FDC" w:rsidRDefault="008C2FDC" w:rsidP="00DA4325"/>
        </w:tc>
      </w:tr>
      <w:tr w:rsidR="00D46C67" w:rsidRPr="009C6C5E" w14:paraId="3D414E29" w14:textId="77777777" w:rsidTr="00D46C67">
        <w:trPr>
          <w:trHeight w:val="1440"/>
        </w:trPr>
        <w:tc>
          <w:tcPr>
            <w:tcW w:w="2560" w:type="dxa"/>
            <w:gridSpan w:val="2"/>
            <w:tcBorders>
              <w:top w:val="nil"/>
              <w:left w:val="nil"/>
              <w:bottom w:val="nil"/>
              <w:right w:val="nil"/>
            </w:tcBorders>
          </w:tcPr>
          <w:p w14:paraId="663FF96C" w14:textId="7C3F5197" w:rsidR="00D46C67" w:rsidRPr="00D46C67" w:rsidRDefault="00F14653" w:rsidP="00D46C67">
            <w:pPr>
              <w:pStyle w:val="VBALevel2Heading"/>
              <w:rPr>
                <w:color w:val="auto"/>
              </w:rPr>
            </w:pPr>
            <w:r>
              <w:rPr>
                <w:color w:val="auto"/>
              </w:rPr>
              <w:lastRenderedPageBreak/>
              <w:t>Processing Claims</w:t>
            </w:r>
            <w:r w:rsidR="00D46C67" w:rsidRPr="00D46C67">
              <w:rPr>
                <w:color w:val="auto"/>
              </w:rPr>
              <w:br/>
            </w:r>
          </w:p>
          <w:p w14:paraId="3F508112" w14:textId="6A93761F" w:rsidR="00D46C67" w:rsidRPr="000F3F62" w:rsidRDefault="00D46C67" w:rsidP="00D46C67">
            <w:pPr>
              <w:pStyle w:val="VBALevel2Heading"/>
              <w:rPr>
                <w:b w:val="0"/>
                <w:bCs/>
                <w:i/>
                <w:iCs/>
                <w:color w:val="auto"/>
              </w:rPr>
            </w:pPr>
            <w:r w:rsidRPr="000F3F62">
              <w:rPr>
                <w:b w:val="0"/>
                <w:bCs/>
                <w:i/>
                <w:iCs/>
                <w:color w:val="auto"/>
              </w:rPr>
              <w:t>Slides 1</w:t>
            </w:r>
            <w:r w:rsidR="00AB4013">
              <w:rPr>
                <w:b w:val="0"/>
                <w:bCs/>
                <w:i/>
                <w:iCs/>
                <w:color w:val="auto"/>
              </w:rPr>
              <w:t>3</w:t>
            </w:r>
            <w:r w:rsidRPr="000F3F62">
              <w:rPr>
                <w:b w:val="0"/>
                <w:bCs/>
                <w:i/>
                <w:iCs/>
                <w:color w:val="auto"/>
              </w:rPr>
              <w:t>-1</w:t>
            </w:r>
            <w:r w:rsidR="00AB4013">
              <w:rPr>
                <w:b w:val="0"/>
                <w:bCs/>
                <w:i/>
                <w:iCs/>
                <w:color w:val="auto"/>
              </w:rPr>
              <w:t>4</w:t>
            </w:r>
            <w:r w:rsidRPr="000F3F62">
              <w:rPr>
                <w:b w:val="0"/>
                <w:bCs/>
                <w:i/>
                <w:iCs/>
                <w:color w:val="auto"/>
              </w:rPr>
              <w:br/>
            </w:r>
          </w:p>
          <w:p w14:paraId="0E746B68" w14:textId="5A456F61" w:rsidR="00D46C67" w:rsidRPr="00F14653" w:rsidRDefault="00D46C67" w:rsidP="00D46C67">
            <w:pPr>
              <w:pStyle w:val="VBALevel2Heading"/>
              <w:rPr>
                <w:b w:val="0"/>
                <w:bCs/>
                <w:i/>
                <w:iCs/>
                <w:color w:val="auto"/>
              </w:rPr>
            </w:pPr>
            <w:r w:rsidRPr="000F3F62">
              <w:rPr>
                <w:b w:val="0"/>
                <w:bCs/>
                <w:i/>
                <w:iCs/>
                <w:color w:val="auto"/>
              </w:rPr>
              <w:t>Handout</w:t>
            </w:r>
            <w:r w:rsidR="00EE0155">
              <w:rPr>
                <w:b w:val="0"/>
                <w:bCs/>
                <w:i/>
                <w:iCs/>
                <w:color w:val="auto"/>
              </w:rPr>
              <w:t xml:space="preserve"> </w:t>
            </w:r>
            <w:r w:rsidR="008C2FDC">
              <w:rPr>
                <w:b w:val="0"/>
                <w:bCs/>
                <w:i/>
                <w:iCs/>
                <w:color w:val="auto"/>
              </w:rPr>
              <w:t>5</w:t>
            </w:r>
          </w:p>
        </w:tc>
        <w:tc>
          <w:tcPr>
            <w:tcW w:w="7217" w:type="dxa"/>
            <w:gridSpan w:val="2"/>
            <w:tcBorders>
              <w:top w:val="nil"/>
              <w:left w:val="nil"/>
              <w:bottom w:val="nil"/>
              <w:right w:val="nil"/>
            </w:tcBorders>
          </w:tcPr>
          <w:p w14:paraId="23491C6C" w14:textId="77777777" w:rsidR="00D46C67" w:rsidRPr="009C6C5E" w:rsidRDefault="00D46C67" w:rsidP="00D46C67">
            <w:r w:rsidRPr="009C6C5E">
              <w:t>The table below describes the process that is triggered when a Veteran or appointed representative submits VA Forms 21-686c and/or 21-674.</w:t>
            </w:r>
          </w:p>
          <w:p w14:paraId="46D41215" w14:textId="77777777" w:rsidR="00D46C67" w:rsidRPr="00D46C67" w:rsidRDefault="00D46C67" w:rsidP="00D46C67"/>
          <w:tbl>
            <w:tblPr>
              <w:tblStyle w:val="TableGrid"/>
              <w:tblW w:w="7065" w:type="dxa"/>
              <w:tblLayout w:type="fixed"/>
              <w:tblLook w:val="04A0" w:firstRow="1" w:lastRow="0" w:firstColumn="1" w:lastColumn="0" w:noHBand="0" w:noVBand="1"/>
            </w:tblPr>
            <w:tblGrid>
              <w:gridCol w:w="1575"/>
              <w:gridCol w:w="5490"/>
            </w:tblGrid>
            <w:tr w:rsidR="00D46C67" w:rsidRPr="009C6C5E" w14:paraId="203BCE48" w14:textId="77777777" w:rsidTr="00D46C67">
              <w:tc>
                <w:tcPr>
                  <w:tcW w:w="1575" w:type="dxa"/>
                </w:tcPr>
                <w:p w14:paraId="50C687F8" w14:textId="77777777" w:rsidR="00D46C67" w:rsidRPr="009C6C5E" w:rsidRDefault="00D46C67" w:rsidP="00D46C67">
                  <w:pPr>
                    <w:spacing w:before="60" w:after="60"/>
                    <w:rPr>
                      <w:b/>
                    </w:rPr>
                  </w:pPr>
                  <w:r w:rsidRPr="009C6C5E">
                    <w:rPr>
                      <w:b/>
                    </w:rPr>
                    <w:t>If…</w:t>
                  </w:r>
                </w:p>
              </w:tc>
              <w:tc>
                <w:tcPr>
                  <w:tcW w:w="5490" w:type="dxa"/>
                </w:tcPr>
                <w:p w14:paraId="6B5B14DA" w14:textId="77777777" w:rsidR="00D46C67" w:rsidRPr="009C6C5E" w:rsidRDefault="00D46C67" w:rsidP="00D46C67">
                  <w:pPr>
                    <w:spacing w:before="60" w:after="60"/>
                    <w:rPr>
                      <w:b/>
                    </w:rPr>
                  </w:pPr>
                  <w:r w:rsidRPr="009C6C5E">
                    <w:rPr>
                      <w:b/>
                    </w:rPr>
                    <w:t>Then…</w:t>
                  </w:r>
                </w:p>
              </w:tc>
            </w:tr>
            <w:tr w:rsidR="00D46C67" w:rsidRPr="009C6C5E" w14:paraId="23AC1AFE" w14:textId="77777777" w:rsidTr="00D46C67">
              <w:tc>
                <w:tcPr>
                  <w:tcW w:w="1575" w:type="dxa"/>
                </w:tcPr>
                <w:p w14:paraId="316566F7" w14:textId="77777777" w:rsidR="00D46C67" w:rsidRPr="009C6C5E" w:rsidRDefault="00D46C67" w:rsidP="00D46C67">
                  <w:pPr>
                    <w:spacing w:before="60" w:after="60"/>
                  </w:pPr>
                  <w:r w:rsidRPr="009C6C5E">
                    <w:t>The claim is eligible for automated processing</w:t>
                  </w:r>
                </w:p>
              </w:tc>
              <w:tc>
                <w:tcPr>
                  <w:tcW w:w="5490" w:type="dxa"/>
                </w:tcPr>
                <w:p w14:paraId="1A2BDE29" w14:textId="77777777" w:rsidR="00D46C67" w:rsidRPr="009C6C5E" w:rsidRDefault="00D46C67" w:rsidP="0006015E">
                  <w:pPr>
                    <w:pStyle w:val="ListParagraph"/>
                    <w:numPr>
                      <w:ilvl w:val="0"/>
                      <w:numId w:val="7"/>
                    </w:numPr>
                    <w:spacing w:before="60" w:after="60"/>
                    <w:ind w:left="342"/>
                  </w:pPr>
                  <w:r w:rsidRPr="009C6C5E">
                    <w:t>RBPS</w:t>
                  </w:r>
                </w:p>
                <w:p w14:paraId="1FF688DD" w14:textId="3FAEB4F1" w:rsidR="00D46C67" w:rsidRPr="009C6C5E" w:rsidRDefault="00D46C67" w:rsidP="0006015E">
                  <w:pPr>
                    <w:pStyle w:val="ListParagraph"/>
                    <w:numPr>
                      <w:ilvl w:val="1"/>
                      <w:numId w:val="7"/>
                    </w:numPr>
                    <w:spacing w:before="60" w:after="60"/>
                    <w:ind w:left="702"/>
                  </w:pPr>
                  <w:r w:rsidRPr="009C6C5E">
                    <w:t xml:space="preserve">Establishes </w:t>
                  </w:r>
                  <w:r w:rsidR="005D36FA">
                    <w:t xml:space="preserve">an </w:t>
                  </w:r>
                  <w:r w:rsidRPr="009C6C5E">
                    <w:t xml:space="preserve">EP 130 </w:t>
                  </w:r>
                  <w:r w:rsidR="005D36FA">
                    <w:t>with the appropriate claim label</w:t>
                  </w:r>
                  <w:r>
                    <w:t xml:space="preserve"> </w:t>
                  </w:r>
                </w:p>
                <w:p w14:paraId="72C0C7D7" w14:textId="77777777" w:rsidR="00D46C67" w:rsidRPr="009C6C5E" w:rsidRDefault="00D46C67" w:rsidP="0006015E">
                  <w:pPr>
                    <w:pStyle w:val="ListParagraph"/>
                    <w:numPr>
                      <w:ilvl w:val="1"/>
                      <w:numId w:val="7"/>
                    </w:numPr>
                    <w:spacing w:before="60" w:after="60"/>
                    <w:ind w:left="702"/>
                  </w:pPr>
                  <w:r w:rsidRPr="009C6C5E">
                    <w:t xml:space="preserve">uses rules-based programming to decide the claim, and </w:t>
                  </w:r>
                </w:p>
                <w:p w14:paraId="68BF7AEA" w14:textId="6725E165" w:rsidR="00D46C67" w:rsidRPr="009C6C5E" w:rsidRDefault="00D46C67" w:rsidP="0006015E">
                  <w:pPr>
                    <w:pStyle w:val="ListParagraph"/>
                    <w:numPr>
                      <w:ilvl w:val="1"/>
                      <w:numId w:val="7"/>
                    </w:numPr>
                    <w:spacing w:before="60" w:after="60"/>
                    <w:ind w:left="702"/>
                  </w:pPr>
                  <w:r w:rsidRPr="009C6C5E">
                    <w:t>processes the decision through the Veterans Service Network (VETSNET)</w:t>
                  </w:r>
                  <w:r>
                    <w:t>.</w:t>
                  </w:r>
                </w:p>
                <w:p w14:paraId="14DB4DEF" w14:textId="3FC421EC" w:rsidR="00D46C67" w:rsidRPr="009C6C5E" w:rsidRDefault="00D46C67" w:rsidP="0006015E">
                  <w:pPr>
                    <w:pStyle w:val="ListParagraph"/>
                    <w:numPr>
                      <w:ilvl w:val="0"/>
                      <w:numId w:val="7"/>
                    </w:numPr>
                    <w:spacing w:before="60" w:after="60"/>
                    <w:ind w:left="342"/>
                  </w:pPr>
                  <w:r w:rsidRPr="009C6C5E">
                    <w:t>VETSNET</w:t>
                  </w:r>
                  <w:r w:rsidR="005D36FA">
                    <w:t xml:space="preserve"> </w:t>
                  </w:r>
                  <w:r w:rsidRPr="009C6C5E">
                    <w:t>clears the EP 130, and</w:t>
                  </w:r>
                </w:p>
                <w:p w14:paraId="3C498505" w14:textId="7C540EAE" w:rsidR="00D46C67" w:rsidRPr="009C6C5E" w:rsidRDefault="00D46C67" w:rsidP="0006015E">
                  <w:pPr>
                    <w:pStyle w:val="ListParagraph"/>
                    <w:numPr>
                      <w:ilvl w:val="0"/>
                      <w:numId w:val="7"/>
                    </w:numPr>
                    <w:spacing w:before="60" w:after="60"/>
                    <w:ind w:left="342"/>
                  </w:pPr>
                  <w:r w:rsidRPr="009C6C5E">
                    <w:t xml:space="preserve">The Hines Information Technology Center </w:t>
                  </w:r>
                </w:p>
                <w:p w14:paraId="6B80D752" w14:textId="77777777" w:rsidR="00D46C67" w:rsidRPr="009C6C5E" w:rsidRDefault="00D46C67" w:rsidP="0006015E">
                  <w:pPr>
                    <w:pStyle w:val="ListParagraph"/>
                    <w:numPr>
                      <w:ilvl w:val="1"/>
                      <w:numId w:val="7"/>
                    </w:numPr>
                    <w:spacing w:before="60" w:after="60"/>
                    <w:ind w:left="702"/>
                  </w:pPr>
                  <w:r w:rsidRPr="009C6C5E">
                    <w:t xml:space="preserve">generates a decision notice, and </w:t>
                  </w:r>
                </w:p>
                <w:p w14:paraId="48D16212" w14:textId="4BD24271" w:rsidR="00D46C67" w:rsidRPr="009C6C5E" w:rsidRDefault="00D46C67" w:rsidP="0006015E">
                  <w:pPr>
                    <w:pStyle w:val="ListParagraph"/>
                    <w:numPr>
                      <w:ilvl w:val="1"/>
                      <w:numId w:val="7"/>
                    </w:numPr>
                    <w:spacing w:before="60" w:after="60"/>
                    <w:ind w:left="702"/>
                  </w:pPr>
                  <w:r w:rsidRPr="009C6C5E">
                    <w:t xml:space="preserve">uploads the corresponding award print and decision notice into the Veteran’s </w:t>
                  </w:r>
                  <w:r w:rsidR="005D36FA">
                    <w:t>electronic claims folder (</w:t>
                  </w:r>
                  <w:r w:rsidRPr="009C6C5E">
                    <w:t>eFolder</w:t>
                  </w:r>
                  <w:r w:rsidR="005D36FA">
                    <w:t>)</w:t>
                  </w:r>
                  <w:r w:rsidRPr="009C6C5E">
                    <w:t>.</w:t>
                  </w:r>
                </w:p>
              </w:tc>
            </w:tr>
            <w:tr w:rsidR="00D46C67" w:rsidRPr="009C6C5E" w14:paraId="2EE4803E" w14:textId="77777777" w:rsidTr="00D46C67">
              <w:tc>
                <w:tcPr>
                  <w:tcW w:w="1575" w:type="dxa"/>
                </w:tcPr>
                <w:p w14:paraId="1C943C92" w14:textId="77777777" w:rsidR="00D46C67" w:rsidRPr="009C6C5E" w:rsidRDefault="00D46C67" w:rsidP="00D46C67">
                  <w:pPr>
                    <w:spacing w:before="60" w:after="60"/>
                  </w:pPr>
                  <w:r w:rsidRPr="009C6C5E">
                    <w:t>The claim is not eligible for automated processing</w:t>
                  </w:r>
                </w:p>
              </w:tc>
              <w:tc>
                <w:tcPr>
                  <w:tcW w:w="5490" w:type="dxa"/>
                </w:tcPr>
                <w:p w14:paraId="4D33D16B" w14:textId="7ACF2A41" w:rsidR="00CA0D26" w:rsidRPr="00DE1B19" w:rsidRDefault="00CA0D26" w:rsidP="0006015E">
                  <w:pPr>
                    <w:numPr>
                      <w:ilvl w:val="0"/>
                      <w:numId w:val="8"/>
                    </w:numPr>
                    <w:spacing w:before="60" w:after="60"/>
                  </w:pPr>
                  <w:r w:rsidRPr="00DE1B19">
                    <w:t xml:space="preserve">RBPS establishes </w:t>
                  </w:r>
                  <w:r w:rsidR="00421749">
                    <w:t xml:space="preserve">an </w:t>
                  </w:r>
                  <w:r w:rsidRPr="00DE1B19">
                    <w:t>EP 130</w:t>
                  </w:r>
                  <w:r w:rsidR="00421749">
                    <w:t xml:space="preserve"> with a claim label designating it as an RBPS-rejected claim</w:t>
                  </w:r>
                </w:p>
                <w:p w14:paraId="0A20FF08" w14:textId="7B492DB6" w:rsidR="00D46C67" w:rsidRPr="009C6C5E" w:rsidRDefault="00421749" w:rsidP="00421749">
                  <w:pPr>
                    <w:numPr>
                      <w:ilvl w:val="0"/>
                      <w:numId w:val="8"/>
                    </w:numPr>
                    <w:spacing w:before="60" w:after="60"/>
                  </w:pPr>
                  <w:r>
                    <w:t>The National Work Queue (NWQ) will recall and distribute the EP for any additional development and/or adjudication.</w:t>
                  </w:r>
                </w:p>
              </w:tc>
            </w:tr>
          </w:tbl>
          <w:p w14:paraId="0F18960E" w14:textId="77777777" w:rsidR="00D46C67" w:rsidRPr="009C6C5E" w:rsidRDefault="00D46C67" w:rsidP="00D46C67"/>
        </w:tc>
      </w:tr>
      <w:tr w:rsidR="0049491E" w:rsidRPr="009C6C5E" w14:paraId="40DC72FA" w14:textId="77777777" w:rsidTr="00D46C67">
        <w:trPr>
          <w:trHeight w:val="1440"/>
        </w:trPr>
        <w:tc>
          <w:tcPr>
            <w:tcW w:w="2560" w:type="dxa"/>
            <w:gridSpan w:val="2"/>
            <w:tcBorders>
              <w:top w:val="nil"/>
              <w:left w:val="nil"/>
              <w:bottom w:val="nil"/>
              <w:right w:val="nil"/>
            </w:tcBorders>
          </w:tcPr>
          <w:p w14:paraId="6D59CA0E" w14:textId="77777777" w:rsidR="001B379F" w:rsidRDefault="001B379F" w:rsidP="00D46C67">
            <w:pPr>
              <w:pStyle w:val="VBALevel2Heading"/>
              <w:rPr>
                <w:color w:val="auto"/>
              </w:rPr>
            </w:pPr>
          </w:p>
          <w:p w14:paraId="6FE7B62E" w14:textId="5B61FECE" w:rsidR="0049491E" w:rsidRDefault="0049491E" w:rsidP="00D46C67">
            <w:pPr>
              <w:pStyle w:val="VBALevel2Heading"/>
              <w:rPr>
                <w:color w:val="auto"/>
              </w:rPr>
            </w:pPr>
            <w:r>
              <w:rPr>
                <w:color w:val="auto"/>
              </w:rPr>
              <w:t>Common RBPS Reject Reasons</w:t>
            </w:r>
          </w:p>
          <w:p w14:paraId="593E5E20" w14:textId="096EFC07" w:rsidR="0049491E" w:rsidRDefault="0049491E" w:rsidP="00D46C67">
            <w:pPr>
              <w:pStyle w:val="VBALevel2Heading"/>
              <w:rPr>
                <w:b w:val="0"/>
                <w:bCs/>
                <w:i/>
                <w:iCs/>
                <w:color w:val="auto"/>
              </w:rPr>
            </w:pPr>
            <w:r>
              <w:rPr>
                <w:b w:val="0"/>
                <w:bCs/>
                <w:i/>
                <w:iCs/>
                <w:color w:val="auto"/>
              </w:rPr>
              <w:t>Slide 1</w:t>
            </w:r>
            <w:r w:rsidR="00AB4013">
              <w:rPr>
                <w:b w:val="0"/>
                <w:bCs/>
                <w:i/>
                <w:iCs/>
                <w:color w:val="auto"/>
              </w:rPr>
              <w:t>5-16</w:t>
            </w:r>
            <w:r>
              <w:rPr>
                <w:b w:val="0"/>
                <w:bCs/>
                <w:i/>
                <w:iCs/>
                <w:color w:val="auto"/>
              </w:rPr>
              <w:t xml:space="preserve"> </w:t>
            </w:r>
          </w:p>
          <w:p w14:paraId="14E860D4" w14:textId="7C876844" w:rsidR="0049491E" w:rsidRDefault="0049491E" w:rsidP="00D46C67">
            <w:pPr>
              <w:pStyle w:val="VBALevel2Heading"/>
              <w:rPr>
                <w:b w:val="0"/>
                <w:bCs/>
                <w:i/>
                <w:iCs/>
                <w:color w:val="auto"/>
              </w:rPr>
            </w:pPr>
            <w:r>
              <w:rPr>
                <w:b w:val="0"/>
                <w:bCs/>
                <w:i/>
                <w:iCs/>
                <w:color w:val="auto"/>
              </w:rPr>
              <w:t xml:space="preserve">Handout </w:t>
            </w:r>
            <w:r w:rsidR="008C2FDC">
              <w:rPr>
                <w:b w:val="0"/>
                <w:bCs/>
                <w:i/>
                <w:iCs/>
                <w:color w:val="auto"/>
              </w:rPr>
              <w:t>5</w:t>
            </w:r>
          </w:p>
          <w:p w14:paraId="032B5FE1" w14:textId="5979135B" w:rsidR="001B379F" w:rsidRPr="001B379F" w:rsidRDefault="001B379F" w:rsidP="00D46C67">
            <w:pPr>
              <w:pStyle w:val="VBALevel2Heading"/>
              <w:rPr>
                <w:b w:val="0"/>
                <w:bCs/>
                <w:color w:val="auto"/>
              </w:rPr>
            </w:pPr>
          </w:p>
        </w:tc>
        <w:tc>
          <w:tcPr>
            <w:tcW w:w="7217" w:type="dxa"/>
            <w:gridSpan w:val="2"/>
            <w:tcBorders>
              <w:top w:val="nil"/>
              <w:left w:val="nil"/>
              <w:bottom w:val="nil"/>
              <w:right w:val="nil"/>
            </w:tcBorders>
          </w:tcPr>
          <w:p w14:paraId="068FF2CB" w14:textId="77777777" w:rsidR="001B379F" w:rsidRDefault="001B379F" w:rsidP="00D46C67"/>
          <w:p w14:paraId="3209E67F" w14:textId="28A96B8E" w:rsidR="0049491E" w:rsidRPr="009C6C5E" w:rsidRDefault="0049491E" w:rsidP="00D46C67">
            <w:r>
              <w:t xml:space="preserve">This slide details some common reasons why RBPS would reject a dependency claim for automated processing and would require manual processing. </w:t>
            </w:r>
          </w:p>
        </w:tc>
      </w:tr>
      <w:tr w:rsidR="0049491E" w:rsidRPr="009C6C5E" w14:paraId="6D6CFF46" w14:textId="77777777" w:rsidTr="00D46C67">
        <w:trPr>
          <w:trHeight w:val="1440"/>
        </w:trPr>
        <w:tc>
          <w:tcPr>
            <w:tcW w:w="2560" w:type="dxa"/>
            <w:gridSpan w:val="2"/>
            <w:tcBorders>
              <w:top w:val="nil"/>
              <w:left w:val="nil"/>
              <w:bottom w:val="nil"/>
              <w:right w:val="nil"/>
            </w:tcBorders>
          </w:tcPr>
          <w:p w14:paraId="4480B839" w14:textId="77777777" w:rsidR="0049491E" w:rsidRDefault="0049491E" w:rsidP="00D46C67">
            <w:pPr>
              <w:pStyle w:val="VBALevel2Heading"/>
              <w:rPr>
                <w:color w:val="auto"/>
              </w:rPr>
            </w:pPr>
            <w:r>
              <w:rPr>
                <w:color w:val="auto"/>
              </w:rPr>
              <w:t>Claim Labels</w:t>
            </w:r>
          </w:p>
          <w:p w14:paraId="3770FAFD" w14:textId="77777777" w:rsidR="0049491E" w:rsidRDefault="0049491E" w:rsidP="00D46C67">
            <w:pPr>
              <w:pStyle w:val="VBALevel2Heading"/>
              <w:rPr>
                <w:color w:val="auto"/>
              </w:rPr>
            </w:pPr>
          </w:p>
          <w:p w14:paraId="01484251" w14:textId="54EA56EE" w:rsidR="0049491E" w:rsidRDefault="0049491E" w:rsidP="00D46C67">
            <w:pPr>
              <w:pStyle w:val="VBALevel2Heading"/>
              <w:rPr>
                <w:b w:val="0"/>
                <w:bCs/>
                <w:i/>
                <w:iCs/>
                <w:color w:val="auto"/>
              </w:rPr>
            </w:pPr>
            <w:r>
              <w:rPr>
                <w:b w:val="0"/>
                <w:bCs/>
                <w:i/>
                <w:iCs/>
                <w:color w:val="auto"/>
              </w:rPr>
              <w:t>Slide 1</w:t>
            </w:r>
            <w:r w:rsidR="00AB4013">
              <w:rPr>
                <w:b w:val="0"/>
                <w:bCs/>
                <w:i/>
                <w:iCs/>
                <w:color w:val="auto"/>
              </w:rPr>
              <w:t>7</w:t>
            </w:r>
            <w:r>
              <w:rPr>
                <w:b w:val="0"/>
                <w:bCs/>
                <w:i/>
                <w:iCs/>
                <w:color w:val="auto"/>
              </w:rPr>
              <w:t xml:space="preserve"> </w:t>
            </w:r>
          </w:p>
          <w:p w14:paraId="22426CE2" w14:textId="7FD9E845" w:rsidR="0049491E" w:rsidRPr="00F14653" w:rsidRDefault="0049491E" w:rsidP="00D46C67">
            <w:pPr>
              <w:pStyle w:val="VBALevel2Heading"/>
              <w:rPr>
                <w:b w:val="0"/>
                <w:bCs/>
                <w:i/>
                <w:iCs/>
                <w:color w:val="auto"/>
              </w:rPr>
            </w:pPr>
            <w:r>
              <w:rPr>
                <w:b w:val="0"/>
                <w:bCs/>
                <w:i/>
                <w:iCs/>
                <w:color w:val="auto"/>
              </w:rPr>
              <w:t xml:space="preserve">Handout </w:t>
            </w:r>
            <w:r w:rsidR="008C2FDC">
              <w:rPr>
                <w:b w:val="0"/>
                <w:bCs/>
                <w:i/>
                <w:iCs/>
                <w:color w:val="auto"/>
              </w:rPr>
              <w:t>6</w:t>
            </w:r>
          </w:p>
        </w:tc>
        <w:tc>
          <w:tcPr>
            <w:tcW w:w="7217" w:type="dxa"/>
            <w:gridSpan w:val="2"/>
            <w:tcBorders>
              <w:top w:val="nil"/>
              <w:left w:val="nil"/>
              <w:bottom w:val="nil"/>
              <w:right w:val="nil"/>
            </w:tcBorders>
          </w:tcPr>
          <w:p w14:paraId="6AC20279" w14:textId="77777777" w:rsidR="0049491E" w:rsidRDefault="0049491E" w:rsidP="00D46C67">
            <w:r>
              <w:t xml:space="preserve">This slide shows a chart of all the various RBPS claims and the source of how they were submitted and how to interpret the claim label. </w:t>
            </w:r>
          </w:p>
          <w:p w14:paraId="1FC8E7BE" w14:textId="77777777" w:rsidR="0049491E" w:rsidRDefault="0049491E" w:rsidP="00D46C67"/>
          <w:p w14:paraId="6957EEB2" w14:textId="3BA3766B" w:rsidR="0049491E" w:rsidRDefault="0049491E" w:rsidP="00D46C67">
            <w:r>
              <w:t xml:space="preserve">The claim labels under the “Award” chart show RBPS claim types that successfully went to award and the claim labels under the “Manual Processing” chart show RBPS claim types that were rejected and what action is needed. </w:t>
            </w:r>
          </w:p>
        </w:tc>
      </w:tr>
      <w:tr w:rsidR="000F4092" w:rsidRPr="009C6C5E" w14:paraId="316AEF03" w14:textId="77777777" w:rsidTr="00D46C67">
        <w:trPr>
          <w:trHeight w:val="1440"/>
        </w:trPr>
        <w:tc>
          <w:tcPr>
            <w:tcW w:w="2560" w:type="dxa"/>
            <w:gridSpan w:val="2"/>
            <w:tcBorders>
              <w:top w:val="nil"/>
              <w:left w:val="nil"/>
              <w:bottom w:val="nil"/>
              <w:right w:val="nil"/>
            </w:tcBorders>
          </w:tcPr>
          <w:p w14:paraId="202F3836" w14:textId="77777777" w:rsidR="000F4092" w:rsidRDefault="000F4092" w:rsidP="00D46C67">
            <w:pPr>
              <w:pStyle w:val="VBALevel2Heading"/>
              <w:rPr>
                <w:color w:val="auto"/>
              </w:rPr>
            </w:pPr>
            <w:r>
              <w:rPr>
                <w:color w:val="auto"/>
              </w:rPr>
              <w:lastRenderedPageBreak/>
              <w:t>Where are the Claim Documents?</w:t>
            </w:r>
          </w:p>
          <w:p w14:paraId="7142205A" w14:textId="77777777" w:rsidR="000F4092" w:rsidRDefault="000F4092" w:rsidP="00D46C67">
            <w:pPr>
              <w:pStyle w:val="VBALevel2Heading"/>
              <w:rPr>
                <w:color w:val="auto"/>
              </w:rPr>
            </w:pPr>
          </w:p>
          <w:p w14:paraId="13C449A4" w14:textId="05D1D7E7" w:rsidR="000F4092" w:rsidRDefault="009D41F0" w:rsidP="00D46C67">
            <w:pPr>
              <w:pStyle w:val="VBALevel2Heading"/>
              <w:rPr>
                <w:b w:val="0"/>
                <w:bCs/>
                <w:i/>
                <w:iCs/>
                <w:color w:val="auto"/>
              </w:rPr>
            </w:pPr>
            <w:r>
              <w:rPr>
                <w:b w:val="0"/>
                <w:bCs/>
                <w:i/>
                <w:iCs/>
                <w:color w:val="auto"/>
              </w:rPr>
              <w:t>Slide 1</w:t>
            </w:r>
            <w:r w:rsidR="00AB4013">
              <w:rPr>
                <w:b w:val="0"/>
                <w:bCs/>
                <w:i/>
                <w:iCs/>
                <w:color w:val="auto"/>
              </w:rPr>
              <w:t>8</w:t>
            </w:r>
          </w:p>
          <w:p w14:paraId="0D09DA63" w14:textId="41C443DE" w:rsidR="009D41F0" w:rsidRPr="00F14653" w:rsidRDefault="009D41F0" w:rsidP="00D46C67">
            <w:pPr>
              <w:pStyle w:val="VBALevel2Heading"/>
              <w:rPr>
                <w:color w:val="auto"/>
              </w:rPr>
            </w:pPr>
            <w:r>
              <w:rPr>
                <w:b w:val="0"/>
                <w:bCs/>
                <w:i/>
                <w:iCs/>
                <w:color w:val="auto"/>
              </w:rPr>
              <w:t xml:space="preserve">Handout </w:t>
            </w:r>
            <w:r w:rsidR="008C2FDC">
              <w:rPr>
                <w:b w:val="0"/>
                <w:bCs/>
                <w:i/>
                <w:iCs/>
                <w:color w:val="auto"/>
              </w:rPr>
              <w:t>6</w:t>
            </w:r>
          </w:p>
        </w:tc>
        <w:tc>
          <w:tcPr>
            <w:tcW w:w="7217" w:type="dxa"/>
            <w:gridSpan w:val="2"/>
            <w:tcBorders>
              <w:top w:val="nil"/>
              <w:left w:val="nil"/>
              <w:bottom w:val="nil"/>
              <w:right w:val="nil"/>
            </w:tcBorders>
          </w:tcPr>
          <w:p w14:paraId="3407E6CF" w14:textId="77777777" w:rsidR="000F4092" w:rsidRDefault="009D41F0" w:rsidP="00D46C67">
            <w:r>
              <w:t xml:space="preserve">This slide shows a visual of how to locate claim documents when the claim was submitted through eBenefits/VDC/SEP/D2D. </w:t>
            </w:r>
          </w:p>
          <w:p w14:paraId="42C71096" w14:textId="77777777" w:rsidR="009D41F0" w:rsidRDefault="009D41F0" w:rsidP="00D46C67"/>
          <w:p w14:paraId="57E8A888" w14:textId="62AE8945" w:rsidR="009D41F0" w:rsidRPr="009D41F0" w:rsidRDefault="009D41F0" w:rsidP="00F14653">
            <w:r w:rsidRPr="009D41F0">
              <w:t xml:space="preserve">If submitted through eBenefits/VDC/SEP/D2D: documents are now in </w:t>
            </w:r>
            <w:r w:rsidR="001B379F" w:rsidRPr="009D41F0">
              <w:t>VBMS,</w:t>
            </w:r>
            <w:r w:rsidRPr="009D41F0">
              <w:t xml:space="preserve"> but historical claim documents may be in </w:t>
            </w:r>
            <w:r w:rsidR="00186331">
              <w:t>Legacy Content Manager Documents tab.</w:t>
            </w:r>
          </w:p>
          <w:p w14:paraId="4E0BAFFA" w14:textId="2E2E56DC" w:rsidR="009D41F0" w:rsidRDefault="009D41F0" w:rsidP="00D46C67"/>
        </w:tc>
      </w:tr>
      <w:tr w:rsidR="009D41F0" w:rsidRPr="009C6C5E" w14:paraId="2AE52937" w14:textId="77777777" w:rsidTr="00D46C67">
        <w:trPr>
          <w:trHeight w:val="1440"/>
        </w:trPr>
        <w:tc>
          <w:tcPr>
            <w:tcW w:w="2560" w:type="dxa"/>
            <w:gridSpan w:val="2"/>
            <w:tcBorders>
              <w:top w:val="nil"/>
              <w:left w:val="nil"/>
              <w:bottom w:val="nil"/>
              <w:right w:val="nil"/>
            </w:tcBorders>
          </w:tcPr>
          <w:p w14:paraId="7A9B6653" w14:textId="7DCB685F" w:rsidR="009D41F0" w:rsidRDefault="009D41F0" w:rsidP="00D46C67">
            <w:pPr>
              <w:pStyle w:val="VBALevel2Heading"/>
              <w:rPr>
                <w:color w:val="auto"/>
              </w:rPr>
            </w:pPr>
            <w:r>
              <w:rPr>
                <w:color w:val="auto"/>
              </w:rPr>
              <w:t xml:space="preserve">Document Failed to Upload </w:t>
            </w:r>
          </w:p>
          <w:p w14:paraId="52C4D552" w14:textId="77777777" w:rsidR="009D41F0" w:rsidRDefault="009D41F0" w:rsidP="00D46C67">
            <w:pPr>
              <w:pStyle w:val="VBALevel2Heading"/>
              <w:rPr>
                <w:color w:val="auto"/>
              </w:rPr>
            </w:pPr>
          </w:p>
          <w:p w14:paraId="1AE8C6D0" w14:textId="6B2AEE99" w:rsidR="009D41F0" w:rsidRDefault="009D41F0" w:rsidP="00D46C67">
            <w:pPr>
              <w:pStyle w:val="VBALevel2Heading"/>
              <w:rPr>
                <w:b w:val="0"/>
                <w:bCs/>
                <w:i/>
                <w:iCs/>
                <w:color w:val="auto"/>
              </w:rPr>
            </w:pPr>
            <w:r w:rsidRPr="00F14653">
              <w:rPr>
                <w:b w:val="0"/>
                <w:bCs/>
                <w:i/>
                <w:iCs/>
                <w:color w:val="auto"/>
              </w:rPr>
              <w:t xml:space="preserve">Slide </w:t>
            </w:r>
            <w:r w:rsidR="00AB4013">
              <w:rPr>
                <w:b w:val="0"/>
                <w:bCs/>
                <w:i/>
                <w:iCs/>
                <w:color w:val="auto"/>
              </w:rPr>
              <w:t>19</w:t>
            </w:r>
            <w:r w:rsidRPr="00F14653">
              <w:rPr>
                <w:b w:val="0"/>
                <w:bCs/>
                <w:i/>
                <w:iCs/>
                <w:color w:val="auto"/>
              </w:rPr>
              <w:t xml:space="preserve"> </w:t>
            </w:r>
          </w:p>
          <w:p w14:paraId="1AA4DA30" w14:textId="59C1641F" w:rsidR="009D41F0" w:rsidRPr="00F14653" w:rsidRDefault="009D41F0" w:rsidP="00D46C67">
            <w:pPr>
              <w:pStyle w:val="VBALevel2Heading"/>
              <w:rPr>
                <w:b w:val="0"/>
                <w:bCs/>
                <w:i/>
                <w:iCs/>
                <w:color w:val="auto"/>
              </w:rPr>
            </w:pPr>
            <w:r>
              <w:rPr>
                <w:b w:val="0"/>
                <w:bCs/>
                <w:i/>
                <w:iCs/>
                <w:color w:val="auto"/>
              </w:rPr>
              <w:t xml:space="preserve">Handout </w:t>
            </w:r>
            <w:r w:rsidR="008C2FDC">
              <w:rPr>
                <w:b w:val="0"/>
                <w:bCs/>
                <w:i/>
                <w:iCs/>
                <w:color w:val="auto"/>
              </w:rPr>
              <w:t>6</w:t>
            </w:r>
          </w:p>
        </w:tc>
        <w:tc>
          <w:tcPr>
            <w:tcW w:w="7217" w:type="dxa"/>
            <w:gridSpan w:val="2"/>
            <w:tcBorders>
              <w:top w:val="nil"/>
              <w:left w:val="nil"/>
              <w:bottom w:val="nil"/>
              <w:right w:val="nil"/>
            </w:tcBorders>
          </w:tcPr>
          <w:p w14:paraId="3048ED8C" w14:textId="06131A97" w:rsidR="009D41F0" w:rsidRDefault="009D41F0" w:rsidP="009D41F0">
            <w:r>
              <w:t xml:space="preserve">This slide </w:t>
            </w:r>
            <w:r w:rsidR="00A172EF">
              <w:t xml:space="preserve">contains </w:t>
            </w:r>
            <w:r>
              <w:t xml:space="preserve">guidance about how to process a dependency claim that was submitted through </w:t>
            </w:r>
            <w:r w:rsidRPr="009D41F0">
              <w:t xml:space="preserve">eBenefits/CRM/D2D/SEP and </w:t>
            </w:r>
            <w:r>
              <w:t xml:space="preserve">the </w:t>
            </w:r>
            <w:r w:rsidRPr="009D41F0">
              <w:t>claim document is missing</w:t>
            </w:r>
            <w:r>
              <w:t xml:space="preserve">. </w:t>
            </w:r>
          </w:p>
          <w:p w14:paraId="10065F98" w14:textId="5F8DFD2B" w:rsidR="009D41F0" w:rsidRDefault="009D41F0" w:rsidP="009D41F0"/>
          <w:p w14:paraId="65C0E9E8" w14:textId="04A3B76E" w:rsidR="009D41F0" w:rsidRPr="009D41F0" w:rsidRDefault="009D41F0" w:rsidP="00F14653">
            <w:r w:rsidRPr="009D41F0">
              <w:t xml:space="preserve">Follow the guidance in </w:t>
            </w:r>
            <w:hyperlink r:id="rId11" w:anchor="6" w:history="1">
              <w:r w:rsidR="00B7003C">
                <w:rPr>
                  <w:rStyle w:val="Hyperlink"/>
                </w:rPr>
                <w:t>M21-1 Part III.ii.4.D.6 – Claims Materials Submitted Using a VA Electronic Application Process That Fail to Upload to the eFolder</w:t>
              </w:r>
            </w:hyperlink>
            <w:r w:rsidR="00B7003C">
              <w:t xml:space="preserve"> </w:t>
            </w:r>
            <w:r w:rsidRPr="009D41F0">
              <w:t xml:space="preserve">for obtaining the missing document(s) </w:t>
            </w:r>
          </w:p>
          <w:p w14:paraId="6536483D" w14:textId="77777777" w:rsidR="009D41F0" w:rsidRPr="009D41F0" w:rsidRDefault="009D41F0" w:rsidP="00F14653"/>
          <w:p w14:paraId="415311F8" w14:textId="349F3AF4" w:rsidR="009D41F0" w:rsidRDefault="009D41F0" w:rsidP="00D46C67"/>
        </w:tc>
      </w:tr>
      <w:tr w:rsidR="0034775F" w:rsidRPr="009C6C5E" w14:paraId="1B9C55BF" w14:textId="77777777" w:rsidTr="00D46C67">
        <w:trPr>
          <w:trHeight w:val="1440"/>
        </w:trPr>
        <w:tc>
          <w:tcPr>
            <w:tcW w:w="2560" w:type="dxa"/>
            <w:gridSpan w:val="2"/>
            <w:tcBorders>
              <w:top w:val="nil"/>
              <w:left w:val="nil"/>
              <w:bottom w:val="nil"/>
              <w:right w:val="nil"/>
            </w:tcBorders>
          </w:tcPr>
          <w:p w14:paraId="1A08354B" w14:textId="77777777" w:rsidR="0034775F" w:rsidRDefault="0034775F" w:rsidP="00D46C67">
            <w:pPr>
              <w:pStyle w:val="VBALevel2Heading"/>
              <w:rPr>
                <w:color w:val="auto"/>
              </w:rPr>
            </w:pPr>
            <w:r>
              <w:rPr>
                <w:color w:val="auto"/>
              </w:rPr>
              <w:t xml:space="preserve">VDC Functionality </w:t>
            </w:r>
          </w:p>
          <w:p w14:paraId="0D40BE89" w14:textId="77777777" w:rsidR="0034775F" w:rsidRDefault="0034775F" w:rsidP="00D46C67">
            <w:pPr>
              <w:pStyle w:val="VBALevel2Heading"/>
              <w:rPr>
                <w:color w:val="auto"/>
              </w:rPr>
            </w:pPr>
          </w:p>
          <w:p w14:paraId="532AB1AB" w14:textId="26BD8BD5" w:rsidR="0034775F" w:rsidRDefault="0034775F" w:rsidP="00D46C67">
            <w:pPr>
              <w:pStyle w:val="VBALevel2Heading"/>
              <w:rPr>
                <w:b w:val="0"/>
                <w:bCs/>
                <w:i/>
                <w:iCs/>
                <w:color w:val="auto"/>
              </w:rPr>
            </w:pPr>
            <w:r>
              <w:rPr>
                <w:b w:val="0"/>
                <w:bCs/>
                <w:i/>
                <w:iCs/>
                <w:color w:val="auto"/>
              </w:rPr>
              <w:t>Slide 2</w:t>
            </w:r>
            <w:r w:rsidR="00AB4013">
              <w:rPr>
                <w:b w:val="0"/>
                <w:bCs/>
                <w:i/>
                <w:iCs/>
                <w:color w:val="auto"/>
              </w:rPr>
              <w:t>0</w:t>
            </w:r>
          </w:p>
          <w:p w14:paraId="37A5052D" w14:textId="31A64C3D" w:rsidR="0034775F" w:rsidRPr="006A41F3" w:rsidRDefault="0034775F" w:rsidP="00D46C67">
            <w:pPr>
              <w:pStyle w:val="VBALevel2Heading"/>
              <w:rPr>
                <w:b w:val="0"/>
                <w:bCs/>
                <w:i/>
                <w:iCs/>
                <w:color w:val="auto"/>
              </w:rPr>
            </w:pPr>
            <w:r>
              <w:rPr>
                <w:b w:val="0"/>
                <w:bCs/>
                <w:i/>
                <w:iCs/>
                <w:color w:val="auto"/>
              </w:rPr>
              <w:t xml:space="preserve">Handout </w:t>
            </w:r>
            <w:r w:rsidR="008C2FDC">
              <w:rPr>
                <w:b w:val="0"/>
                <w:bCs/>
                <w:i/>
                <w:iCs/>
                <w:color w:val="auto"/>
              </w:rPr>
              <w:t>6</w:t>
            </w:r>
          </w:p>
        </w:tc>
        <w:tc>
          <w:tcPr>
            <w:tcW w:w="7217" w:type="dxa"/>
            <w:gridSpan w:val="2"/>
            <w:tcBorders>
              <w:top w:val="nil"/>
              <w:left w:val="nil"/>
              <w:bottom w:val="nil"/>
              <w:right w:val="nil"/>
            </w:tcBorders>
          </w:tcPr>
          <w:p w14:paraId="0FD35FCD" w14:textId="77777777" w:rsidR="0034775F" w:rsidRDefault="0034775F" w:rsidP="009D41F0">
            <w:r>
              <w:t xml:space="preserve">This slide shows the types of claims RBPS can process when submitted through VDC/eBenefits/D2D/SEP. </w:t>
            </w:r>
          </w:p>
          <w:p w14:paraId="57B25920" w14:textId="77777777" w:rsidR="0034775F" w:rsidRPr="0034775F" w:rsidRDefault="0034775F" w:rsidP="0006015E">
            <w:pPr>
              <w:numPr>
                <w:ilvl w:val="0"/>
                <w:numId w:val="20"/>
              </w:numPr>
            </w:pPr>
            <w:r w:rsidRPr="0034775F">
              <w:t>Add biological child</w:t>
            </w:r>
          </w:p>
          <w:p w14:paraId="7012180F" w14:textId="0537C2D5" w:rsidR="0034775F" w:rsidRPr="0034775F" w:rsidRDefault="0034775F" w:rsidP="0006015E">
            <w:pPr>
              <w:numPr>
                <w:ilvl w:val="0"/>
                <w:numId w:val="20"/>
              </w:numPr>
            </w:pPr>
            <w:r w:rsidRPr="0034775F">
              <w:t>Add stepchild</w:t>
            </w:r>
          </w:p>
          <w:p w14:paraId="0131E5D3" w14:textId="77777777" w:rsidR="0034775F" w:rsidRPr="0034775F" w:rsidRDefault="0034775F" w:rsidP="0006015E">
            <w:pPr>
              <w:numPr>
                <w:ilvl w:val="0"/>
                <w:numId w:val="20"/>
              </w:numPr>
            </w:pPr>
            <w:r w:rsidRPr="0034775F">
              <w:t>Add school-age child</w:t>
            </w:r>
          </w:p>
          <w:p w14:paraId="724A7231" w14:textId="77777777" w:rsidR="0034775F" w:rsidRPr="0034775F" w:rsidRDefault="0034775F" w:rsidP="0006015E">
            <w:pPr>
              <w:numPr>
                <w:ilvl w:val="0"/>
                <w:numId w:val="20"/>
              </w:numPr>
            </w:pPr>
            <w:r w:rsidRPr="0034775F">
              <w:t>Add spouse</w:t>
            </w:r>
          </w:p>
          <w:p w14:paraId="2D0BB7E4" w14:textId="3CF14943" w:rsidR="0034775F" w:rsidRPr="0034775F" w:rsidRDefault="0034775F" w:rsidP="0006015E">
            <w:pPr>
              <w:numPr>
                <w:ilvl w:val="0"/>
                <w:numId w:val="20"/>
              </w:numPr>
            </w:pPr>
            <w:r w:rsidRPr="0034775F">
              <w:t>Remove spouse</w:t>
            </w:r>
            <w:r w:rsidR="00824A43">
              <w:t xml:space="preserve"> with no children</w:t>
            </w:r>
          </w:p>
          <w:p w14:paraId="2F5ED4F2" w14:textId="77777777" w:rsidR="0034775F" w:rsidRDefault="0034775F" w:rsidP="0006015E">
            <w:pPr>
              <w:numPr>
                <w:ilvl w:val="0"/>
                <w:numId w:val="20"/>
              </w:numPr>
            </w:pPr>
            <w:r w:rsidRPr="0034775F">
              <w:t>Deny when Veteran is &gt;30% S</w:t>
            </w:r>
            <w:r w:rsidR="004340A5">
              <w:t>C</w:t>
            </w:r>
          </w:p>
          <w:p w14:paraId="50C473D3" w14:textId="31D76588" w:rsidR="001B379F" w:rsidRDefault="001B379F" w:rsidP="001B379F">
            <w:pPr>
              <w:ind w:left="720"/>
            </w:pPr>
          </w:p>
        </w:tc>
      </w:tr>
      <w:tr w:rsidR="00587CC8" w:rsidRPr="009C6C5E" w14:paraId="05020CCF" w14:textId="77777777" w:rsidTr="00D46C67">
        <w:trPr>
          <w:trHeight w:val="1440"/>
        </w:trPr>
        <w:tc>
          <w:tcPr>
            <w:tcW w:w="2560" w:type="dxa"/>
            <w:gridSpan w:val="2"/>
            <w:tcBorders>
              <w:top w:val="nil"/>
              <w:left w:val="nil"/>
              <w:bottom w:val="nil"/>
              <w:right w:val="nil"/>
            </w:tcBorders>
          </w:tcPr>
          <w:p w14:paraId="38EFF3F6" w14:textId="641C06C7" w:rsidR="00587CC8" w:rsidRDefault="00587CC8" w:rsidP="00D46C67">
            <w:pPr>
              <w:pStyle w:val="VBALevel2Heading"/>
              <w:rPr>
                <w:color w:val="auto"/>
              </w:rPr>
            </w:pPr>
            <w:r>
              <w:rPr>
                <w:color w:val="auto"/>
              </w:rPr>
              <w:t>CRM Functionality</w:t>
            </w:r>
          </w:p>
          <w:p w14:paraId="74D84EDD" w14:textId="77777777" w:rsidR="00587CC8" w:rsidRDefault="00587CC8" w:rsidP="00D46C67">
            <w:pPr>
              <w:pStyle w:val="VBALevel2Heading"/>
              <w:rPr>
                <w:b w:val="0"/>
                <w:bCs/>
                <w:i/>
                <w:iCs/>
                <w:color w:val="auto"/>
              </w:rPr>
            </w:pPr>
            <w:r>
              <w:rPr>
                <w:b w:val="0"/>
                <w:bCs/>
                <w:i/>
                <w:iCs/>
                <w:color w:val="auto"/>
              </w:rPr>
              <w:t>Slide 23</w:t>
            </w:r>
          </w:p>
          <w:p w14:paraId="791CC2CD" w14:textId="2855473D" w:rsidR="00587CC8" w:rsidRPr="006A41F3" w:rsidRDefault="00587CC8" w:rsidP="00D46C67">
            <w:pPr>
              <w:pStyle w:val="VBALevel2Heading"/>
              <w:rPr>
                <w:b w:val="0"/>
                <w:bCs/>
                <w:i/>
                <w:iCs/>
                <w:color w:val="auto"/>
              </w:rPr>
            </w:pPr>
            <w:r>
              <w:rPr>
                <w:b w:val="0"/>
                <w:bCs/>
                <w:i/>
                <w:iCs/>
                <w:color w:val="auto"/>
              </w:rPr>
              <w:t xml:space="preserve">Handout </w:t>
            </w:r>
            <w:r w:rsidR="008C2FDC">
              <w:rPr>
                <w:b w:val="0"/>
                <w:bCs/>
                <w:i/>
                <w:iCs/>
                <w:color w:val="auto"/>
              </w:rPr>
              <w:t>7</w:t>
            </w:r>
            <w:r>
              <w:rPr>
                <w:b w:val="0"/>
                <w:bCs/>
                <w:i/>
                <w:iCs/>
                <w:color w:val="auto"/>
              </w:rPr>
              <w:t xml:space="preserve"> </w:t>
            </w:r>
          </w:p>
        </w:tc>
        <w:tc>
          <w:tcPr>
            <w:tcW w:w="7217" w:type="dxa"/>
            <w:gridSpan w:val="2"/>
            <w:tcBorders>
              <w:top w:val="nil"/>
              <w:left w:val="nil"/>
              <w:bottom w:val="nil"/>
              <w:right w:val="nil"/>
            </w:tcBorders>
          </w:tcPr>
          <w:p w14:paraId="78700892" w14:textId="0F22A130" w:rsidR="00587CC8" w:rsidRDefault="00587CC8" w:rsidP="00587CC8">
            <w:r>
              <w:t xml:space="preserve">This slide shows the types of claims RBPS can process when submitted through the </w:t>
            </w:r>
            <w:r w:rsidR="00330DB8">
              <w:t>CRM</w:t>
            </w:r>
            <w:r>
              <w:t xml:space="preserve"> Interface. </w:t>
            </w:r>
          </w:p>
          <w:p w14:paraId="0AC964D0" w14:textId="77777777" w:rsidR="00587CC8" w:rsidRPr="00587CC8" w:rsidRDefault="00587CC8" w:rsidP="0006015E">
            <w:pPr>
              <w:numPr>
                <w:ilvl w:val="0"/>
                <w:numId w:val="19"/>
              </w:numPr>
            </w:pPr>
            <w:r w:rsidRPr="00587CC8">
              <w:t>Add biological child</w:t>
            </w:r>
          </w:p>
          <w:p w14:paraId="0BB448FC" w14:textId="77777777" w:rsidR="00587CC8" w:rsidRDefault="00587CC8" w:rsidP="0006015E">
            <w:pPr>
              <w:numPr>
                <w:ilvl w:val="0"/>
                <w:numId w:val="19"/>
              </w:numPr>
            </w:pPr>
            <w:r w:rsidRPr="00587CC8">
              <w:t>Add spous</w:t>
            </w:r>
            <w:r>
              <w:t>e</w:t>
            </w:r>
          </w:p>
          <w:p w14:paraId="5F6A1DB2" w14:textId="70ABD917" w:rsidR="0060339E" w:rsidRDefault="0060339E" w:rsidP="0060339E">
            <w:pPr>
              <w:ind w:left="720"/>
            </w:pPr>
          </w:p>
        </w:tc>
      </w:tr>
      <w:tr w:rsidR="00587CC8" w:rsidRPr="009C6C5E" w14:paraId="4EA52618" w14:textId="77777777" w:rsidTr="00D46C67">
        <w:trPr>
          <w:trHeight w:val="1440"/>
        </w:trPr>
        <w:tc>
          <w:tcPr>
            <w:tcW w:w="2560" w:type="dxa"/>
            <w:gridSpan w:val="2"/>
            <w:tcBorders>
              <w:top w:val="nil"/>
              <w:left w:val="nil"/>
              <w:bottom w:val="nil"/>
              <w:right w:val="nil"/>
            </w:tcBorders>
          </w:tcPr>
          <w:p w14:paraId="77F60BEE" w14:textId="01EF47A7" w:rsidR="00587CC8" w:rsidRDefault="00587CC8" w:rsidP="00D46C67">
            <w:pPr>
              <w:pStyle w:val="VBALevel2Heading"/>
              <w:rPr>
                <w:color w:val="auto"/>
              </w:rPr>
            </w:pPr>
            <w:r>
              <w:rPr>
                <w:color w:val="auto"/>
              </w:rPr>
              <w:t xml:space="preserve">Ineligible </w:t>
            </w:r>
            <w:r w:rsidR="008C2FDC">
              <w:rPr>
                <w:color w:val="auto"/>
              </w:rPr>
              <w:t xml:space="preserve">Claims </w:t>
            </w:r>
            <w:r>
              <w:rPr>
                <w:color w:val="auto"/>
              </w:rPr>
              <w:t>for RBPS</w:t>
            </w:r>
            <w:r w:rsidR="008C2FDC">
              <w:rPr>
                <w:color w:val="auto"/>
              </w:rPr>
              <w:t xml:space="preserve"> </w:t>
            </w:r>
          </w:p>
          <w:p w14:paraId="047EDDDB" w14:textId="29E6A53E" w:rsidR="00587CC8" w:rsidRDefault="00587CC8" w:rsidP="00D46C67">
            <w:pPr>
              <w:pStyle w:val="VBALevel2Heading"/>
              <w:rPr>
                <w:b w:val="0"/>
                <w:bCs/>
                <w:i/>
                <w:iCs/>
                <w:color w:val="auto"/>
              </w:rPr>
            </w:pPr>
            <w:r>
              <w:rPr>
                <w:b w:val="0"/>
                <w:bCs/>
                <w:i/>
                <w:iCs/>
                <w:color w:val="auto"/>
              </w:rPr>
              <w:t>Slide 2</w:t>
            </w:r>
            <w:r w:rsidR="00824A43">
              <w:rPr>
                <w:b w:val="0"/>
                <w:bCs/>
                <w:i/>
                <w:iCs/>
                <w:color w:val="auto"/>
              </w:rPr>
              <w:t>2</w:t>
            </w:r>
            <w:r>
              <w:rPr>
                <w:b w:val="0"/>
                <w:bCs/>
                <w:i/>
                <w:iCs/>
                <w:color w:val="auto"/>
              </w:rPr>
              <w:t>-2</w:t>
            </w:r>
            <w:r w:rsidR="00824A43">
              <w:rPr>
                <w:b w:val="0"/>
                <w:bCs/>
                <w:i/>
                <w:iCs/>
                <w:color w:val="auto"/>
              </w:rPr>
              <w:t>3</w:t>
            </w:r>
          </w:p>
          <w:p w14:paraId="738831E5" w14:textId="4C6915D7" w:rsidR="00587CC8" w:rsidRPr="006A41F3" w:rsidRDefault="00587CC8" w:rsidP="00D46C67">
            <w:pPr>
              <w:pStyle w:val="VBALevel2Heading"/>
              <w:rPr>
                <w:b w:val="0"/>
                <w:bCs/>
                <w:i/>
                <w:iCs/>
                <w:color w:val="auto"/>
              </w:rPr>
            </w:pPr>
            <w:r>
              <w:rPr>
                <w:b w:val="0"/>
                <w:bCs/>
                <w:i/>
                <w:iCs/>
                <w:color w:val="auto"/>
              </w:rPr>
              <w:t xml:space="preserve">Handout </w:t>
            </w:r>
            <w:r w:rsidR="008C2FDC">
              <w:rPr>
                <w:b w:val="0"/>
                <w:bCs/>
                <w:i/>
                <w:iCs/>
                <w:color w:val="auto"/>
              </w:rPr>
              <w:t>7</w:t>
            </w:r>
            <w:r>
              <w:rPr>
                <w:b w:val="0"/>
                <w:bCs/>
                <w:i/>
                <w:iCs/>
                <w:color w:val="auto"/>
              </w:rPr>
              <w:t xml:space="preserve"> </w:t>
            </w:r>
          </w:p>
        </w:tc>
        <w:tc>
          <w:tcPr>
            <w:tcW w:w="7217" w:type="dxa"/>
            <w:gridSpan w:val="2"/>
            <w:tcBorders>
              <w:top w:val="nil"/>
              <w:left w:val="nil"/>
              <w:bottom w:val="nil"/>
              <w:right w:val="nil"/>
            </w:tcBorders>
          </w:tcPr>
          <w:p w14:paraId="1A89D8E6" w14:textId="4B19E617" w:rsidR="00587CC8" w:rsidRDefault="00587CC8" w:rsidP="00587CC8">
            <w:r>
              <w:t xml:space="preserve">This slide shows the types of claims RBPS cannot process. </w:t>
            </w:r>
          </w:p>
          <w:p w14:paraId="3B9CCB36" w14:textId="092C9BB4" w:rsidR="00587CC8" w:rsidRDefault="00587CC8" w:rsidP="00587CC8"/>
          <w:p w14:paraId="4D1A73AA" w14:textId="08040C45" w:rsidR="00587CC8" w:rsidRPr="00587CC8" w:rsidRDefault="006A41F3" w:rsidP="00E015D4">
            <w:r>
              <w:t>C</w:t>
            </w:r>
            <w:r w:rsidR="00587CC8" w:rsidRPr="00587CC8">
              <w:t>laims to add</w:t>
            </w:r>
            <w:r w:rsidR="00E015D4">
              <w:t>:</w:t>
            </w:r>
          </w:p>
          <w:p w14:paraId="0AD41D5F" w14:textId="77777777" w:rsidR="00587CC8" w:rsidRPr="00587CC8" w:rsidRDefault="00587CC8" w:rsidP="0006015E">
            <w:pPr>
              <w:numPr>
                <w:ilvl w:val="0"/>
                <w:numId w:val="18"/>
              </w:numPr>
            </w:pPr>
            <w:r w:rsidRPr="00587CC8">
              <w:t>an adopted child</w:t>
            </w:r>
          </w:p>
          <w:p w14:paraId="06778C79" w14:textId="77777777" w:rsidR="00587CC8" w:rsidRPr="00587CC8" w:rsidRDefault="00587CC8" w:rsidP="0006015E">
            <w:pPr>
              <w:numPr>
                <w:ilvl w:val="0"/>
                <w:numId w:val="18"/>
              </w:numPr>
            </w:pPr>
            <w:r w:rsidRPr="00587CC8">
              <w:lastRenderedPageBreak/>
              <w:t>a child over age 18 that is permanently incapable of self-support (aka “helpless child”)</w:t>
            </w:r>
          </w:p>
          <w:p w14:paraId="3354B1F5" w14:textId="77777777" w:rsidR="00587CC8" w:rsidRPr="00587CC8" w:rsidRDefault="00587CC8" w:rsidP="0006015E">
            <w:pPr>
              <w:numPr>
                <w:ilvl w:val="0"/>
                <w:numId w:val="18"/>
              </w:numPr>
            </w:pPr>
            <w:r w:rsidRPr="00587CC8">
              <w:t>a child over age 18 that is homeschooled, or</w:t>
            </w:r>
          </w:p>
          <w:p w14:paraId="533BE017" w14:textId="3E8E66EF" w:rsidR="00587CC8" w:rsidRPr="00330DB8" w:rsidRDefault="00587CC8" w:rsidP="0006015E">
            <w:pPr>
              <w:numPr>
                <w:ilvl w:val="0"/>
                <w:numId w:val="18"/>
              </w:numPr>
            </w:pPr>
            <w:r w:rsidRPr="00587CC8">
              <w:t xml:space="preserve">a school child whose tuition is being paid by the Federal </w:t>
            </w:r>
            <w:r w:rsidR="00DC092D">
              <w:t>government</w:t>
            </w:r>
            <w:r w:rsidRPr="00587CC8">
              <w:t xml:space="preserve">, </w:t>
            </w:r>
            <w:r w:rsidRPr="00587CC8">
              <w:rPr>
                <w:b/>
                <w:bCs/>
              </w:rPr>
              <w:t>or</w:t>
            </w:r>
          </w:p>
          <w:p w14:paraId="780FB703" w14:textId="70E183CF" w:rsidR="00330DB8" w:rsidRPr="006A41F3" w:rsidRDefault="00330DB8" w:rsidP="00330DB8">
            <w:r>
              <w:t>Claims to add a dependent when</w:t>
            </w:r>
          </w:p>
          <w:p w14:paraId="0E8ECDF3" w14:textId="77777777" w:rsidR="00587CC8" w:rsidRPr="00587CC8" w:rsidRDefault="00587CC8" w:rsidP="0006015E">
            <w:pPr>
              <w:numPr>
                <w:ilvl w:val="0"/>
                <w:numId w:val="18"/>
              </w:numPr>
            </w:pPr>
            <w:r w:rsidRPr="00587CC8">
              <w:t>the payment of benefits may be subject to a withholding for attorney fees, or</w:t>
            </w:r>
          </w:p>
          <w:p w14:paraId="7FDAE35F" w14:textId="77777777" w:rsidR="00587CC8" w:rsidRDefault="00587CC8" w:rsidP="0006015E">
            <w:pPr>
              <w:numPr>
                <w:ilvl w:val="0"/>
                <w:numId w:val="18"/>
              </w:numPr>
            </w:pPr>
            <w:r w:rsidRPr="00587CC8">
              <w:t>the claimant or Veteran has a foreign addres</w:t>
            </w:r>
            <w:r w:rsidR="00CA0D26">
              <w:t>s</w:t>
            </w:r>
          </w:p>
          <w:p w14:paraId="4AEF0524" w14:textId="15D0A1C6" w:rsidR="001B379F" w:rsidRDefault="001B379F" w:rsidP="001B379F">
            <w:pPr>
              <w:ind w:left="720"/>
            </w:pPr>
          </w:p>
        </w:tc>
      </w:tr>
      <w:tr w:rsidR="003F4AD9" w14:paraId="0F2D2CFA" w14:textId="77777777" w:rsidTr="00312E3B">
        <w:trPr>
          <w:trHeight w:val="180"/>
        </w:trPr>
        <w:tc>
          <w:tcPr>
            <w:tcW w:w="2560" w:type="dxa"/>
            <w:gridSpan w:val="2"/>
            <w:tcBorders>
              <w:top w:val="nil"/>
              <w:left w:val="nil"/>
              <w:bottom w:val="nil"/>
              <w:right w:val="nil"/>
            </w:tcBorders>
          </w:tcPr>
          <w:p w14:paraId="60D8C205" w14:textId="77777777" w:rsidR="003F4AD9" w:rsidRDefault="003F4AD9" w:rsidP="0012112B">
            <w:pPr>
              <w:pStyle w:val="VBALevel2Heading"/>
              <w:rPr>
                <w:color w:val="auto"/>
              </w:rPr>
            </w:pPr>
            <w:r>
              <w:rPr>
                <w:color w:val="auto"/>
              </w:rPr>
              <w:lastRenderedPageBreak/>
              <w:t>Earlie</w:t>
            </w:r>
            <w:r w:rsidR="0094456D">
              <w:rPr>
                <w:color w:val="auto"/>
              </w:rPr>
              <w:t>r Effective Date Review</w:t>
            </w:r>
          </w:p>
          <w:p w14:paraId="46D48786" w14:textId="77777777" w:rsidR="0094456D" w:rsidRDefault="0094456D" w:rsidP="0012112B">
            <w:pPr>
              <w:pStyle w:val="VBALevel2Heading"/>
              <w:rPr>
                <w:color w:val="auto"/>
              </w:rPr>
            </w:pPr>
          </w:p>
          <w:p w14:paraId="25314583" w14:textId="077FCFE6" w:rsidR="0094456D" w:rsidRDefault="0094456D" w:rsidP="0012112B">
            <w:pPr>
              <w:pStyle w:val="VBALevel2Heading"/>
              <w:rPr>
                <w:b w:val="0"/>
                <w:bCs/>
                <w:i/>
                <w:iCs/>
                <w:color w:val="auto"/>
              </w:rPr>
            </w:pPr>
            <w:r>
              <w:rPr>
                <w:b w:val="0"/>
                <w:bCs/>
                <w:i/>
                <w:iCs/>
                <w:color w:val="auto"/>
              </w:rPr>
              <w:t xml:space="preserve">Slide </w:t>
            </w:r>
            <w:r w:rsidR="00215DD3">
              <w:rPr>
                <w:b w:val="0"/>
                <w:bCs/>
                <w:i/>
                <w:iCs/>
                <w:color w:val="auto"/>
              </w:rPr>
              <w:t>24</w:t>
            </w:r>
          </w:p>
          <w:p w14:paraId="702FB7D8" w14:textId="25A568D9" w:rsidR="0094456D" w:rsidRPr="001E7CF8" w:rsidRDefault="0094456D" w:rsidP="0012112B">
            <w:pPr>
              <w:pStyle w:val="VBALevel2Heading"/>
              <w:rPr>
                <w:b w:val="0"/>
                <w:bCs/>
                <w:i/>
                <w:iCs/>
                <w:color w:val="auto"/>
              </w:rPr>
            </w:pPr>
            <w:r>
              <w:rPr>
                <w:b w:val="0"/>
                <w:bCs/>
                <w:i/>
                <w:iCs/>
                <w:color w:val="auto"/>
              </w:rPr>
              <w:t xml:space="preserve">Handout </w:t>
            </w:r>
            <w:r w:rsidR="008C2FDC">
              <w:rPr>
                <w:b w:val="0"/>
                <w:bCs/>
                <w:i/>
                <w:iCs/>
                <w:color w:val="auto"/>
              </w:rPr>
              <w:t>7</w:t>
            </w:r>
            <w:r>
              <w:rPr>
                <w:b w:val="0"/>
                <w:bCs/>
                <w:i/>
                <w:iCs/>
                <w:color w:val="auto"/>
              </w:rPr>
              <w:t xml:space="preserve"> </w:t>
            </w:r>
          </w:p>
        </w:tc>
        <w:tc>
          <w:tcPr>
            <w:tcW w:w="7217" w:type="dxa"/>
            <w:gridSpan w:val="2"/>
            <w:tcBorders>
              <w:top w:val="nil"/>
              <w:left w:val="nil"/>
              <w:bottom w:val="nil"/>
              <w:right w:val="nil"/>
            </w:tcBorders>
          </w:tcPr>
          <w:p w14:paraId="4400E196" w14:textId="76BFBAFB" w:rsidR="003F4AD9" w:rsidRDefault="0094456D" w:rsidP="003834DB">
            <w:r>
              <w:t>This slide explains a situation in which a VSR may be assigned an EP 130</w:t>
            </w:r>
            <w:r w:rsidR="001E7CF8">
              <w:t>,</w:t>
            </w:r>
            <w:r>
              <w:t xml:space="preserve"> but a</w:t>
            </w:r>
            <w:r w:rsidR="001E7CF8">
              <w:t>n</w:t>
            </w:r>
            <w:r>
              <w:t xml:space="preserve"> RBPS claim was cleared while the current claim was pending. Further review is necessary to determine what action to take. </w:t>
            </w:r>
          </w:p>
          <w:p w14:paraId="46F2E3A6" w14:textId="0AA868C1" w:rsidR="0033484E" w:rsidRDefault="0033484E" w:rsidP="0006015E">
            <w:pPr>
              <w:pStyle w:val="ListParagraph"/>
              <w:numPr>
                <w:ilvl w:val="0"/>
                <w:numId w:val="23"/>
              </w:numPr>
            </w:pPr>
            <w:r>
              <w:t>Review all Claim Documents (VBMS documents, documents in legacy tab)</w:t>
            </w:r>
            <w:r w:rsidR="001E7CF8">
              <w:t>.</w:t>
            </w:r>
          </w:p>
          <w:p w14:paraId="1F255446" w14:textId="347514B6" w:rsidR="0033484E" w:rsidRDefault="0033484E" w:rsidP="0006015E">
            <w:pPr>
              <w:pStyle w:val="ListParagraph"/>
              <w:numPr>
                <w:ilvl w:val="0"/>
                <w:numId w:val="23"/>
              </w:numPr>
            </w:pPr>
            <w:r w:rsidRPr="0033484E">
              <w:t>Compare current claim document with last award print or award data in corporate: Were all dependents claimed established on the award?</w:t>
            </w:r>
            <w:r>
              <w:t xml:space="preserve"> If not, take action to establish the unaddressed dependents</w:t>
            </w:r>
            <w:r w:rsidR="001E7CF8">
              <w:t>.</w:t>
            </w:r>
          </w:p>
          <w:p w14:paraId="12DDFBDC" w14:textId="73ED3C7A" w:rsidR="0033484E" w:rsidRPr="0033484E" w:rsidRDefault="0033484E" w:rsidP="0006015E">
            <w:pPr>
              <w:pStyle w:val="ListParagraph"/>
              <w:numPr>
                <w:ilvl w:val="0"/>
                <w:numId w:val="23"/>
              </w:numPr>
            </w:pPr>
            <w:r>
              <w:t>Were all dependents added from the earliest effective date?</w:t>
            </w:r>
          </w:p>
          <w:p w14:paraId="71ACD9D1" w14:textId="6A868D98" w:rsidR="0033484E" w:rsidRDefault="0033484E" w:rsidP="001E7CF8">
            <w:pPr>
              <w:pStyle w:val="ListParagraph"/>
            </w:pPr>
          </w:p>
        </w:tc>
      </w:tr>
      <w:tr w:rsidR="0033484E" w14:paraId="73314F0A" w14:textId="77777777" w:rsidTr="00312E3B">
        <w:trPr>
          <w:trHeight w:val="180"/>
        </w:trPr>
        <w:tc>
          <w:tcPr>
            <w:tcW w:w="2560" w:type="dxa"/>
            <w:gridSpan w:val="2"/>
            <w:tcBorders>
              <w:top w:val="nil"/>
              <w:left w:val="nil"/>
              <w:bottom w:val="nil"/>
              <w:right w:val="nil"/>
            </w:tcBorders>
          </w:tcPr>
          <w:p w14:paraId="7CE5C221" w14:textId="0B51A76E" w:rsidR="0033484E" w:rsidRDefault="0033484E" w:rsidP="0033484E">
            <w:pPr>
              <w:pStyle w:val="VBALevel2Heading"/>
              <w:rPr>
                <w:color w:val="auto"/>
              </w:rPr>
            </w:pPr>
            <w:r>
              <w:rPr>
                <w:color w:val="auto"/>
              </w:rPr>
              <w:t xml:space="preserve">Earlier Effective Date </w:t>
            </w:r>
            <w:r w:rsidR="001E7CF8">
              <w:rPr>
                <w:color w:val="auto"/>
              </w:rPr>
              <w:t>Flow Chart</w:t>
            </w:r>
          </w:p>
          <w:p w14:paraId="062AA7E6" w14:textId="127B826C" w:rsidR="0033484E" w:rsidRDefault="0033484E" w:rsidP="0033484E">
            <w:pPr>
              <w:pStyle w:val="VBALevel2Heading"/>
              <w:rPr>
                <w:b w:val="0"/>
                <w:bCs/>
                <w:i/>
                <w:iCs/>
                <w:color w:val="auto"/>
              </w:rPr>
            </w:pPr>
            <w:r w:rsidRPr="001E7CF8">
              <w:rPr>
                <w:b w:val="0"/>
                <w:bCs/>
                <w:i/>
                <w:iCs/>
                <w:color w:val="auto"/>
              </w:rPr>
              <w:t xml:space="preserve">Slide </w:t>
            </w:r>
            <w:r w:rsidR="00215DD3">
              <w:rPr>
                <w:b w:val="0"/>
                <w:bCs/>
                <w:i/>
                <w:iCs/>
                <w:color w:val="auto"/>
              </w:rPr>
              <w:t>25</w:t>
            </w:r>
          </w:p>
          <w:p w14:paraId="62D8DC5C" w14:textId="5E301B5B" w:rsidR="0033484E" w:rsidRPr="001E7CF8" w:rsidRDefault="0033484E" w:rsidP="0033484E">
            <w:pPr>
              <w:pStyle w:val="VBALevel2Heading"/>
              <w:rPr>
                <w:b w:val="0"/>
                <w:bCs/>
                <w:i/>
                <w:iCs/>
                <w:color w:val="auto"/>
              </w:rPr>
            </w:pPr>
            <w:r>
              <w:rPr>
                <w:b w:val="0"/>
                <w:bCs/>
                <w:i/>
                <w:iCs/>
                <w:color w:val="auto"/>
              </w:rPr>
              <w:t xml:space="preserve">Handout </w:t>
            </w:r>
            <w:r w:rsidR="00E83FB1">
              <w:rPr>
                <w:b w:val="0"/>
                <w:bCs/>
                <w:i/>
                <w:iCs/>
                <w:color w:val="auto"/>
              </w:rPr>
              <w:t>8</w:t>
            </w:r>
          </w:p>
          <w:p w14:paraId="7EC57C90" w14:textId="77777777" w:rsidR="0033484E" w:rsidRDefault="0033484E" w:rsidP="0012112B">
            <w:pPr>
              <w:pStyle w:val="VBALevel2Heading"/>
              <w:rPr>
                <w:color w:val="auto"/>
              </w:rPr>
            </w:pPr>
          </w:p>
        </w:tc>
        <w:tc>
          <w:tcPr>
            <w:tcW w:w="7217" w:type="dxa"/>
            <w:gridSpan w:val="2"/>
            <w:tcBorders>
              <w:top w:val="nil"/>
              <w:left w:val="nil"/>
              <w:bottom w:val="nil"/>
              <w:right w:val="nil"/>
            </w:tcBorders>
          </w:tcPr>
          <w:p w14:paraId="7948A6BB" w14:textId="73528E4C" w:rsidR="0033484E" w:rsidRDefault="0033484E" w:rsidP="003834DB">
            <w:r>
              <w:t xml:space="preserve">This slide </w:t>
            </w:r>
            <w:r w:rsidR="001E7CF8">
              <w:t>contains</w:t>
            </w:r>
            <w:r>
              <w:t xml:space="preserve"> a visual </w:t>
            </w:r>
            <w:r w:rsidR="001E7CF8">
              <w:t>diagram demonstrating</w:t>
            </w:r>
            <w:r>
              <w:t xml:space="preserve"> what action to take based on the facts of the individual case. </w:t>
            </w:r>
          </w:p>
        </w:tc>
      </w:tr>
      <w:tr w:rsidR="0033484E" w14:paraId="4CAD858C" w14:textId="77777777" w:rsidTr="00312E3B">
        <w:trPr>
          <w:trHeight w:val="180"/>
        </w:trPr>
        <w:tc>
          <w:tcPr>
            <w:tcW w:w="2560" w:type="dxa"/>
            <w:gridSpan w:val="2"/>
            <w:tcBorders>
              <w:top w:val="nil"/>
              <w:left w:val="nil"/>
              <w:bottom w:val="nil"/>
              <w:right w:val="nil"/>
            </w:tcBorders>
          </w:tcPr>
          <w:p w14:paraId="079DC51E" w14:textId="5690DA70" w:rsidR="0033484E" w:rsidRDefault="0033484E" w:rsidP="0033484E">
            <w:pPr>
              <w:pStyle w:val="VBALevel2Heading"/>
              <w:rPr>
                <w:color w:val="auto"/>
              </w:rPr>
            </w:pPr>
            <w:r>
              <w:rPr>
                <w:color w:val="auto"/>
              </w:rPr>
              <w:t>Earlier Effective Date Example</w:t>
            </w:r>
          </w:p>
          <w:p w14:paraId="0169404F" w14:textId="52D179AE" w:rsidR="0033484E" w:rsidRDefault="0033484E" w:rsidP="0033484E">
            <w:pPr>
              <w:pStyle w:val="VBALevel2Heading"/>
              <w:rPr>
                <w:b w:val="0"/>
                <w:bCs/>
                <w:i/>
                <w:iCs/>
                <w:color w:val="auto"/>
              </w:rPr>
            </w:pPr>
            <w:r>
              <w:rPr>
                <w:b w:val="0"/>
                <w:bCs/>
                <w:i/>
                <w:iCs/>
                <w:color w:val="auto"/>
              </w:rPr>
              <w:t xml:space="preserve">Slide </w:t>
            </w:r>
            <w:r w:rsidR="00215DD3">
              <w:rPr>
                <w:b w:val="0"/>
                <w:bCs/>
                <w:i/>
                <w:iCs/>
                <w:color w:val="auto"/>
              </w:rPr>
              <w:t>26</w:t>
            </w:r>
          </w:p>
          <w:p w14:paraId="2A185F2F" w14:textId="4D2110AF" w:rsidR="0033484E" w:rsidRPr="001E7CF8" w:rsidRDefault="0033484E" w:rsidP="0033484E">
            <w:pPr>
              <w:pStyle w:val="VBALevel2Heading"/>
              <w:rPr>
                <w:b w:val="0"/>
                <w:bCs/>
                <w:i/>
                <w:iCs/>
                <w:color w:val="auto"/>
              </w:rPr>
            </w:pPr>
            <w:r>
              <w:rPr>
                <w:b w:val="0"/>
                <w:bCs/>
                <w:i/>
                <w:iCs/>
                <w:color w:val="auto"/>
              </w:rPr>
              <w:t xml:space="preserve">Handout </w:t>
            </w:r>
            <w:r w:rsidR="00E83FB1">
              <w:rPr>
                <w:b w:val="0"/>
                <w:bCs/>
                <w:i/>
                <w:iCs/>
                <w:color w:val="auto"/>
              </w:rPr>
              <w:t>8</w:t>
            </w:r>
          </w:p>
        </w:tc>
        <w:tc>
          <w:tcPr>
            <w:tcW w:w="7217" w:type="dxa"/>
            <w:gridSpan w:val="2"/>
            <w:tcBorders>
              <w:top w:val="nil"/>
              <w:left w:val="nil"/>
              <w:bottom w:val="nil"/>
              <w:right w:val="nil"/>
            </w:tcBorders>
          </w:tcPr>
          <w:p w14:paraId="31AEAA1D" w14:textId="39895848" w:rsidR="0033484E" w:rsidRDefault="0033484E" w:rsidP="003834DB">
            <w:r>
              <w:t>This slide has a scenario which details a situation in which an earlier effective date may be warranted</w:t>
            </w:r>
            <w:r w:rsidR="00A83078">
              <w:t xml:space="preserve">, as a knowledge check. </w:t>
            </w:r>
          </w:p>
          <w:p w14:paraId="4926DBA7" w14:textId="77777777" w:rsidR="0033484E" w:rsidRDefault="0033484E" w:rsidP="003834DB"/>
          <w:p w14:paraId="390DD1BD" w14:textId="77777777" w:rsidR="0006015E" w:rsidRPr="0033484E" w:rsidRDefault="0006015E" w:rsidP="0006015E">
            <w:pPr>
              <w:numPr>
                <w:ilvl w:val="0"/>
                <w:numId w:val="15"/>
              </w:numPr>
            </w:pPr>
            <w:r w:rsidRPr="0033484E">
              <w:t>You are reviewing the EP 130 dated January 20, 2014</w:t>
            </w:r>
          </w:p>
          <w:p w14:paraId="049C833F" w14:textId="77777777" w:rsidR="0006015E" w:rsidRPr="0033484E" w:rsidRDefault="0006015E" w:rsidP="0006015E">
            <w:pPr>
              <w:numPr>
                <w:ilvl w:val="0"/>
                <w:numId w:val="15"/>
              </w:numPr>
            </w:pPr>
            <w:r w:rsidRPr="0033484E">
              <w:t xml:space="preserve">Veteran sends a </w:t>
            </w:r>
            <w:r>
              <w:t>VA Form 21-</w:t>
            </w:r>
            <w:r w:rsidRPr="0033484E">
              <w:t>686c to VA on January 20, 2014</w:t>
            </w:r>
          </w:p>
          <w:p w14:paraId="5D3171B2" w14:textId="77777777" w:rsidR="0033484E" w:rsidRPr="0033484E" w:rsidRDefault="0033484E" w:rsidP="0006015E">
            <w:pPr>
              <w:numPr>
                <w:ilvl w:val="0"/>
                <w:numId w:val="15"/>
              </w:numPr>
            </w:pPr>
            <w:r w:rsidRPr="0033484E">
              <w:t>Veteran’s EP 020 cleared on July 3, 2013 granting compensation effective June 1, 2013</w:t>
            </w:r>
          </w:p>
          <w:p w14:paraId="23CEA52F" w14:textId="50D2B4CE" w:rsidR="001E7CF8" w:rsidRPr="00E83FB1" w:rsidRDefault="0033484E" w:rsidP="0033484E">
            <w:pPr>
              <w:numPr>
                <w:ilvl w:val="0"/>
                <w:numId w:val="15"/>
              </w:numPr>
            </w:pPr>
            <w:r w:rsidRPr="0033484E">
              <w:t xml:space="preserve">Veteran logs onto eBenefits and submits a claim that clears on January 2, 2015 and RBPS auto establishes dependents effective January 2, 2015, </w:t>
            </w:r>
            <w:r w:rsidR="0006015E">
              <w:t xml:space="preserve">with a </w:t>
            </w:r>
            <w:r w:rsidRPr="0033484E">
              <w:t xml:space="preserve">payment date February 1, 2015. </w:t>
            </w:r>
          </w:p>
          <w:p w14:paraId="5361E531" w14:textId="38D6CEF7" w:rsidR="0033484E" w:rsidRPr="001E7CF8" w:rsidRDefault="0033484E" w:rsidP="0033484E">
            <w:pPr>
              <w:rPr>
                <w:b/>
                <w:bCs/>
              </w:rPr>
            </w:pPr>
            <w:r w:rsidRPr="001E7CF8">
              <w:rPr>
                <w:b/>
                <w:bCs/>
              </w:rPr>
              <w:lastRenderedPageBreak/>
              <w:t>Question</w:t>
            </w:r>
            <w:r w:rsidR="00A83078">
              <w:rPr>
                <w:b/>
                <w:bCs/>
              </w:rPr>
              <w:t xml:space="preserve"> to the trainees</w:t>
            </w:r>
            <w:r w:rsidRPr="001E7CF8">
              <w:rPr>
                <w:b/>
                <w:bCs/>
              </w:rPr>
              <w:t>: What action should be taken?</w:t>
            </w:r>
          </w:p>
          <w:p w14:paraId="0408478C" w14:textId="14C0F294" w:rsidR="0033484E" w:rsidRDefault="0033484E" w:rsidP="003834DB"/>
        </w:tc>
      </w:tr>
      <w:tr w:rsidR="00A83078" w14:paraId="162D5C11" w14:textId="77777777" w:rsidTr="00312E3B">
        <w:trPr>
          <w:trHeight w:val="180"/>
        </w:trPr>
        <w:tc>
          <w:tcPr>
            <w:tcW w:w="2560" w:type="dxa"/>
            <w:gridSpan w:val="2"/>
            <w:tcBorders>
              <w:top w:val="nil"/>
              <w:left w:val="nil"/>
              <w:bottom w:val="nil"/>
              <w:right w:val="nil"/>
            </w:tcBorders>
          </w:tcPr>
          <w:p w14:paraId="4E2D5247" w14:textId="77777777" w:rsidR="00A83078" w:rsidRDefault="00A83078" w:rsidP="0033484E">
            <w:pPr>
              <w:pStyle w:val="VBALevel2Heading"/>
              <w:rPr>
                <w:color w:val="auto"/>
              </w:rPr>
            </w:pPr>
            <w:r>
              <w:rPr>
                <w:color w:val="auto"/>
              </w:rPr>
              <w:lastRenderedPageBreak/>
              <w:t>Earlier Effective Date Example Answer</w:t>
            </w:r>
          </w:p>
          <w:p w14:paraId="76045061" w14:textId="77777777" w:rsidR="00A83078" w:rsidRDefault="00A83078" w:rsidP="0033484E">
            <w:pPr>
              <w:pStyle w:val="VBALevel2Heading"/>
              <w:rPr>
                <w:color w:val="auto"/>
              </w:rPr>
            </w:pPr>
          </w:p>
          <w:p w14:paraId="66C8DFAF" w14:textId="5B1E9605" w:rsidR="00A83078" w:rsidRDefault="00A83078" w:rsidP="0033484E">
            <w:pPr>
              <w:pStyle w:val="VBALevel2Heading"/>
              <w:rPr>
                <w:b w:val="0"/>
                <w:bCs/>
                <w:i/>
                <w:iCs/>
                <w:color w:val="auto"/>
              </w:rPr>
            </w:pPr>
            <w:r>
              <w:rPr>
                <w:b w:val="0"/>
                <w:bCs/>
                <w:i/>
                <w:iCs/>
                <w:color w:val="auto"/>
              </w:rPr>
              <w:t xml:space="preserve">Slide </w:t>
            </w:r>
            <w:r w:rsidR="00215DD3">
              <w:rPr>
                <w:b w:val="0"/>
                <w:bCs/>
                <w:i/>
                <w:iCs/>
                <w:color w:val="auto"/>
              </w:rPr>
              <w:t>27</w:t>
            </w:r>
          </w:p>
          <w:p w14:paraId="06E7D3D4" w14:textId="270DF651" w:rsidR="00A83078" w:rsidRPr="00025A46" w:rsidRDefault="00A83078" w:rsidP="0033484E">
            <w:pPr>
              <w:pStyle w:val="VBALevel2Heading"/>
              <w:rPr>
                <w:b w:val="0"/>
                <w:bCs/>
                <w:i/>
                <w:iCs/>
                <w:color w:val="auto"/>
              </w:rPr>
            </w:pPr>
            <w:r>
              <w:rPr>
                <w:b w:val="0"/>
                <w:bCs/>
                <w:i/>
                <w:iCs/>
                <w:color w:val="auto"/>
              </w:rPr>
              <w:t xml:space="preserve">Handout </w:t>
            </w:r>
            <w:r w:rsidR="00E83FB1">
              <w:rPr>
                <w:b w:val="0"/>
                <w:bCs/>
                <w:i/>
                <w:iCs/>
                <w:color w:val="auto"/>
              </w:rPr>
              <w:t>9</w:t>
            </w:r>
          </w:p>
        </w:tc>
        <w:tc>
          <w:tcPr>
            <w:tcW w:w="7217" w:type="dxa"/>
            <w:gridSpan w:val="2"/>
            <w:tcBorders>
              <w:top w:val="nil"/>
              <w:left w:val="nil"/>
              <w:bottom w:val="nil"/>
              <w:right w:val="nil"/>
            </w:tcBorders>
          </w:tcPr>
          <w:p w14:paraId="55751D49" w14:textId="77777777" w:rsidR="00A83078" w:rsidRDefault="00A83078" w:rsidP="003834DB">
            <w:r>
              <w:t xml:space="preserve">This slide has guidance for the scenario detailed in the previous slide. </w:t>
            </w:r>
          </w:p>
          <w:p w14:paraId="2D935C89" w14:textId="77777777" w:rsidR="00A83078" w:rsidRDefault="00A83078" w:rsidP="003834DB"/>
          <w:p w14:paraId="71FEC2D5" w14:textId="77777777" w:rsidR="00A83078" w:rsidRPr="00A83078" w:rsidRDefault="00A83078" w:rsidP="00A83078">
            <w:r w:rsidRPr="00A83078">
              <w:rPr>
                <w:b/>
                <w:bCs/>
                <w:u w:val="single"/>
              </w:rPr>
              <w:t xml:space="preserve">Answer: </w:t>
            </w:r>
          </w:p>
          <w:p w14:paraId="55855C4A" w14:textId="77777777" w:rsidR="00A83078" w:rsidRPr="00A83078" w:rsidRDefault="00A83078" w:rsidP="00A83078">
            <w:r w:rsidRPr="00A83078">
              <w:t>We should adjust the effective date of the dependents</w:t>
            </w:r>
          </w:p>
          <w:p w14:paraId="783266E9" w14:textId="77777777" w:rsidR="00A83078" w:rsidRPr="00A83078" w:rsidRDefault="00A83078" w:rsidP="0006015E">
            <w:pPr>
              <w:pStyle w:val="ListParagraph"/>
              <w:numPr>
                <w:ilvl w:val="0"/>
                <w:numId w:val="17"/>
              </w:numPr>
            </w:pPr>
            <w:r w:rsidRPr="00A83078">
              <w:t>The eBenefits Claim added based on the date of claim of January 2, 2015</w:t>
            </w:r>
            <w:r w:rsidRPr="00A83078">
              <w:sym w:font="Wingdings" w:char="F0E0"/>
            </w:r>
            <w:r w:rsidRPr="00A83078">
              <w:t xml:space="preserve"> February 1, 2015 payment date</w:t>
            </w:r>
          </w:p>
          <w:p w14:paraId="6864BECF" w14:textId="77777777" w:rsidR="00A83078" w:rsidRPr="001B379F" w:rsidRDefault="00A83078" w:rsidP="003834DB">
            <w:pPr>
              <w:pStyle w:val="ListParagraph"/>
              <w:numPr>
                <w:ilvl w:val="0"/>
                <w:numId w:val="17"/>
              </w:numPr>
            </w:pPr>
            <w:r w:rsidRPr="00A83078">
              <w:t xml:space="preserve">Veteran is eligible for an earlier effective date because of the </w:t>
            </w:r>
            <w:r w:rsidRPr="00025A46">
              <w:rPr>
                <w:u w:val="single"/>
              </w:rPr>
              <w:t>EP 130 with a DOC of January 20, 2014</w:t>
            </w:r>
          </w:p>
          <w:p w14:paraId="06B62EC8" w14:textId="0E18CC5D" w:rsidR="001B379F" w:rsidRDefault="001B379F" w:rsidP="001B379F">
            <w:pPr>
              <w:pStyle w:val="ListParagraph"/>
            </w:pPr>
          </w:p>
        </w:tc>
      </w:tr>
      <w:tr w:rsidR="00162D61" w14:paraId="57C75040" w14:textId="77777777" w:rsidTr="00312E3B">
        <w:trPr>
          <w:trHeight w:val="180"/>
        </w:trPr>
        <w:tc>
          <w:tcPr>
            <w:tcW w:w="2560" w:type="dxa"/>
            <w:gridSpan w:val="2"/>
            <w:tcBorders>
              <w:top w:val="nil"/>
              <w:left w:val="nil"/>
              <w:bottom w:val="nil"/>
              <w:right w:val="nil"/>
            </w:tcBorders>
          </w:tcPr>
          <w:p w14:paraId="005CF3E1" w14:textId="2D1D4678" w:rsidR="00162D61" w:rsidRDefault="00162D61" w:rsidP="0033484E">
            <w:pPr>
              <w:pStyle w:val="VBALevel2Heading"/>
              <w:rPr>
                <w:color w:val="auto"/>
              </w:rPr>
            </w:pPr>
            <w:r>
              <w:rPr>
                <w:color w:val="auto"/>
              </w:rPr>
              <w:t xml:space="preserve">Earlier Effective Date Example </w:t>
            </w:r>
            <w:r w:rsidR="00025A46">
              <w:rPr>
                <w:color w:val="auto"/>
              </w:rPr>
              <w:t>(c</w:t>
            </w:r>
            <w:r>
              <w:rPr>
                <w:color w:val="auto"/>
              </w:rPr>
              <w:t>ontinued</w:t>
            </w:r>
            <w:r w:rsidR="00025A46">
              <w:rPr>
                <w:color w:val="auto"/>
              </w:rPr>
              <w:t>)</w:t>
            </w:r>
            <w:r>
              <w:rPr>
                <w:color w:val="auto"/>
              </w:rPr>
              <w:t xml:space="preserve"> </w:t>
            </w:r>
          </w:p>
          <w:p w14:paraId="0DBAF5FB" w14:textId="4F93D752" w:rsidR="00162D61" w:rsidRDefault="00162D61" w:rsidP="0033484E">
            <w:pPr>
              <w:pStyle w:val="VBALevel2Heading"/>
              <w:rPr>
                <w:b w:val="0"/>
                <w:bCs/>
                <w:i/>
                <w:iCs/>
                <w:color w:val="auto"/>
              </w:rPr>
            </w:pPr>
            <w:r>
              <w:rPr>
                <w:b w:val="0"/>
                <w:bCs/>
                <w:i/>
                <w:iCs/>
                <w:color w:val="auto"/>
              </w:rPr>
              <w:t xml:space="preserve">Slide </w:t>
            </w:r>
            <w:r w:rsidR="00215DD3">
              <w:rPr>
                <w:b w:val="0"/>
                <w:bCs/>
                <w:i/>
                <w:iCs/>
                <w:color w:val="auto"/>
              </w:rPr>
              <w:t>28</w:t>
            </w:r>
          </w:p>
          <w:p w14:paraId="566F5501" w14:textId="2F43B01D" w:rsidR="00162D61" w:rsidRPr="00025A46" w:rsidRDefault="00162D61" w:rsidP="0033484E">
            <w:pPr>
              <w:pStyle w:val="VBALevel2Heading"/>
              <w:rPr>
                <w:b w:val="0"/>
                <w:bCs/>
                <w:i/>
                <w:iCs/>
                <w:color w:val="auto"/>
              </w:rPr>
            </w:pPr>
            <w:r>
              <w:rPr>
                <w:b w:val="0"/>
                <w:bCs/>
                <w:i/>
                <w:iCs/>
                <w:color w:val="auto"/>
              </w:rPr>
              <w:t xml:space="preserve">Handout </w:t>
            </w:r>
            <w:r w:rsidR="00E83FB1">
              <w:rPr>
                <w:b w:val="0"/>
                <w:bCs/>
                <w:i/>
                <w:iCs/>
                <w:color w:val="auto"/>
              </w:rPr>
              <w:t>9</w:t>
            </w:r>
          </w:p>
        </w:tc>
        <w:tc>
          <w:tcPr>
            <w:tcW w:w="7217" w:type="dxa"/>
            <w:gridSpan w:val="2"/>
            <w:tcBorders>
              <w:top w:val="nil"/>
              <w:left w:val="nil"/>
              <w:bottom w:val="nil"/>
              <w:right w:val="nil"/>
            </w:tcBorders>
          </w:tcPr>
          <w:p w14:paraId="0E1F9967" w14:textId="4AB954E4" w:rsidR="00162D61" w:rsidRDefault="00162D61" w:rsidP="00162D61">
            <w:r>
              <w:t xml:space="preserve">This slide </w:t>
            </w:r>
            <w:r w:rsidR="00025A46">
              <w:t xml:space="preserve">contains </w:t>
            </w:r>
            <w:r>
              <w:t xml:space="preserve">guidance for the scenario detailed in the previous slides and details what correction should be taken. </w:t>
            </w:r>
          </w:p>
          <w:p w14:paraId="0E20F7C7" w14:textId="77777777" w:rsidR="00162D61" w:rsidRPr="00162D61" w:rsidRDefault="00162D61" w:rsidP="00025A46">
            <w:r w:rsidRPr="00162D61">
              <w:rPr>
                <w:b/>
                <w:bCs/>
                <w:u w:val="single"/>
              </w:rPr>
              <w:t xml:space="preserve">Process award </w:t>
            </w:r>
            <w:r w:rsidRPr="00162D61">
              <w:t>to grant spouse and minor child from June 1, 2013</w:t>
            </w:r>
          </w:p>
          <w:p w14:paraId="21CE3A1A" w14:textId="58B91440" w:rsidR="00162D61" w:rsidRDefault="00162D61" w:rsidP="00162D61">
            <w:r w:rsidRPr="00162D61">
              <w:t>*Review 21-686c for event dates to ensure we are not granting back to a period in which they are not eligible</w:t>
            </w:r>
            <w:r>
              <w:t xml:space="preserve"> </w:t>
            </w:r>
          </w:p>
          <w:p w14:paraId="4F4ACD71" w14:textId="07C76E9B" w:rsidR="00162D61" w:rsidRPr="00162D61" w:rsidRDefault="0053104B" w:rsidP="00162D61">
            <w:r w:rsidRPr="00025A46">
              <w:rPr>
                <w:b/>
                <w:bCs/>
                <w:u w:val="single"/>
              </w:rPr>
              <w:t>Example to provide to trainees:</w:t>
            </w:r>
            <w:r>
              <w:t xml:space="preserve"> Rating effective date was May 1, </w:t>
            </w:r>
            <w:r w:rsidR="001B379F">
              <w:t>2013;</w:t>
            </w:r>
            <w:r>
              <w:t xml:space="preserve"> </w:t>
            </w:r>
            <w:r w:rsidR="001B379F">
              <w:t>however,</w:t>
            </w:r>
            <w:r>
              <w:t xml:space="preserve"> veteran’s date of marriage was December 11, 2014. Veteran would only be entitled to have his/her spouse established from the date of marriage (if claim received within one year of the event date). Event date would be December 11, 2014, payment date would be January 1, 2015.</w:t>
            </w:r>
          </w:p>
          <w:p w14:paraId="5777099B" w14:textId="77777777" w:rsidR="00162D61" w:rsidRDefault="00162D61" w:rsidP="00EF47A4">
            <w:r w:rsidRPr="00162D61">
              <w:rPr>
                <w:b/>
                <w:bCs/>
                <w:u w:val="single"/>
              </w:rPr>
              <w:t xml:space="preserve">Important: </w:t>
            </w:r>
            <w:r w:rsidRPr="00162D61">
              <w:t xml:space="preserve">EP 130 should be updated to an EP 930 with January 2, 2015 date of claim, since we are correcting an EP previously cleared. </w:t>
            </w:r>
          </w:p>
          <w:p w14:paraId="081CE69A" w14:textId="4E6D7039" w:rsidR="00EF47A4" w:rsidRDefault="00EF47A4" w:rsidP="00EF47A4"/>
        </w:tc>
      </w:tr>
      <w:tr w:rsidR="0053104B" w14:paraId="07FD9C40" w14:textId="77777777" w:rsidTr="00312E3B">
        <w:trPr>
          <w:trHeight w:val="180"/>
        </w:trPr>
        <w:tc>
          <w:tcPr>
            <w:tcW w:w="2560" w:type="dxa"/>
            <w:gridSpan w:val="2"/>
            <w:tcBorders>
              <w:top w:val="nil"/>
              <w:left w:val="nil"/>
              <w:bottom w:val="nil"/>
              <w:right w:val="nil"/>
            </w:tcBorders>
          </w:tcPr>
          <w:p w14:paraId="5EC10900" w14:textId="77777777" w:rsidR="0053104B" w:rsidRDefault="0053104B" w:rsidP="0033484E">
            <w:pPr>
              <w:pStyle w:val="VBALevel2Heading"/>
              <w:rPr>
                <w:color w:val="auto"/>
              </w:rPr>
            </w:pPr>
            <w:r>
              <w:rPr>
                <w:color w:val="auto"/>
              </w:rPr>
              <w:t>Earlier Effective Date Adjustment Not Needed Example</w:t>
            </w:r>
          </w:p>
          <w:p w14:paraId="79F1F0DD" w14:textId="77777777" w:rsidR="0053104B" w:rsidRDefault="0053104B" w:rsidP="0033484E">
            <w:pPr>
              <w:pStyle w:val="VBALevel2Heading"/>
              <w:rPr>
                <w:color w:val="auto"/>
              </w:rPr>
            </w:pPr>
          </w:p>
          <w:p w14:paraId="6B5FF9B3" w14:textId="19F771B9" w:rsidR="0053104B" w:rsidRDefault="0053104B" w:rsidP="0033484E">
            <w:pPr>
              <w:pStyle w:val="VBALevel2Heading"/>
              <w:rPr>
                <w:b w:val="0"/>
                <w:bCs/>
                <w:i/>
                <w:iCs/>
                <w:color w:val="auto"/>
              </w:rPr>
            </w:pPr>
            <w:r>
              <w:rPr>
                <w:b w:val="0"/>
                <w:bCs/>
                <w:i/>
                <w:iCs/>
                <w:color w:val="auto"/>
              </w:rPr>
              <w:t xml:space="preserve">Slide </w:t>
            </w:r>
            <w:r w:rsidR="00215DD3">
              <w:rPr>
                <w:b w:val="0"/>
                <w:bCs/>
                <w:i/>
                <w:iCs/>
                <w:color w:val="auto"/>
              </w:rPr>
              <w:t>29</w:t>
            </w:r>
          </w:p>
          <w:p w14:paraId="16ABA20F" w14:textId="7514CD38" w:rsidR="0053104B" w:rsidRPr="00025A46" w:rsidRDefault="0053104B" w:rsidP="0033484E">
            <w:pPr>
              <w:pStyle w:val="VBALevel2Heading"/>
              <w:rPr>
                <w:b w:val="0"/>
                <w:bCs/>
                <w:i/>
                <w:iCs/>
                <w:color w:val="auto"/>
              </w:rPr>
            </w:pPr>
            <w:r>
              <w:rPr>
                <w:b w:val="0"/>
                <w:bCs/>
                <w:i/>
                <w:iCs/>
                <w:color w:val="auto"/>
              </w:rPr>
              <w:t xml:space="preserve">Handout </w:t>
            </w:r>
            <w:r w:rsidR="00E83FB1">
              <w:rPr>
                <w:b w:val="0"/>
                <w:bCs/>
                <w:i/>
                <w:iCs/>
                <w:color w:val="auto"/>
              </w:rPr>
              <w:t>9</w:t>
            </w:r>
          </w:p>
        </w:tc>
        <w:tc>
          <w:tcPr>
            <w:tcW w:w="7217" w:type="dxa"/>
            <w:gridSpan w:val="2"/>
            <w:tcBorders>
              <w:top w:val="nil"/>
              <w:left w:val="nil"/>
              <w:bottom w:val="nil"/>
              <w:right w:val="nil"/>
            </w:tcBorders>
          </w:tcPr>
          <w:p w14:paraId="11F262B2" w14:textId="6AAEB26C" w:rsidR="0053104B" w:rsidRDefault="0053104B" w:rsidP="0053104B">
            <w:r>
              <w:t xml:space="preserve">This slide has a scenario which details a situation in which an earlier effective date is not needed, as a knowledge check. </w:t>
            </w:r>
          </w:p>
          <w:p w14:paraId="459C4B3A" w14:textId="77777777" w:rsidR="0053104B" w:rsidRPr="0053104B" w:rsidRDefault="0053104B" w:rsidP="00025A46">
            <w:r w:rsidRPr="0053104B">
              <w:rPr>
                <w:b/>
                <w:bCs/>
                <w:u w:val="single"/>
              </w:rPr>
              <w:t xml:space="preserve">Scenario: </w:t>
            </w:r>
            <w:r w:rsidRPr="0053104B">
              <w:t xml:space="preserve">Spouse and minor child added from the earliest possible effective date of June 1, 2013. What action should be taken? </w:t>
            </w:r>
          </w:p>
          <w:p w14:paraId="57A0802A" w14:textId="77777777" w:rsidR="0053104B" w:rsidRDefault="0053104B" w:rsidP="00162D61">
            <w:pPr>
              <w:rPr>
                <w:b/>
                <w:bCs/>
                <w:u w:val="single"/>
              </w:rPr>
            </w:pPr>
            <w:r w:rsidRPr="00025A46">
              <w:rPr>
                <w:b/>
                <w:bCs/>
                <w:u w:val="single"/>
              </w:rPr>
              <w:t xml:space="preserve">Answer: </w:t>
            </w:r>
          </w:p>
          <w:p w14:paraId="7807856E" w14:textId="561CB6BC" w:rsidR="0053104B" w:rsidRDefault="0053104B" w:rsidP="0006015E">
            <w:r w:rsidRPr="00025A46">
              <w:t xml:space="preserve">No corrective action is needed to </w:t>
            </w:r>
            <w:r w:rsidR="0006015E">
              <w:t>V</w:t>
            </w:r>
            <w:r w:rsidRPr="00025A46">
              <w:t>eteran’s dependency decisions</w:t>
            </w:r>
            <w:r>
              <w:t>.</w:t>
            </w:r>
          </w:p>
          <w:p w14:paraId="7FF081EA" w14:textId="1A26EA34" w:rsidR="0053104B" w:rsidRPr="0053104B" w:rsidRDefault="0053104B" w:rsidP="0006015E">
            <w:pPr>
              <w:pStyle w:val="ListParagraph"/>
              <w:numPr>
                <w:ilvl w:val="0"/>
                <w:numId w:val="16"/>
              </w:numPr>
              <w:ind w:left="720"/>
            </w:pPr>
            <w:r w:rsidRPr="0053104B">
              <w:t xml:space="preserve">Send letter to the Veteran concerning claim. </w:t>
            </w:r>
            <w:r w:rsidR="000C6A01">
              <w:t>Update</w:t>
            </w:r>
            <w:r w:rsidRPr="0053104B">
              <w:t xml:space="preserve"> EP </w:t>
            </w:r>
            <w:r w:rsidR="0044049F">
              <w:t xml:space="preserve">130 </w:t>
            </w:r>
            <w:r w:rsidRPr="0053104B">
              <w:t xml:space="preserve">to </w:t>
            </w:r>
            <w:r w:rsidR="0044049F">
              <w:t xml:space="preserve">an EP </w:t>
            </w:r>
            <w:r w:rsidRPr="0053104B">
              <w:t xml:space="preserve">400. </w:t>
            </w:r>
          </w:p>
          <w:p w14:paraId="6093BCD2" w14:textId="76E74701" w:rsidR="000C6A01" w:rsidRDefault="0044049F" w:rsidP="0006015E">
            <w:pPr>
              <w:pStyle w:val="ListParagraph"/>
              <w:numPr>
                <w:ilvl w:val="0"/>
                <w:numId w:val="16"/>
              </w:numPr>
              <w:ind w:left="720"/>
            </w:pPr>
            <w:r>
              <w:t>Clear EP 400 in S</w:t>
            </w:r>
            <w:r w:rsidR="0006015E">
              <w:t>hare</w:t>
            </w:r>
            <w:r>
              <w:t>.</w:t>
            </w:r>
            <w:r w:rsidR="000C6A01">
              <w:t xml:space="preserve"> </w:t>
            </w:r>
          </w:p>
          <w:p w14:paraId="26E8416F" w14:textId="5BDFBE1F" w:rsidR="0053104B" w:rsidRPr="00025A46" w:rsidRDefault="000C6A01" w:rsidP="00025A46">
            <w:pPr>
              <w:pStyle w:val="ListParagraph"/>
              <w:ind w:left="0"/>
              <w:rPr>
                <w:b/>
                <w:bCs/>
                <w:i/>
                <w:iCs/>
              </w:rPr>
            </w:pPr>
            <w:r w:rsidRPr="00025A46">
              <w:rPr>
                <w:b/>
                <w:bCs/>
                <w:i/>
                <w:iCs/>
              </w:rPr>
              <w:t xml:space="preserve">Tell Trainees that they are responsible for ensuring all tracked items are properly disposed prior to clearing EP 400. </w:t>
            </w:r>
          </w:p>
          <w:p w14:paraId="5174C6DB" w14:textId="2C1335E6" w:rsidR="0053104B" w:rsidRPr="00025A46" w:rsidRDefault="0053104B" w:rsidP="00162D61">
            <w:pPr>
              <w:rPr>
                <w:b/>
                <w:bCs/>
                <w:u w:val="single"/>
              </w:rPr>
            </w:pPr>
          </w:p>
        </w:tc>
      </w:tr>
      <w:tr w:rsidR="00B17AB5" w14:paraId="0373B8B1" w14:textId="77777777" w:rsidTr="00312E3B">
        <w:trPr>
          <w:trHeight w:val="180"/>
        </w:trPr>
        <w:tc>
          <w:tcPr>
            <w:tcW w:w="2560" w:type="dxa"/>
            <w:gridSpan w:val="2"/>
            <w:tcBorders>
              <w:top w:val="nil"/>
              <w:left w:val="nil"/>
              <w:bottom w:val="nil"/>
              <w:right w:val="nil"/>
            </w:tcBorders>
          </w:tcPr>
          <w:p w14:paraId="6EDBCE87" w14:textId="77777777" w:rsidR="00B17AB5" w:rsidRDefault="00B17AB5" w:rsidP="0033484E">
            <w:pPr>
              <w:pStyle w:val="VBALevel2Heading"/>
              <w:rPr>
                <w:color w:val="auto"/>
              </w:rPr>
            </w:pPr>
            <w:r>
              <w:rPr>
                <w:color w:val="auto"/>
              </w:rPr>
              <w:lastRenderedPageBreak/>
              <w:t xml:space="preserve">Earlier Effective Adjustment Not Needed Auto Text </w:t>
            </w:r>
          </w:p>
          <w:p w14:paraId="662B6B5D" w14:textId="77777777" w:rsidR="00B17AB5" w:rsidRDefault="00B17AB5" w:rsidP="0033484E">
            <w:pPr>
              <w:pStyle w:val="VBALevel2Heading"/>
              <w:rPr>
                <w:color w:val="auto"/>
              </w:rPr>
            </w:pPr>
          </w:p>
          <w:p w14:paraId="2F877C77" w14:textId="5DC05023" w:rsidR="00B17AB5" w:rsidRPr="00025A46" w:rsidRDefault="00B17AB5" w:rsidP="0033484E">
            <w:pPr>
              <w:pStyle w:val="VBALevel2Heading"/>
              <w:rPr>
                <w:b w:val="0"/>
                <w:bCs/>
                <w:i/>
                <w:iCs/>
                <w:color w:val="auto"/>
              </w:rPr>
            </w:pPr>
            <w:r w:rsidRPr="00025A46">
              <w:rPr>
                <w:b w:val="0"/>
                <w:bCs/>
                <w:i/>
                <w:iCs/>
                <w:color w:val="auto"/>
              </w:rPr>
              <w:t>Slide 3</w:t>
            </w:r>
            <w:r w:rsidR="00215DD3">
              <w:rPr>
                <w:b w:val="0"/>
                <w:bCs/>
                <w:i/>
                <w:iCs/>
                <w:color w:val="auto"/>
              </w:rPr>
              <w:t>0</w:t>
            </w:r>
            <w:r w:rsidRPr="00025A46">
              <w:rPr>
                <w:b w:val="0"/>
                <w:bCs/>
                <w:i/>
                <w:iCs/>
                <w:color w:val="auto"/>
              </w:rPr>
              <w:t xml:space="preserve"> </w:t>
            </w:r>
          </w:p>
          <w:p w14:paraId="65CCD704" w14:textId="4549E58B" w:rsidR="00B17AB5" w:rsidRDefault="00B17AB5" w:rsidP="0033484E">
            <w:pPr>
              <w:pStyle w:val="VBALevel2Heading"/>
              <w:rPr>
                <w:color w:val="auto"/>
              </w:rPr>
            </w:pPr>
            <w:r w:rsidRPr="00025A46">
              <w:rPr>
                <w:b w:val="0"/>
                <w:bCs/>
                <w:i/>
                <w:iCs/>
                <w:color w:val="auto"/>
              </w:rPr>
              <w:t xml:space="preserve">Handout </w:t>
            </w:r>
            <w:r w:rsidR="00E83FB1">
              <w:rPr>
                <w:b w:val="0"/>
                <w:bCs/>
                <w:i/>
                <w:iCs/>
                <w:color w:val="auto"/>
              </w:rPr>
              <w:t>9</w:t>
            </w:r>
          </w:p>
        </w:tc>
        <w:tc>
          <w:tcPr>
            <w:tcW w:w="7217" w:type="dxa"/>
            <w:gridSpan w:val="2"/>
            <w:tcBorders>
              <w:top w:val="nil"/>
              <w:left w:val="nil"/>
              <w:bottom w:val="nil"/>
              <w:right w:val="nil"/>
            </w:tcBorders>
          </w:tcPr>
          <w:p w14:paraId="131C16BD" w14:textId="77777777" w:rsidR="00B17AB5" w:rsidRDefault="00B17AB5" w:rsidP="0053104B">
            <w:r>
              <w:t xml:space="preserve">This slide has auto text that should be sent to veteran when it has been determined that all claimed dependents have been established and no earlier effective date is needed. </w:t>
            </w:r>
          </w:p>
          <w:p w14:paraId="1DF30AC2" w14:textId="2D424346" w:rsidR="00B17AB5" w:rsidRDefault="00B17AB5" w:rsidP="00B17AB5">
            <w:r w:rsidRPr="00B17AB5">
              <w:t xml:space="preserve">We are writing </w:t>
            </w:r>
            <w:r w:rsidR="0006015E">
              <w:t>regarding</w:t>
            </w:r>
            <w:r w:rsidRPr="00B17AB5">
              <w:t xml:space="preserve"> your dependency claim that was received on (insert date).  This letter is to inform you that the action has already been taken to add XXXXX on your award as a dependent (insert status, spouse, child, etc.) from XXXXXXX with the claim you submitted online through eBenefits.  Our notification letter dated XXXXX informed you of this decision.</w:t>
            </w:r>
            <w:r>
              <w:t xml:space="preserve"> </w:t>
            </w:r>
            <w:r w:rsidRPr="00B17AB5">
              <w:t>Your compensation payment will continue unchanged</w:t>
            </w:r>
            <w:r>
              <w:t>”</w:t>
            </w:r>
          </w:p>
          <w:p w14:paraId="74DEF686" w14:textId="173C7B44" w:rsidR="00B17AB5" w:rsidRPr="00025A46" w:rsidRDefault="00B17AB5" w:rsidP="00025A46">
            <w:pPr>
              <w:rPr>
                <w:b/>
                <w:bCs/>
              </w:rPr>
            </w:pPr>
            <w:r w:rsidRPr="00025A46">
              <w:rPr>
                <w:b/>
                <w:bCs/>
              </w:rPr>
              <w:t>Instruct trainees to Suppress review rights if processing in RADL/VBMS-A.</w:t>
            </w:r>
            <w:r w:rsidRPr="00025A46">
              <w:rPr>
                <w:rFonts w:asciiTheme="minorHAnsi" w:eastAsiaTheme="minorEastAsia" w:hAnsi="Tahoma"/>
                <w:b/>
                <w:bCs/>
                <w:color w:val="1D3275"/>
                <w:sz w:val="40"/>
                <w:szCs w:val="40"/>
              </w:rPr>
              <w:t xml:space="preserve"> </w:t>
            </w:r>
            <w:r w:rsidRPr="00025A46">
              <w:rPr>
                <w:b/>
                <w:bCs/>
              </w:rPr>
              <w:t>Do not enclose review rights if generating correspondence in PCGL.</w:t>
            </w:r>
          </w:p>
          <w:p w14:paraId="7E61A7EA" w14:textId="37A0FEAB" w:rsidR="00B17AB5" w:rsidRDefault="00B17AB5" w:rsidP="0053104B"/>
        </w:tc>
      </w:tr>
      <w:tr w:rsidR="009B2F5A" w14:paraId="235F424F" w14:textId="77777777" w:rsidTr="00312E3B">
        <w:trPr>
          <w:gridAfter w:val="1"/>
          <w:wAfter w:w="250" w:type="dxa"/>
          <w:trHeight w:val="212"/>
        </w:trPr>
        <w:tc>
          <w:tcPr>
            <w:tcW w:w="9527" w:type="dxa"/>
            <w:gridSpan w:val="3"/>
            <w:tcBorders>
              <w:top w:val="nil"/>
              <w:left w:val="nil"/>
              <w:bottom w:val="nil"/>
              <w:right w:val="nil"/>
            </w:tcBorders>
          </w:tcPr>
          <w:p w14:paraId="235F424E" w14:textId="3298527A" w:rsidR="009B2F5A" w:rsidRDefault="006F1494">
            <w:pPr>
              <w:pStyle w:val="Heading1"/>
            </w:pPr>
            <w:r>
              <w:rPr>
                <w:b w:val="0"/>
                <w:smallCaps w:val="0"/>
              </w:rPr>
              <w:br w:type="page"/>
            </w:r>
            <w:bookmarkStart w:id="38" w:name="_Toc269888426"/>
            <w:bookmarkStart w:id="39" w:name="_Toc269888769"/>
            <w:bookmarkStart w:id="40" w:name="_Toc269888792"/>
            <w:bookmarkStart w:id="41" w:name="_Toc54187840"/>
            <w:r w:rsidR="009B2F5A">
              <w:t>Lesson Review, Assessment, and Wrap-up</w:t>
            </w:r>
            <w:bookmarkEnd w:id="38"/>
            <w:bookmarkEnd w:id="39"/>
            <w:bookmarkEnd w:id="40"/>
            <w:bookmarkEnd w:id="41"/>
          </w:p>
        </w:tc>
      </w:tr>
      <w:tr w:rsidR="009C6C5E" w:rsidRPr="009C6C5E" w14:paraId="235F4254" w14:textId="77777777" w:rsidTr="00312E3B">
        <w:trPr>
          <w:gridAfter w:val="1"/>
          <w:wAfter w:w="250" w:type="dxa"/>
          <w:trHeight w:val="1098"/>
        </w:trPr>
        <w:tc>
          <w:tcPr>
            <w:tcW w:w="2553" w:type="dxa"/>
            <w:tcBorders>
              <w:top w:val="nil"/>
              <w:left w:val="nil"/>
              <w:bottom w:val="nil"/>
              <w:right w:val="nil"/>
            </w:tcBorders>
          </w:tcPr>
          <w:p w14:paraId="235F4250" w14:textId="77777777" w:rsidR="009B2F5A" w:rsidRPr="009C6C5E" w:rsidRDefault="009B2F5A">
            <w:pPr>
              <w:pStyle w:val="VBALevel1Heading"/>
            </w:pPr>
            <w:bookmarkStart w:id="42" w:name="_Toc269888427"/>
            <w:bookmarkStart w:id="43" w:name="_Toc269888770"/>
            <w:r w:rsidRPr="009C6C5E">
              <w:t>Introduction</w:t>
            </w:r>
            <w:bookmarkEnd w:id="42"/>
            <w:bookmarkEnd w:id="43"/>
          </w:p>
          <w:p w14:paraId="235F4251" w14:textId="77777777" w:rsidR="009B2F5A" w:rsidRPr="009C6C5E" w:rsidRDefault="009B2F5A">
            <w:pPr>
              <w:pStyle w:val="VBAInstructorExplanation"/>
              <w:rPr>
                <w:color w:val="auto"/>
              </w:rPr>
            </w:pPr>
            <w:r w:rsidRPr="009C6C5E">
              <w:rPr>
                <w:color w:val="auto"/>
              </w:rPr>
              <w:t>Discuss the following:</w:t>
            </w:r>
          </w:p>
        </w:tc>
        <w:tc>
          <w:tcPr>
            <w:tcW w:w="6974" w:type="dxa"/>
            <w:gridSpan w:val="2"/>
            <w:tcBorders>
              <w:top w:val="nil"/>
              <w:left w:val="nil"/>
              <w:bottom w:val="nil"/>
              <w:right w:val="nil"/>
            </w:tcBorders>
          </w:tcPr>
          <w:p w14:paraId="235F4252" w14:textId="342C725A" w:rsidR="009B2F5A" w:rsidRPr="009C6C5E" w:rsidRDefault="009B2F5A">
            <w:pPr>
              <w:pStyle w:val="VBABodyText"/>
              <w:rPr>
                <w:color w:val="auto"/>
              </w:rPr>
            </w:pPr>
            <w:r w:rsidRPr="009C6C5E">
              <w:rPr>
                <w:color w:val="auto"/>
              </w:rPr>
              <w:t xml:space="preserve">The </w:t>
            </w:r>
            <w:r w:rsidR="006F1494" w:rsidRPr="009C6C5E">
              <w:rPr>
                <w:color w:val="auto"/>
              </w:rPr>
              <w:t xml:space="preserve">RBPS </w:t>
            </w:r>
            <w:r w:rsidRPr="009C6C5E">
              <w:rPr>
                <w:color w:val="auto"/>
              </w:rPr>
              <w:t xml:space="preserve">lesson is complete. </w:t>
            </w:r>
          </w:p>
          <w:p w14:paraId="235F4253" w14:textId="77777777" w:rsidR="009B2F5A" w:rsidRPr="009C6C5E" w:rsidRDefault="009B2F5A">
            <w:pPr>
              <w:pStyle w:val="VBABodyText"/>
              <w:spacing w:after="120"/>
              <w:rPr>
                <w:color w:val="auto"/>
              </w:rPr>
            </w:pPr>
            <w:r w:rsidRPr="009C6C5E">
              <w:rPr>
                <w:color w:val="auto"/>
              </w:rPr>
              <w:t>Review each lesson objective and ask the trainees for any questions or comments.</w:t>
            </w:r>
          </w:p>
        </w:tc>
      </w:tr>
      <w:tr w:rsidR="009C6C5E" w:rsidRPr="009C6C5E" w14:paraId="235F4257" w14:textId="77777777" w:rsidTr="00312E3B">
        <w:trPr>
          <w:gridAfter w:val="1"/>
          <w:wAfter w:w="250" w:type="dxa"/>
        </w:trPr>
        <w:tc>
          <w:tcPr>
            <w:tcW w:w="2553" w:type="dxa"/>
            <w:tcBorders>
              <w:top w:val="nil"/>
              <w:left w:val="nil"/>
              <w:bottom w:val="nil"/>
              <w:right w:val="nil"/>
            </w:tcBorders>
          </w:tcPr>
          <w:p w14:paraId="235F4255" w14:textId="77777777" w:rsidR="009B2F5A" w:rsidRPr="009C6C5E" w:rsidRDefault="009B2F5A">
            <w:pPr>
              <w:pStyle w:val="VBALevel1Heading"/>
            </w:pPr>
            <w:bookmarkStart w:id="44" w:name="_Toc269888428"/>
            <w:bookmarkStart w:id="45" w:name="_Toc269888771"/>
            <w:r w:rsidRPr="009C6C5E">
              <w:t>Time Required</w:t>
            </w:r>
            <w:bookmarkEnd w:id="44"/>
            <w:bookmarkEnd w:id="45"/>
          </w:p>
        </w:tc>
        <w:tc>
          <w:tcPr>
            <w:tcW w:w="6974" w:type="dxa"/>
            <w:gridSpan w:val="2"/>
            <w:tcBorders>
              <w:top w:val="nil"/>
              <w:left w:val="nil"/>
              <w:bottom w:val="nil"/>
              <w:right w:val="nil"/>
            </w:tcBorders>
          </w:tcPr>
          <w:p w14:paraId="235F4256" w14:textId="4F0B33A2" w:rsidR="009B2F5A" w:rsidRPr="009C6C5E" w:rsidRDefault="005E47D5" w:rsidP="005E47D5">
            <w:pPr>
              <w:pStyle w:val="VBABodyText"/>
              <w:spacing w:after="120"/>
              <w:rPr>
                <w:b/>
                <w:color w:val="auto"/>
              </w:rPr>
            </w:pPr>
            <w:r w:rsidRPr="009C6C5E">
              <w:rPr>
                <w:bCs/>
                <w:color w:val="auto"/>
              </w:rPr>
              <w:t>1</w:t>
            </w:r>
            <w:r w:rsidR="00E86A6D">
              <w:rPr>
                <w:bCs/>
                <w:color w:val="auto"/>
              </w:rPr>
              <w:t>0</w:t>
            </w:r>
            <w:r w:rsidR="009B2F5A" w:rsidRPr="009C6C5E">
              <w:rPr>
                <w:bCs/>
                <w:color w:val="auto"/>
              </w:rPr>
              <w:t xml:space="preserve"> </w:t>
            </w:r>
            <w:r w:rsidRPr="009C6C5E">
              <w:rPr>
                <w:bCs/>
                <w:color w:val="auto"/>
              </w:rPr>
              <w:t>minute</w:t>
            </w:r>
            <w:r w:rsidR="009B2F5A" w:rsidRPr="009C6C5E">
              <w:rPr>
                <w:bCs/>
                <w:color w:val="auto"/>
              </w:rPr>
              <w:t xml:space="preserve">s </w:t>
            </w:r>
          </w:p>
        </w:tc>
      </w:tr>
      <w:tr w:rsidR="009C6C5E" w:rsidRPr="009C6C5E" w14:paraId="235F425E" w14:textId="77777777" w:rsidTr="00312E3B">
        <w:trPr>
          <w:gridAfter w:val="1"/>
          <w:wAfter w:w="250" w:type="dxa"/>
          <w:trHeight w:val="212"/>
        </w:trPr>
        <w:tc>
          <w:tcPr>
            <w:tcW w:w="2553" w:type="dxa"/>
            <w:tcBorders>
              <w:top w:val="nil"/>
              <w:left w:val="nil"/>
              <w:bottom w:val="nil"/>
              <w:right w:val="nil"/>
            </w:tcBorders>
          </w:tcPr>
          <w:p w14:paraId="235F4258" w14:textId="77777777" w:rsidR="009B2F5A" w:rsidRPr="009C6C5E" w:rsidRDefault="009B2F5A">
            <w:pPr>
              <w:pStyle w:val="VBALevel1Heading"/>
            </w:pPr>
            <w:bookmarkStart w:id="46" w:name="_Toc269888429"/>
            <w:bookmarkStart w:id="47" w:name="_Toc269888772"/>
            <w:r w:rsidRPr="009C6C5E">
              <w:t>Lesson Objectives</w:t>
            </w:r>
            <w:bookmarkEnd w:id="46"/>
            <w:bookmarkEnd w:id="47"/>
          </w:p>
        </w:tc>
        <w:tc>
          <w:tcPr>
            <w:tcW w:w="6974" w:type="dxa"/>
            <w:gridSpan w:val="2"/>
            <w:tcBorders>
              <w:top w:val="nil"/>
              <w:left w:val="nil"/>
              <w:bottom w:val="nil"/>
              <w:right w:val="nil"/>
            </w:tcBorders>
          </w:tcPr>
          <w:p w14:paraId="235F4259" w14:textId="1B660D0D" w:rsidR="009B2F5A" w:rsidRPr="00045983" w:rsidRDefault="009B2F5A">
            <w:pPr>
              <w:spacing w:after="120"/>
            </w:pPr>
            <w:r w:rsidRPr="00045983">
              <w:t xml:space="preserve">You have completed the </w:t>
            </w:r>
            <w:r w:rsidR="006F1494" w:rsidRPr="00045983">
              <w:t xml:space="preserve">RBPS </w:t>
            </w:r>
            <w:r w:rsidRPr="00045983">
              <w:t xml:space="preserve">lesson. </w:t>
            </w:r>
          </w:p>
          <w:p w14:paraId="235F425A" w14:textId="77777777" w:rsidR="009B2F5A" w:rsidRPr="00045983" w:rsidRDefault="009B2F5A">
            <w:pPr>
              <w:spacing w:after="120"/>
            </w:pPr>
            <w:bookmarkStart w:id="48" w:name="_Hlk54165539"/>
            <w:r w:rsidRPr="00045983">
              <w:t xml:space="preserve">The trainee should be able to:  </w:t>
            </w:r>
          </w:p>
          <w:p w14:paraId="36869E8B" w14:textId="77777777" w:rsidR="00045983" w:rsidRPr="00045983" w:rsidRDefault="00045983" w:rsidP="00045983">
            <w:pPr>
              <w:pStyle w:val="VBABodyText"/>
              <w:numPr>
                <w:ilvl w:val="0"/>
                <w:numId w:val="5"/>
              </w:numPr>
              <w:spacing w:after="0"/>
              <w:ind w:left="518"/>
              <w:rPr>
                <w:color w:val="auto"/>
              </w:rPr>
            </w:pPr>
            <w:r w:rsidRPr="00045983">
              <w:rPr>
                <w:color w:val="auto"/>
              </w:rPr>
              <w:t>Define what is RBPS and its purpose</w:t>
            </w:r>
          </w:p>
          <w:p w14:paraId="657D11EF" w14:textId="77777777" w:rsidR="00045983" w:rsidRPr="00045983" w:rsidRDefault="00045983" w:rsidP="00045983">
            <w:pPr>
              <w:pStyle w:val="VBABodyText"/>
              <w:numPr>
                <w:ilvl w:val="0"/>
                <w:numId w:val="5"/>
              </w:numPr>
              <w:spacing w:before="0" w:after="0"/>
              <w:ind w:left="518"/>
              <w:rPr>
                <w:color w:val="auto"/>
              </w:rPr>
            </w:pPr>
            <w:r w:rsidRPr="00045983">
              <w:rPr>
                <w:color w:val="auto"/>
              </w:rPr>
              <w:t>Outline the claims process of RBPS</w:t>
            </w:r>
          </w:p>
          <w:p w14:paraId="0A25FD0E" w14:textId="77777777" w:rsidR="00045983" w:rsidRPr="00045983" w:rsidRDefault="00045983" w:rsidP="00045983">
            <w:pPr>
              <w:pStyle w:val="VBABodyText"/>
              <w:numPr>
                <w:ilvl w:val="0"/>
                <w:numId w:val="5"/>
              </w:numPr>
              <w:spacing w:before="0" w:after="0"/>
              <w:ind w:left="518"/>
              <w:rPr>
                <w:color w:val="auto"/>
              </w:rPr>
            </w:pPr>
            <w:r w:rsidRPr="00045983">
              <w:rPr>
                <w:color w:val="auto"/>
              </w:rPr>
              <w:t>Define a RBPS reject</w:t>
            </w:r>
          </w:p>
          <w:p w14:paraId="6E69C5E5" w14:textId="77777777" w:rsidR="00045983" w:rsidRPr="00045983" w:rsidRDefault="00045983" w:rsidP="00045983">
            <w:pPr>
              <w:pStyle w:val="VBABodyText"/>
              <w:numPr>
                <w:ilvl w:val="0"/>
                <w:numId w:val="5"/>
              </w:numPr>
              <w:spacing w:before="0" w:after="0"/>
              <w:ind w:left="518"/>
              <w:rPr>
                <w:color w:val="auto"/>
              </w:rPr>
            </w:pPr>
            <w:r w:rsidRPr="00045983">
              <w:rPr>
                <w:color w:val="auto"/>
              </w:rPr>
              <w:t>Describe how to locate claim documents</w:t>
            </w:r>
          </w:p>
          <w:p w14:paraId="6AD9CACA" w14:textId="77777777" w:rsidR="00045983" w:rsidRPr="00045983" w:rsidRDefault="00045983" w:rsidP="00045983">
            <w:pPr>
              <w:pStyle w:val="VBABodyText"/>
              <w:numPr>
                <w:ilvl w:val="0"/>
                <w:numId w:val="5"/>
              </w:numPr>
              <w:spacing w:before="0" w:after="120"/>
              <w:ind w:left="518"/>
              <w:rPr>
                <w:color w:val="auto"/>
              </w:rPr>
            </w:pPr>
            <w:r w:rsidRPr="00045983">
              <w:rPr>
                <w:color w:val="auto"/>
              </w:rPr>
              <w:t>Recall the appropriate action for processing RBPS rejects</w:t>
            </w:r>
          </w:p>
          <w:p w14:paraId="4045971A" w14:textId="77777777" w:rsidR="00045983" w:rsidRPr="00045983" w:rsidRDefault="00045983" w:rsidP="00045983">
            <w:pPr>
              <w:pStyle w:val="VBABodyText"/>
              <w:numPr>
                <w:ilvl w:val="0"/>
                <w:numId w:val="5"/>
              </w:numPr>
              <w:spacing w:before="0" w:after="120"/>
              <w:ind w:left="518"/>
              <w:rPr>
                <w:color w:val="auto"/>
              </w:rPr>
            </w:pPr>
            <w:r w:rsidRPr="00045983">
              <w:rPr>
                <w:color w:val="auto"/>
              </w:rPr>
              <w:t>Identify possible earlier effective dates</w:t>
            </w:r>
          </w:p>
          <w:bookmarkEnd w:id="48"/>
          <w:p w14:paraId="235F425D" w14:textId="7571CF0D" w:rsidR="009B2F5A" w:rsidRPr="00045983" w:rsidRDefault="009B2F5A" w:rsidP="00F14D2F">
            <w:pPr>
              <w:pStyle w:val="VBABodyText"/>
              <w:spacing w:before="0" w:after="120"/>
              <w:rPr>
                <w:color w:val="auto"/>
              </w:rPr>
            </w:pPr>
          </w:p>
        </w:tc>
      </w:tr>
      <w:tr w:rsidR="009C6C5E" w:rsidRPr="009C6C5E" w14:paraId="235F4263" w14:textId="77777777" w:rsidTr="00312E3B">
        <w:trPr>
          <w:gridAfter w:val="1"/>
          <w:wAfter w:w="250" w:type="dxa"/>
          <w:trHeight w:val="212"/>
        </w:trPr>
        <w:tc>
          <w:tcPr>
            <w:tcW w:w="2553" w:type="dxa"/>
            <w:tcBorders>
              <w:top w:val="nil"/>
              <w:left w:val="nil"/>
              <w:bottom w:val="nil"/>
              <w:right w:val="nil"/>
            </w:tcBorders>
          </w:tcPr>
          <w:p w14:paraId="235F425F" w14:textId="77777777" w:rsidR="009B2F5A" w:rsidRPr="009C6C5E" w:rsidRDefault="009B2F5A">
            <w:pPr>
              <w:pStyle w:val="VBALevel1Heading"/>
              <w:spacing w:after="120"/>
            </w:pPr>
            <w:r w:rsidRPr="009C6C5E">
              <w:t xml:space="preserve">Assessment </w:t>
            </w:r>
          </w:p>
          <w:p w14:paraId="235F4260" w14:textId="77777777" w:rsidR="009B2F5A" w:rsidRPr="009C6C5E" w:rsidRDefault="009B2F5A">
            <w:pPr>
              <w:pStyle w:val="VBALevel3Heading"/>
              <w:rPr>
                <w:i w:val="0"/>
                <w:color w:val="auto"/>
              </w:rPr>
            </w:pPr>
          </w:p>
        </w:tc>
        <w:tc>
          <w:tcPr>
            <w:tcW w:w="6974" w:type="dxa"/>
            <w:gridSpan w:val="2"/>
            <w:tcBorders>
              <w:top w:val="nil"/>
              <w:left w:val="nil"/>
              <w:bottom w:val="nil"/>
              <w:right w:val="nil"/>
            </w:tcBorders>
          </w:tcPr>
          <w:p w14:paraId="235F4262" w14:textId="2C547E9D" w:rsidR="009B2F5A" w:rsidRPr="001B379F" w:rsidRDefault="009B2F5A">
            <w:pPr>
              <w:pStyle w:val="VBABodyText"/>
              <w:spacing w:after="120"/>
              <w:rPr>
                <w:color w:val="auto"/>
              </w:rPr>
            </w:pPr>
            <w:r w:rsidRPr="009C6C5E">
              <w:rPr>
                <w:color w:val="auto"/>
              </w:rPr>
              <w:t xml:space="preserve">Remind the trainees to complete the on-line </w:t>
            </w:r>
            <w:r w:rsidR="00E86A6D">
              <w:rPr>
                <w:color w:val="auto"/>
              </w:rPr>
              <w:t>evaluation</w:t>
            </w:r>
            <w:r w:rsidRPr="009C6C5E">
              <w:rPr>
                <w:color w:val="auto"/>
              </w:rPr>
              <w:t xml:space="preserve"> in TMS to receive credit for completion of the course.</w:t>
            </w:r>
          </w:p>
        </w:tc>
      </w:tr>
    </w:tbl>
    <w:p w14:paraId="235F4264" w14:textId="7BF8FFC9" w:rsidR="009B2F5A" w:rsidRDefault="009B2F5A">
      <w:pPr>
        <w:tabs>
          <w:tab w:val="left" w:pos="240"/>
        </w:tabs>
        <w:rPr>
          <w:b/>
        </w:rPr>
      </w:pPr>
    </w:p>
    <w:sectPr w:rsidR="009B2F5A">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1AC78" w14:textId="77777777" w:rsidR="00C41159" w:rsidRDefault="00C41159">
      <w:r>
        <w:separator/>
      </w:r>
    </w:p>
  </w:endnote>
  <w:endnote w:type="continuationSeparator" w:id="0">
    <w:p w14:paraId="24F2B79D" w14:textId="77777777" w:rsidR="00C41159" w:rsidRDefault="00C4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5223912"/>
      <w:docPartObj>
        <w:docPartGallery w:val="Page Numbers (Bottom of Page)"/>
        <w:docPartUnique/>
      </w:docPartObj>
    </w:sdtPr>
    <w:sdtEndPr>
      <w:rPr>
        <w:noProof/>
      </w:rPr>
    </w:sdtEndPr>
    <w:sdtContent>
      <w:p w14:paraId="23A37C25" w14:textId="3447C1EA" w:rsidR="00C17A77" w:rsidRDefault="00C17A77">
        <w:pPr>
          <w:pStyle w:val="Footer"/>
          <w:jc w:val="right"/>
        </w:pPr>
        <w:r w:rsidRPr="00EF5F56">
          <w:rPr>
            <w:rFonts w:ascii="Arial" w:hAnsi="Arial"/>
            <w:noProof/>
            <w:color w:val="2A63A8"/>
            <w:szCs w:val="24"/>
          </w:rPr>
          <mc:AlternateContent>
            <mc:Choice Requires="wps">
              <w:drawing>
                <wp:anchor distT="0" distB="0" distL="114300" distR="114300" simplePos="0" relativeHeight="251659264" behindDoc="0" locked="0" layoutInCell="1" allowOverlap="1" wp14:anchorId="662822CD" wp14:editId="669D0DBE">
                  <wp:simplePos x="0" y="0"/>
                  <wp:positionH relativeFrom="margin">
                    <wp:align>left</wp:align>
                  </wp:positionH>
                  <wp:positionV relativeFrom="paragraph">
                    <wp:posOffset>74295</wp:posOffset>
                  </wp:positionV>
                  <wp:extent cx="1352550" cy="4667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66725"/>
                          </a:xfrm>
                          <a:prstGeom prst="rect">
                            <a:avLst/>
                          </a:prstGeom>
                          <a:solidFill>
                            <a:srgbClr val="FFFFFF"/>
                          </a:solidFill>
                          <a:ln w="9525">
                            <a:noFill/>
                            <a:miter lim="800000"/>
                            <a:headEnd/>
                            <a:tailEnd/>
                          </a:ln>
                        </wps:spPr>
                        <wps:txbx>
                          <w:txbxContent>
                            <w:p w14:paraId="4BDCE618" w14:textId="4E8BC901" w:rsidR="00C17A77" w:rsidRDefault="00593329" w:rsidP="00EF5F56">
                              <w:pPr>
                                <w:spacing w:before="0"/>
                              </w:pPr>
                              <w:r>
                                <w:t xml:space="preserve">October </w:t>
                              </w:r>
                              <w:r w:rsidR="00C17A77">
                                <w:t>2020</w:t>
                              </w:r>
                            </w:p>
                            <w:p w14:paraId="65D5413C" w14:textId="77777777" w:rsidR="00C17A77" w:rsidRDefault="00C17A77" w:rsidP="00EF5F56">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822CD" id="_x0000_t202" coordsize="21600,21600" o:spt="202" path="m,l,21600r21600,l21600,xe">
                  <v:stroke joinstyle="miter"/>
                  <v:path gradientshapeok="t" o:connecttype="rect"/>
                </v:shapetype>
                <v:shape id="Text Box 2" o:spid="_x0000_s1026" type="#_x0000_t202" style="position:absolute;left:0;text-align:left;margin-left:0;margin-top:5.85pt;width:106.5pt;height:3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" stroked="f">
                  <v:textbox>
                    <w:txbxContent>
                      <w:p w14:paraId="4BDCE618" w14:textId="4E8BC901" w:rsidR="00C17A77" w:rsidRDefault="00593329" w:rsidP="00EF5F56">
                        <w:pPr>
                          <w:spacing w:before="0"/>
                        </w:pPr>
                        <w:r>
                          <w:t xml:space="preserve">October </w:t>
                        </w:r>
                        <w:r w:rsidR="00C17A77">
                          <w:t>2020</w:t>
                        </w:r>
                      </w:p>
                      <w:p w14:paraId="65D5413C" w14:textId="77777777" w:rsidR="00C17A77" w:rsidRDefault="00C17A77" w:rsidP="00EF5F56">
                        <w:pPr>
                          <w:spacing w:before="0"/>
                        </w:pPr>
                      </w:p>
                    </w:txbxContent>
                  </v:textbox>
                  <w10:wrap anchorx="margin"/>
                </v:shape>
              </w:pict>
            </mc:Fallback>
          </mc:AlternateContent>
        </w:r>
        <w:r>
          <w:fldChar w:fldCharType="begin"/>
        </w:r>
        <w:r>
          <w:instrText xml:space="preserve"> PAGE   \* MERGEFORMAT </w:instrText>
        </w:r>
        <w:r>
          <w:fldChar w:fldCharType="separate"/>
        </w:r>
        <w:r>
          <w:rPr>
            <w:noProof/>
          </w:rPr>
          <w:t>10</w:t>
        </w:r>
        <w:r>
          <w:rPr>
            <w:noProof/>
          </w:rPr>
          <w:fldChar w:fldCharType="end"/>
        </w:r>
      </w:p>
    </w:sdtContent>
  </w:sdt>
  <w:p w14:paraId="235F426A" w14:textId="354F0A37" w:rsidR="00C17A77" w:rsidRDefault="00C17A77">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90D4A" w14:textId="77777777" w:rsidR="00C41159" w:rsidRDefault="00C41159">
      <w:r>
        <w:separator/>
      </w:r>
    </w:p>
  </w:footnote>
  <w:footnote w:type="continuationSeparator" w:id="0">
    <w:p w14:paraId="23BB893B" w14:textId="77777777" w:rsidR="00C41159" w:rsidRDefault="00C41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A1826"/>
    <w:multiLevelType w:val="hybridMultilevel"/>
    <w:tmpl w:val="00FC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257E"/>
    <w:multiLevelType w:val="hybridMultilevel"/>
    <w:tmpl w:val="F236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F0FE1"/>
    <w:multiLevelType w:val="hybridMultilevel"/>
    <w:tmpl w:val="2E54A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D57E8"/>
    <w:multiLevelType w:val="hybridMultilevel"/>
    <w:tmpl w:val="63CE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410EB"/>
    <w:multiLevelType w:val="hybridMultilevel"/>
    <w:tmpl w:val="6FD24A82"/>
    <w:lvl w:ilvl="0" w:tplc="7560621C">
      <w:start w:val="334"/>
      <w:numFmt w:val="bullet"/>
      <w:lvlText w:val=""/>
      <w:lvlJc w:val="left"/>
      <w:pPr>
        <w:tabs>
          <w:tab w:val="num" w:pos="720"/>
        </w:tabs>
        <w:ind w:left="720" w:hanging="360"/>
      </w:pPr>
      <w:rPr>
        <w:rFonts w:ascii="Symbol" w:hAnsi="Symbol" w:hint="default"/>
      </w:rPr>
    </w:lvl>
    <w:lvl w:ilvl="1" w:tplc="2E747DAA" w:tentative="1">
      <w:start w:val="1"/>
      <w:numFmt w:val="bullet"/>
      <w:lvlText w:val=""/>
      <w:lvlJc w:val="left"/>
      <w:pPr>
        <w:tabs>
          <w:tab w:val="num" w:pos="1440"/>
        </w:tabs>
        <w:ind w:left="1440" w:hanging="360"/>
      </w:pPr>
      <w:rPr>
        <w:rFonts w:ascii="Wingdings" w:hAnsi="Wingdings" w:hint="default"/>
      </w:rPr>
    </w:lvl>
    <w:lvl w:ilvl="2" w:tplc="8B085B4C" w:tentative="1">
      <w:start w:val="1"/>
      <w:numFmt w:val="bullet"/>
      <w:lvlText w:val=""/>
      <w:lvlJc w:val="left"/>
      <w:pPr>
        <w:tabs>
          <w:tab w:val="num" w:pos="2160"/>
        </w:tabs>
        <w:ind w:left="2160" w:hanging="360"/>
      </w:pPr>
      <w:rPr>
        <w:rFonts w:ascii="Wingdings" w:hAnsi="Wingdings" w:hint="default"/>
      </w:rPr>
    </w:lvl>
    <w:lvl w:ilvl="3" w:tplc="04AEBFB2" w:tentative="1">
      <w:start w:val="1"/>
      <w:numFmt w:val="bullet"/>
      <w:lvlText w:val=""/>
      <w:lvlJc w:val="left"/>
      <w:pPr>
        <w:tabs>
          <w:tab w:val="num" w:pos="2880"/>
        </w:tabs>
        <w:ind w:left="2880" w:hanging="360"/>
      </w:pPr>
      <w:rPr>
        <w:rFonts w:ascii="Wingdings" w:hAnsi="Wingdings" w:hint="default"/>
      </w:rPr>
    </w:lvl>
    <w:lvl w:ilvl="4" w:tplc="80A22BC0" w:tentative="1">
      <w:start w:val="1"/>
      <w:numFmt w:val="bullet"/>
      <w:lvlText w:val=""/>
      <w:lvlJc w:val="left"/>
      <w:pPr>
        <w:tabs>
          <w:tab w:val="num" w:pos="3600"/>
        </w:tabs>
        <w:ind w:left="3600" w:hanging="360"/>
      </w:pPr>
      <w:rPr>
        <w:rFonts w:ascii="Wingdings" w:hAnsi="Wingdings" w:hint="default"/>
      </w:rPr>
    </w:lvl>
    <w:lvl w:ilvl="5" w:tplc="CCBCC3BA" w:tentative="1">
      <w:start w:val="1"/>
      <w:numFmt w:val="bullet"/>
      <w:lvlText w:val=""/>
      <w:lvlJc w:val="left"/>
      <w:pPr>
        <w:tabs>
          <w:tab w:val="num" w:pos="4320"/>
        </w:tabs>
        <w:ind w:left="4320" w:hanging="360"/>
      </w:pPr>
      <w:rPr>
        <w:rFonts w:ascii="Wingdings" w:hAnsi="Wingdings" w:hint="default"/>
      </w:rPr>
    </w:lvl>
    <w:lvl w:ilvl="6" w:tplc="2BD27A40" w:tentative="1">
      <w:start w:val="1"/>
      <w:numFmt w:val="bullet"/>
      <w:lvlText w:val=""/>
      <w:lvlJc w:val="left"/>
      <w:pPr>
        <w:tabs>
          <w:tab w:val="num" w:pos="5040"/>
        </w:tabs>
        <w:ind w:left="5040" w:hanging="360"/>
      </w:pPr>
      <w:rPr>
        <w:rFonts w:ascii="Wingdings" w:hAnsi="Wingdings" w:hint="default"/>
      </w:rPr>
    </w:lvl>
    <w:lvl w:ilvl="7" w:tplc="897CEB10" w:tentative="1">
      <w:start w:val="1"/>
      <w:numFmt w:val="bullet"/>
      <w:lvlText w:val=""/>
      <w:lvlJc w:val="left"/>
      <w:pPr>
        <w:tabs>
          <w:tab w:val="num" w:pos="5760"/>
        </w:tabs>
        <w:ind w:left="5760" w:hanging="360"/>
      </w:pPr>
      <w:rPr>
        <w:rFonts w:ascii="Wingdings" w:hAnsi="Wingdings" w:hint="default"/>
      </w:rPr>
    </w:lvl>
    <w:lvl w:ilvl="8" w:tplc="7B20E6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5C7FB6"/>
    <w:multiLevelType w:val="hybridMultilevel"/>
    <w:tmpl w:val="565C84D0"/>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20765"/>
    <w:multiLevelType w:val="hybridMultilevel"/>
    <w:tmpl w:val="A872BF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B5B5B"/>
    <w:multiLevelType w:val="hybridMultilevel"/>
    <w:tmpl w:val="09B26F3E"/>
    <w:lvl w:ilvl="0" w:tplc="04090001">
      <w:start w:val="1"/>
      <w:numFmt w:val="bullet"/>
      <w:lvlText w:val=""/>
      <w:lvlJc w:val="left"/>
      <w:pPr>
        <w:tabs>
          <w:tab w:val="num" w:pos="720"/>
        </w:tabs>
        <w:ind w:left="720" w:hanging="360"/>
      </w:pPr>
      <w:rPr>
        <w:rFonts w:ascii="Symbol" w:hAnsi="Symbol" w:hint="default"/>
      </w:rPr>
    </w:lvl>
    <w:lvl w:ilvl="1" w:tplc="12BE593A">
      <w:start w:val="334"/>
      <w:numFmt w:val="bullet"/>
      <w:lvlText w:val=""/>
      <w:lvlJc w:val="left"/>
      <w:pPr>
        <w:tabs>
          <w:tab w:val="num" w:pos="1440"/>
        </w:tabs>
        <w:ind w:left="1440" w:hanging="360"/>
      </w:pPr>
      <w:rPr>
        <w:rFonts w:ascii="Symbol" w:hAnsi="Symbol" w:hint="default"/>
      </w:rPr>
    </w:lvl>
    <w:lvl w:ilvl="2" w:tplc="5FA4A8BE" w:tentative="1">
      <w:start w:val="1"/>
      <w:numFmt w:val="bullet"/>
      <w:lvlText w:val=""/>
      <w:lvlJc w:val="left"/>
      <w:pPr>
        <w:tabs>
          <w:tab w:val="num" w:pos="2160"/>
        </w:tabs>
        <w:ind w:left="2160" w:hanging="360"/>
      </w:pPr>
      <w:rPr>
        <w:rFonts w:ascii="Wingdings" w:hAnsi="Wingdings" w:hint="default"/>
      </w:rPr>
    </w:lvl>
    <w:lvl w:ilvl="3" w:tplc="358E02F6" w:tentative="1">
      <w:start w:val="1"/>
      <w:numFmt w:val="bullet"/>
      <w:lvlText w:val=""/>
      <w:lvlJc w:val="left"/>
      <w:pPr>
        <w:tabs>
          <w:tab w:val="num" w:pos="2880"/>
        </w:tabs>
        <w:ind w:left="2880" w:hanging="360"/>
      </w:pPr>
      <w:rPr>
        <w:rFonts w:ascii="Wingdings" w:hAnsi="Wingdings" w:hint="default"/>
      </w:rPr>
    </w:lvl>
    <w:lvl w:ilvl="4" w:tplc="DA7C8AD4" w:tentative="1">
      <w:start w:val="1"/>
      <w:numFmt w:val="bullet"/>
      <w:lvlText w:val=""/>
      <w:lvlJc w:val="left"/>
      <w:pPr>
        <w:tabs>
          <w:tab w:val="num" w:pos="3600"/>
        </w:tabs>
        <w:ind w:left="3600" w:hanging="360"/>
      </w:pPr>
      <w:rPr>
        <w:rFonts w:ascii="Wingdings" w:hAnsi="Wingdings" w:hint="default"/>
      </w:rPr>
    </w:lvl>
    <w:lvl w:ilvl="5" w:tplc="9372F184" w:tentative="1">
      <w:start w:val="1"/>
      <w:numFmt w:val="bullet"/>
      <w:lvlText w:val=""/>
      <w:lvlJc w:val="left"/>
      <w:pPr>
        <w:tabs>
          <w:tab w:val="num" w:pos="4320"/>
        </w:tabs>
        <w:ind w:left="4320" w:hanging="360"/>
      </w:pPr>
      <w:rPr>
        <w:rFonts w:ascii="Wingdings" w:hAnsi="Wingdings" w:hint="default"/>
      </w:rPr>
    </w:lvl>
    <w:lvl w:ilvl="6" w:tplc="EC843644" w:tentative="1">
      <w:start w:val="1"/>
      <w:numFmt w:val="bullet"/>
      <w:lvlText w:val=""/>
      <w:lvlJc w:val="left"/>
      <w:pPr>
        <w:tabs>
          <w:tab w:val="num" w:pos="5040"/>
        </w:tabs>
        <w:ind w:left="5040" w:hanging="360"/>
      </w:pPr>
      <w:rPr>
        <w:rFonts w:ascii="Wingdings" w:hAnsi="Wingdings" w:hint="default"/>
      </w:rPr>
    </w:lvl>
    <w:lvl w:ilvl="7" w:tplc="40708586" w:tentative="1">
      <w:start w:val="1"/>
      <w:numFmt w:val="bullet"/>
      <w:lvlText w:val=""/>
      <w:lvlJc w:val="left"/>
      <w:pPr>
        <w:tabs>
          <w:tab w:val="num" w:pos="5760"/>
        </w:tabs>
        <w:ind w:left="5760" w:hanging="360"/>
      </w:pPr>
      <w:rPr>
        <w:rFonts w:ascii="Wingdings" w:hAnsi="Wingdings" w:hint="default"/>
      </w:rPr>
    </w:lvl>
    <w:lvl w:ilvl="8" w:tplc="FB9E92A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51067"/>
    <w:multiLevelType w:val="hybridMultilevel"/>
    <w:tmpl w:val="E000DC4E"/>
    <w:lvl w:ilvl="0" w:tplc="04090001">
      <w:start w:val="1"/>
      <w:numFmt w:val="bullet"/>
      <w:lvlText w:val=""/>
      <w:lvlJc w:val="left"/>
      <w:pPr>
        <w:tabs>
          <w:tab w:val="num" w:pos="720"/>
        </w:tabs>
        <w:ind w:left="720" w:hanging="360"/>
      </w:pPr>
      <w:rPr>
        <w:rFonts w:ascii="Symbol" w:hAnsi="Symbol" w:hint="default"/>
      </w:rPr>
    </w:lvl>
    <w:lvl w:ilvl="1" w:tplc="12BE593A">
      <w:start w:val="334"/>
      <w:numFmt w:val="bullet"/>
      <w:lvlText w:val=""/>
      <w:lvlJc w:val="left"/>
      <w:pPr>
        <w:tabs>
          <w:tab w:val="num" w:pos="1440"/>
        </w:tabs>
        <w:ind w:left="1440" w:hanging="360"/>
      </w:pPr>
      <w:rPr>
        <w:rFonts w:ascii="Symbol" w:hAnsi="Symbol" w:hint="default"/>
      </w:rPr>
    </w:lvl>
    <w:lvl w:ilvl="2" w:tplc="5FA4A8BE" w:tentative="1">
      <w:start w:val="1"/>
      <w:numFmt w:val="bullet"/>
      <w:lvlText w:val=""/>
      <w:lvlJc w:val="left"/>
      <w:pPr>
        <w:tabs>
          <w:tab w:val="num" w:pos="2160"/>
        </w:tabs>
        <w:ind w:left="2160" w:hanging="360"/>
      </w:pPr>
      <w:rPr>
        <w:rFonts w:ascii="Wingdings" w:hAnsi="Wingdings" w:hint="default"/>
      </w:rPr>
    </w:lvl>
    <w:lvl w:ilvl="3" w:tplc="358E02F6" w:tentative="1">
      <w:start w:val="1"/>
      <w:numFmt w:val="bullet"/>
      <w:lvlText w:val=""/>
      <w:lvlJc w:val="left"/>
      <w:pPr>
        <w:tabs>
          <w:tab w:val="num" w:pos="2880"/>
        </w:tabs>
        <w:ind w:left="2880" w:hanging="360"/>
      </w:pPr>
      <w:rPr>
        <w:rFonts w:ascii="Wingdings" w:hAnsi="Wingdings" w:hint="default"/>
      </w:rPr>
    </w:lvl>
    <w:lvl w:ilvl="4" w:tplc="DA7C8AD4" w:tentative="1">
      <w:start w:val="1"/>
      <w:numFmt w:val="bullet"/>
      <w:lvlText w:val=""/>
      <w:lvlJc w:val="left"/>
      <w:pPr>
        <w:tabs>
          <w:tab w:val="num" w:pos="3600"/>
        </w:tabs>
        <w:ind w:left="3600" w:hanging="360"/>
      </w:pPr>
      <w:rPr>
        <w:rFonts w:ascii="Wingdings" w:hAnsi="Wingdings" w:hint="default"/>
      </w:rPr>
    </w:lvl>
    <w:lvl w:ilvl="5" w:tplc="9372F184" w:tentative="1">
      <w:start w:val="1"/>
      <w:numFmt w:val="bullet"/>
      <w:lvlText w:val=""/>
      <w:lvlJc w:val="left"/>
      <w:pPr>
        <w:tabs>
          <w:tab w:val="num" w:pos="4320"/>
        </w:tabs>
        <w:ind w:left="4320" w:hanging="360"/>
      </w:pPr>
      <w:rPr>
        <w:rFonts w:ascii="Wingdings" w:hAnsi="Wingdings" w:hint="default"/>
      </w:rPr>
    </w:lvl>
    <w:lvl w:ilvl="6" w:tplc="EC843644" w:tentative="1">
      <w:start w:val="1"/>
      <w:numFmt w:val="bullet"/>
      <w:lvlText w:val=""/>
      <w:lvlJc w:val="left"/>
      <w:pPr>
        <w:tabs>
          <w:tab w:val="num" w:pos="5040"/>
        </w:tabs>
        <w:ind w:left="5040" w:hanging="360"/>
      </w:pPr>
      <w:rPr>
        <w:rFonts w:ascii="Wingdings" w:hAnsi="Wingdings" w:hint="default"/>
      </w:rPr>
    </w:lvl>
    <w:lvl w:ilvl="7" w:tplc="40708586" w:tentative="1">
      <w:start w:val="1"/>
      <w:numFmt w:val="bullet"/>
      <w:lvlText w:val=""/>
      <w:lvlJc w:val="left"/>
      <w:pPr>
        <w:tabs>
          <w:tab w:val="num" w:pos="5760"/>
        </w:tabs>
        <w:ind w:left="5760" w:hanging="360"/>
      </w:pPr>
      <w:rPr>
        <w:rFonts w:ascii="Wingdings" w:hAnsi="Wingdings" w:hint="default"/>
      </w:rPr>
    </w:lvl>
    <w:lvl w:ilvl="8" w:tplc="FB9E92A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61151E"/>
    <w:multiLevelType w:val="hybridMultilevel"/>
    <w:tmpl w:val="8F6EDF2A"/>
    <w:lvl w:ilvl="0" w:tplc="7560621C">
      <w:start w:val="334"/>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458BB"/>
    <w:multiLevelType w:val="hybridMultilevel"/>
    <w:tmpl w:val="151C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14069"/>
    <w:multiLevelType w:val="hybridMultilevel"/>
    <w:tmpl w:val="7FBA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E121F"/>
    <w:multiLevelType w:val="hybridMultilevel"/>
    <w:tmpl w:val="B3EC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E0C7AFB"/>
    <w:multiLevelType w:val="hybridMultilevel"/>
    <w:tmpl w:val="7DBE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D1923"/>
    <w:multiLevelType w:val="hybridMultilevel"/>
    <w:tmpl w:val="3878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27EE7"/>
    <w:multiLevelType w:val="hybridMultilevel"/>
    <w:tmpl w:val="780C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8"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F290B"/>
    <w:multiLevelType w:val="hybridMultilevel"/>
    <w:tmpl w:val="86A27C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2C6ED5"/>
    <w:multiLevelType w:val="hybridMultilevel"/>
    <w:tmpl w:val="6C2C5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81153"/>
    <w:multiLevelType w:val="hybridMultilevel"/>
    <w:tmpl w:val="B95691C2"/>
    <w:lvl w:ilvl="0" w:tplc="04090001">
      <w:start w:val="1"/>
      <w:numFmt w:val="bullet"/>
      <w:lvlText w:val=""/>
      <w:lvlJc w:val="left"/>
      <w:pPr>
        <w:tabs>
          <w:tab w:val="num" w:pos="720"/>
        </w:tabs>
        <w:ind w:left="720" w:hanging="360"/>
      </w:pPr>
      <w:rPr>
        <w:rFonts w:ascii="Symbol" w:hAnsi="Symbol" w:hint="default"/>
      </w:rPr>
    </w:lvl>
    <w:lvl w:ilvl="1" w:tplc="12BE593A">
      <w:start w:val="334"/>
      <w:numFmt w:val="bullet"/>
      <w:lvlText w:val=""/>
      <w:lvlJc w:val="left"/>
      <w:pPr>
        <w:tabs>
          <w:tab w:val="num" w:pos="1440"/>
        </w:tabs>
        <w:ind w:left="1440" w:hanging="360"/>
      </w:pPr>
      <w:rPr>
        <w:rFonts w:ascii="Symbol" w:hAnsi="Symbol" w:hint="default"/>
      </w:rPr>
    </w:lvl>
    <w:lvl w:ilvl="2" w:tplc="5FA4A8BE" w:tentative="1">
      <w:start w:val="1"/>
      <w:numFmt w:val="bullet"/>
      <w:lvlText w:val=""/>
      <w:lvlJc w:val="left"/>
      <w:pPr>
        <w:tabs>
          <w:tab w:val="num" w:pos="2160"/>
        </w:tabs>
        <w:ind w:left="2160" w:hanging="360"/>
      </w:pPr>
      <w:rPr>
        <w:rFonts w:ascii="Wingdings" w:hAnsi="Wingdings" w:hint="default"/>
      </w:rPr>
    </w:lvl>
    <w:lvl w:ilvl="3" w:tplc="358E02F6" w:tentative="1">
      <w:start w:val="1"/>
      <w:numFmt w:val="bullet"/>
      <w:lvlText w:val=""/>
      <w:lvlJc w:val="left"/>
      <w:pPr>
        <w:tabs>
          <w:tab w:val="num" w:pos="2880"/>
        </w:tabs>
        <w:ind w:left="2880" w:hanging="360"/>
      </w:pPr>
      <w:rPr>
        <w:rFonts w:ascii="Wingdings" w:hAnsi="Wingdings" w:hint="default"/>
      </w:rPr>
    </w:lvl>
    <w:lvl w:ilvl="4" w:tplc="DA7C8AD4" w:tentative="1">
      <w:start w:val="1"/>
      <w:numFmt w:val="bullet"/>
      <w:lvlText w:val=""/>
      <w:lvlJc w:val="left"/>
      <w:pPr>
        <w:tabs>
          <w:tab w:val="num" w:pos="3600"/>
        </w:tabs>
        <w:ind w:left="3600" w:hanging="360"/>
      </w:pPr>
      <w:rPr>
        <w:rFonts w:ascii="Wingdings" w:hAnsi="Wingdings" w:hint="default"/>
      </w:rPr>
    </w:lvl>
    <w:lvl w:ilvl="5" w:tplc="9372F184" w:tentative="1">
      <w:start w:val="1"/>
      <w:numFmt w:val="bullet"/>
      <w:lvlText w:val=""/>
      <w:lvlJc w:val="left"/>
      <w:pPr>
        <w:tabs>
          <w:tab w:val="num" w:pos="4320"/>
        </w:tabs>
        <w:ind w:left="4320" w:hanging="360"/>
      </w:pPr>
      <w:rPr>
        <w:rFonts w:ascii="Wingdings" w:hAnsi="Wingdings" w:hint="default"/>
      </w:rPr>
    </w:lvl>
    <w:lvl w:ilvl="6" w:tplc="EC843644" w:tentative="1">
      <w:start w:val="1"/>
      <w:numFmt w:val="bullet"/>
      <w:lvlText w:val=""/>
      <w:lvlJc w:val="left"/>
      <w:pPr>
        <w:tabs>
          <w:tab w:val="num" w:pos="5040"/>
        </w:tabs>
        <w:ind w:left="5040" w:hanging="360"/>
      </w:pPr>
      <w:rPr>
        <w:rFonts w:ascii="Wingdings" w:hAnsi="Wingdings" w:hint="default"/>
      </w:rPr>
    </w:lvl>
    <w:lvl w:ilvl="7" w:tplc="40708586" w:tentative="1">
      <w:start w:val="1"/>
      <w:numFmt w:val="bullet"/>
      <w:lvlText w:val=""/>
      <w:lvlJc w:val="left"/>
      <w:pPr>
        <w:tabs>
          <w:tab w:val="num" w:pos="5760"/>
        </w:tabs>
        <w:ind w:left="5760" w:hanging="360"/>
      </w:pPr>
      <w:rPr>
        <w:rFonts w:ascii="Wingdings" w:hAnsi="Wingdings" w:hint="default"/>
      </w:rPr>
    </w:lvl>
    <w:lvl w:ilvl="8" w:tplc="FB9E92A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1084D"/>
    <w:multiLevelType w:val="hybridMultilevel"/>
    <w:tmpl w:val="5196805E"/>
    <w:lvl w:ilvl="0" w:tplc="04090001">
      <w:start w:val="1"/>
      <w:numFmt w:val="bullet"/>
      <w:lvlText w:val=""/>
      <w:lvlJc w:val="left"/>
      <w:pPr>
        <w:tabs>
          <w:tab w:val="num" w:pos="720"/>
        </w:tabs>
        <w:ind w:left="720" w:hanging="360"/>
      </w:pPr>
      <w:rPr>
        <w:rFonts w:ascii="Symbol" w:hAnsi="Symbol" w:hint="default"/>
      </w:rPr>
    </w:lvl>
    <w:lvl w:ilvl="1" w:tplc="12BE593A">
      <w:start w:val="334"/>
      <w:numFmt w:val="bullet"/>
      <w:lvlText w:val=""/>
      <w:lvlJc w:val="left"/>
      <w:pPr>
        <w:tabs>
          <w:tab w:val="num" w:pos="1440"/>
        </w:tabs>
        <w:ind w:left="1440" w:hanging="360"/>
      </w:pPr>
      <w:rPr>
        <w:rFonts w:ascii="Symbol" w:hAnsi="Symbol" w:hint="default"/>
      </w:rPr>
    </w:lvl>
    <w:lvl w:ilvl="2" w:tplc="5FA4A8BE" w:tentative="1">
      <w:start w:val="1"/>
      <w:numFmt w:val="bullet"/>
      <w:lvlText w:val=""/>
      <w:lvlJc w:val="left"/>
      <w:pPr>
        <w:tabs>
          <w:tab w:val="num" w:pos="2160"/>
        </w:tabs>
        <w:ind w:left="2160" w:hanging="360"/>
      </w:pPr>
      <w:rPr>
        <w:rFonts w:ascii="Wingdings" w:hAnsi="Wingdings" w:hint="default"/>
      </w:rPr>
    </w:lvl>
    <w:lvl w:ilvl="3" w:tplc="358E02F6" w:tentative="1">
      <w:start w:val="1"/>
      <w:numFmt w:val="bullet"/>
      <w:lvlText w:val=""/>
      <w:lvlJc w:val="left"/>
      <w:pPr>
        <w:tabs>
          <w:tab w:val="num" w:pos="2880"/>
        </w:tabs>
        <w:ind w:left="2880" w:hanging="360"/>
      </w:pPr>
      <w:rPr>
        <w:rFonts w:ascii="Wingdings" w:hAnsi="Wingdings" w:hint="default"/>
      </w:rPr>
    </w:lvl>
    <w:lvl w:ilvl="4" w:tplc="DA7C8AD4" w:tentative="1">
      <w:start w:val="1"/>
      <w:numFmt w:val="bullet"/>
      <w:lvlText w:val=""/>
      <w:lvlJc w:val="left"/>
      <w:pPr>
        <w:tabs>
          <w:tab w:val="num" w:pos="3600"/>
        </w:tabs>
        <w:ind w:left="3600" w:hanging="360"/>
      </w:pPr>
      <w:rPr>
        <w:rFonts w:ascii="Wingdings" w:hAnsi="Wingdings" w:hint="default"/>
      </w:rPr>
    </w:lvl>
    <w:lvl w:ilvl="5" w:tplc="9372F184" w:tentative="1">
      <w:start w:val="1"/>
      <w:numFmt w:val="bullet"/>
      <w:lvlText w:val=""/>
      <w:lvlJc w:val="left"/>
      <w:pPr>
        <w:tabs>
          <w:tab w:val="num" w:pos="4320"/>
        </w:tabs>
        <w:ind w:left="4320" w:hanging="360"/>
      </w:pPr>
      <w:rPr>
        <w:rFonts w:ascii="Wingdings" w:hAnsi="Wingdings" w:hint="default"/>
      </w:rPr>
    </w:lvl>
    <w:lvl w:ilvl="6" w:tplc="EC843644" w:tentative="1">
      <w:start w:val="1"/>
      <w:numFmt w:val="bullet"/>
      <w:lvlText w:val=""/>
      <w:lvlJc w:val="left"/>
      <w:pPr>
        <w:tabs>
          <w:tab w:val="num" w:pos="5040"/>
        </w:tabs>
        <w:ind w:left="5040" w:hanging="360"/>
      </w:pPr>
      <w:rPr>
        <w:rFonts w:ascii="Wingdings" w:hAnsi="Wingdings" w:hint="default"/>
      </w:rPr>
    </w:lvl>
    <w:lvl w:ilvl="7" w:tplc="40708586" w:tentative="1">
      <w:start w:val="1"/>
      <w:numFmt w:val="bullet"/>
      <w:lvlText w:val=""/>
      <w:lvlJc w:val="left"/>
      <w:pPr>
        <w:tabs>
          <w:tab w:val="num" w:pos="5760"/>
        </w:tabs>
        <w:ind w:left="5760" w:hanging="360"/>
      </w:pPr>
      <w:rPr>
        <w:rFonts w:ascii="Wingdings" w:hAnsi="Wingdings" w:hint="default"/>
      </w:rPr>
    </w:lvl>
    <w:lvl w:ilvl="8" w:tplc="FB9E92A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6C0C3E"/>
    <w:multiLevelType w:val="hybridMultilevel"/>
    <w:tmpl w:val="A1F24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7"/>
  </w:num>
  <w:num w:numId="4">
    <w:abstractNumId w:val="18"/>
  </w:num>
  <w:num w:numId="5">
    <w:abstractNumId w:val="10"/>
  </w:num>
  <w:num w:numId="6">
    <w:abstractNumId w:val="12"/>
  </w:num>
  <w:num w:numId="7">
    <w:abstractNumId w:val="2"/>
  </w:num>
  <w:num w:numId="8">
    <w:abstractNumId w:val="23"/>
  </w:num>
  <w:num w:numId="9">
    <w:abstractNumId w:val="11"/>
  </w:num>
  <w:num w:numId="10">
    <w:abstractNumId w:val="20"/>
  </w:num>
  <w:num w:numId="11">
    <w:abstractNumId w:val="14"/>
  </w:num>
  <w:num w:numId="12">
    <w:abstractNumId w:val="15"/>
  </w:num>
  <w:num w:numId="13">
    <w:abstractNumId w:val="16"/>
  </w:num>
  <w:num w:numId="14">
    <w:abstractNumId w:val="1"/>
  </w:num>
  <w:num w:numId="15">
    <w:abstractNumId w:val="4"/>
  </w:num>
  <w:num w:numId="16">
    <w:abstractNumId w:val="9"/>
  </w:num>
  <w:num w:numId="17">
    <w:abstractNumId w:val="3"/>
  </w:num>
  <w:num w:numId="18">
    <w:abstractNumId w:val="21"/>
  </w:num>
  <w:num w:numId="19">
    <w:abstractNumId w:val="8"/>
  </w:num>
  <w:num w:numId="20">
    <w:abstractNumId w:val="7"/>
  </w:num>
  <w:num w:numId="21">
    <w:abstractNumId w:val="22"/>
  </w:num>
  <w:num w:numId="22">
    <w:abstractNumId w:val="19"/>
  </w:num>
  <w:num w:numId="23">
    <w:abstractNumId w:val="6"/>
  </w:num>
  <w:num w:numId="2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72"/>
    <w:rsid w:val="000005FE"/>
    <w:rsid w:val="00015C28"/>
    <w:rsid w:val="00016738"/>
    <w:rsid w:val="00016759"/>
    <w:rsid w:val="000210A6"/>
    <w:rsid w:val="00025A46"/>
    <w:rsid w:val="00037A45"/>
    <w:rsid w:val="00041BA5"/>
    <w:rsid w:val="00045983"/>
    <w:rsid w:val="0006015E"/>
    <w:rsid w:val="00064FA2"/>
    <w:rsid w:val="00085072"/>
    <w:rsid w:val="00093D72"/>
    <w:rsid w:val="000A3A93"/>
    <w:rsid w:val="000C6A01"/>
    <w:rsid w:val="000F1A72"/>
    <w:rsid w:val="000F27E0"/>
    <w:rsid w:val="000F3F62"/>
    <w:rsid w:val="000F4092"/>
    <w:rsid w:val="000F78B6"/>
    <w:rsid w:val="00101AFE"/>
    <w:rsid w:val="0012112B"/>
    <w:rsid w:val="00124236"/>
    <w:rsid w:val="00137191"/>
    <w:rsid w:val="00155B56"/>
    <w:rsid w:val="00162D61"/>
    <w:rsid w:val="00183ABC"/>
    <w:rsid w:val="00186331"/>
    <w:rsid w:val="00192E88"/>
    <w:rsid w:val="001A3AA0"/>
    <w:rsid w:val="001A5D58"/>
    <w:rsid w:val="001B379F"/>
    <w:rsid w:val="001E7CF8"/>
    <w:rsid w:val="00205C63"/>
    <w:rsid w:val="0021362A"/>
    <w:rsid w:val="00215B2C"/>
    <w:rsid w:val="00215DD3"/>
    <w:rsid w:val="00220AA3"/>
    <w:rsid w:val="002303D1"/>
    <w:rsid w:val="00232EAF"/>
    <w:rsid w:val="00237B4D"/>
    <w:rsid w:val="00243EA5"/>
    <w:rsid w:val="0024657F"/>
    <w:rsid w:val="002529D6"/>
    <w:rsid w:val="00254AC1"/>
    <w:rsid w:val="002570A6"/>
    <w:rsid w:val="00262C3C"/>
    <w:rsid w:val="0027516D"/>
    <w:rsid w:val="002768A3"/>
    <w:rsid w:val="00291CED"/>
    <w:rsid w:val="002939D1"/>
    <w:rsid w:val="002B7C4D"/>
    <w:rsid w:val="002E6B55"/>
    <w:rsid w:val="002F06B3"/>
    <w:rsid w:val="003119BA"/>
    <w:rsid w:val="00312E3B"/>
    <w:rsid w:val="0033006B"/>
    <w:rsid w:val="00330DB8"/>
    <w:rsid w:val="0033484E"/>
    <w:rsid w:val="00346E0B"/>
    <w:rsid w:val="0034775F"/>
    <w:rsid w:val="003812D2"/>
    <w:rsid w:val="003834DB"/>
    <w:rsid w:val="003A738C"/>
    <w:rsid w:val="003B59B9"/>
    <w:rsid w:val="003F4AD9"/>
    <w:rsid w:val="00421749"/>
    <w:rsid w:val="004340A5"/>
    <w:rsid w:val="0044049F"/>
    <w:rsid w:val="004475AB"/>
    <w:rsid w:val="00452996"/>
    <w:rsid w:val="0047371B"/>
    <w:rsid w:val="004840AF"/>
    <w:rsid w:val="0049224B"/>
    <w:rsid w:val="0049491E"/>
    <w:rsid w:val="00495A5E"/>
    <w:rsid w:val="004B57B9"/>
    <w:rsid w:val="004E3DB1"/>
    <w:rsid w:val="004E5B9E"/>
    <w:rsid w:val="0050064D"/>
    <w:rsid w:val="0053104B"/>
    <w:rsid w:val="00533AA9"/>
    <w:rsid w:val="00556F1D"/>
    <w:rsid w:val="00572589"/>
    <w:rsid w:val="00575073"/>
    <w:rsid w:val="00585731"/>
    <w:rsid w:val="00587CC8"/>
    <w:rsid w:val="00593329"/>
    <w:rsid w:val="005A252F"/>
    <w:rsid w:val="005D36FA"/>
    <w:rsid w:val="005D4C24"/>
    <w:rsid w:val="005D64A6"/>
    <w:rsid w:val="005E47D5"/>
    <w:rsid w:val="005E6477"/>
    <w:rsid w:val="005F4312"/>
    <w:rsid w:val="0060339E"/>
    <w:rsid w:val="0064221C"/>
    <w:rsid w:val="00645712"/>
    <w:rsid w:val="006578E2"/>
    <w:rsid w:val="00666EDC"/>
    <w:rsid w:val="00692B8B"/>
    <w:rsid w:val="006A41F3"/>
    <w:rsid w:val="006A7DBD"/>
    <w:rsid w:val="006B50C1"/>
    <w:rsid w:val="006B7677"/>
    <w:rsid w:val="006F1494"/>
    <w:rsid w:val="00707028"/>
    <w:rsid w:val="007118E7"/>
    <w:rsid w:val="0071315E"/>
    <w:rsid w:val="00714D3A"/>
    <w:rsid w:val="0073680B"/>
    <w:rsid w:val="007430CC"/>
    <w:rsid w:val="0076568C"/>
    <w:rsid w:val="00765FAE"/>
    <w:rsid w:val="007663A2"/>
    <w:rsid w:val="0078492D"/>
    <w:rsid w:val="007B1F4E"/>
    <w:rsid w:val="007B2FA0"/>
    <w:rsid w:val="007B55E0"/>
    <w:rsid w:val="007D07D9"/>
    <w:rsid w:val="007F3E03"/>
    <w:rsid w:val="007F6FEA"/>
    <w:rsid w:val="00820881"/>
    <w:rsid w:val="00824A43"/>
    <w:rsid w:val="00844FCC"/>
    <w:rsid w:val="008617BC"/>
    <w:rsid w:val="008801E3"/>
    <w:rsid w:val="008C2FDC"/>
    <w:rsid w:val="008C7CC4"/>
    <w:rsid w:val="008D023E"/>
    <w:rsid w:val="008E6E1C"/>
    <w:rsid w:val="008F63E8"/>
    <w:rsid w:val="00920943"/>
    <w:rsid w:val="0094456D"/>
    <w:rsid w:val="00977236"/>
    <w:rsid w:val="009A41DC"/>
    <w:rsid w:val="009A7F95"/>
    <w:rsid w:val="009B2F5A"/>
    <w:rsid w:val="009B30FC"/>
    <w:rsid w:val="009C6C5E"/>
    <w:rsid w:val="009D41F0"/>
    <w:rsid w:val="009F3D3D"/>
    <w:rsid w:val="00A069DF"/>
    <w:rsid w:val="00A172EF"/>
    <w:rsid w:val="00A42A61"/>
    <w:rsid w:val="00A47C2B"/>
    <w:rsid w:val="00A53D5D"/>
    <w:rsid w:val="00A65483"/>
    <w:rsid w:val="00A80654"/>
    <w:rsid w:val="00A81ECE"/>
    <w:rsid w:val="00A83078"/>
    <w:rsid w:val="00A9493B"/>
    <w:rsid w:val="00A960A6"/>
    <w:rsid w:val="00AA1EDA"/>
    <w:rsid w:val="00AB4013"/>
    <w:rsid w:val="00AC3954"/>
    <w:rsid w:val="00AE1928"/>
    <w:rsid w:val="00AE1DBE"/>
    <w:rsid w:val="00AF14C7"/>
    <w:rsid w:val="00B17AB5"/>
    <w:rsid w:val="00B17E47"/>
    <w:rsid w:val="00B50204"/>
    <w:rsid w:val="00B5768B"/>
    <w:rsid w:val="00B7003C"/>
    <w:rsid w:val="00B71A72"/>
    <w:rsid w:val="00B90770"/>
    <w:rsid w:val="00BF463C"/>
    <w:rsid w:val="00C17A77"/>
    <w:rsid w:val="00C30A99"/>
    <w:rsid w:val="00C4108B"/>
    <w:rsid w:val="00C41159"/>
    <w:rsid w:val="00C63EEC"/>
    <w:rsid w:val="00C759CD"/>
    <w:rsid w:val="00C8092F"/>
    <w:rsid w:val="00C93B2A"/>
    <w:rsid w:val="00CA0D26"/>
    <w:rsid w:val="00CB66DB"/>
    <w:rsid w:val="00CD3CFE"/>
    <w:rsid w:val="00CD5155"/>
    <w:rsid w:val="00CE4401"/>
    <w:rsid w:val="00D33BD6"/>
    <w:rsid w:val="00D46C67"/>
    <w:rsid w:val="00D5737B"/>
    <w:rsid w:val="00D93B9E"/>
    <w:rsid w:val="00D95BD8"/>
    <w:rsid w:val="00DA4325"/>
    <w:rsid w:val="00DB30E9"/>
    <w:rsid w:val="00DB4FA0"/>
    <w:rsid w:val="00DC092D"/>
    <w:rsid w:val="00DC5C42"/>
    <w:rsid w:val="00DE429D"/>
    <w:rsid w:val="00DF348A"/>
    <w:rsid w:val="00E015D4"/>
    <w:rsid w:val="00E12E88"/>
    <w:rsid w:val="00E13BD5"/>
    <w:rsid w:val="00E33410"/>
    <w:rsid w:val="00E3390A"/>
    <w:rsid w:val="00E732D9"/>
    <w:rsid w:val="00E83FB1"/>
    <w:rsid w:val="00E86A6D"/>
    <w:rsid w:val="00E93036"/>
    <w:rsid w:val="00E967F3"/>
    <w:rsid w:val="00E97EF8"/>
    <w:rsid w:val="00EA42A5"/>
    <w:rsid w:val="00EE0155"/>
    <w:rsid w:val="00EF47A4"/>
    <w:rsid w:val="00EF5F56"/>
    <w:rsid w:val="00F0545C"/>
    <w:rsid w:val="00F14653"/>
    <w:rsid w:val="00F14D2F"/>
    <w:rsid w:val="00F16CAF"/>
    <w:rsid w:val="00F471F4"/>
    <w:rsid w:val="00F72EBE"/>
    <w:rsid w:val="00F75118"/>
    <w:rsid w:val="00F87907"/>
    <w:rsid w:val="00F91122"/>
    <w:rsid w:val="00FA0649"/>
    <w:rsid w:val="00FA6B69"/>
    <w:rsid w:val="00FA7CAD"/>
    <w:rsid w:val="00FB4FC0"/>
    <w:rsid w:val="00FD7DCF"/>
    <w:rsid w:val="00FF29B8"/>
    <w:rsid w:val="00FF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D6BD3606-D3E8-42AE-AEAD-3DB9888C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CC8"/>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table" w:styleId="TableGrid">
    <w:name w:val="Table Grid"/>
    <w:basedOn w:val="TableNormal"/>
    <w:uiPriority w:val="59"/>
    <w:rsid w:val="000F2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80654"/>
    <w:rPr>
      <w:sz w:val="24"/>
    </w:rPr>
  </w:style>
  <w:style w:type="character" w:styleId="UnresolvedMention">
    <w:name w:val="Unresolved Mention"/>
    <w:basedOn w:val="DefaultParagraphFont"/>
    <w:uiPriority w:val="99"/>
    <w:semiHidden/>
    <w:unhideWhenUsed/>
    <w:rsid w:val="00045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6303">
      <w:bodyDiv w:val="1"/>
      <w:marLeft w:val="0"/>
      <w:marRight w:val="0"/>
      <w:marTop w:val="0"/>
      <w:marBottom w:val="0"/>
      <w:divBdr>
        <w:top w:val="none" w:sz="0" w:space="0" w:color="auto"/>
        <w:left w:val="none" w:sz="0" w:space="0" w:color="auto"/>
        <w:bottom w:val="none" w:sz="0" w:space="0" w:color="auto"/>
        <w:right w:val="none" w:sz="0" w:space="0" w:color="auto"/>
      </w:divBdr>
      <w:divsChild>
        <w:div w:id="841432527">
          <w:marLeft w:val="547"/>
          <w:marRight w:val="0"/>
          <w:marTop w:val="134"/>
          <w:marBottom w:val="0"/>
          <w:divBdr>
            <w:top w:val="none" w:sz="0" w:space="0" w:color="auto"/>
            <w:left w:val="none" w:sz="0" w:space="0" w:color="auto"/>
            <w:bottom w:val="none" w:sz="0" w:space="0" w:color="auto"/>
            <w:right w:val="none" w:sz="0" w:space="0" w:color="auto"/>
          </w:divBdr>
        </w:div>
        <w:div w:id="1714503104">
          <w:marLeft w:val="1166"/>
          <w:marRight w:val="0"/>
          <w:marTop w:val="115"/>
          <w:marBottom w:val="0"/>
          <w:divBdr>
            <w:top w:val="none" w:sz="0" w:space="0" w:color="auto"/>
            <w:left w:val="none" w:sz="0" w:space="0" w:color="auto"/>
            <w:bottom w:val="none" w:sz="0" w:space="0" w:color="auto"/>
            <w:right w:val="none" w:sz="0" w:space="0" w:color="auto"/>
          </w:divBdr>
        </w:div>
      </w:divsChild>
    </w:div>
    <w:div w:id="36321965">
      <w:bodyDiv w:val="1"/>
      <w:marLeft w:val="0"/>
      <w:marRight w:val="0"/>
      <w:marTop w:val="0"/>
      <w:marBottom w:val="0"/>
      <w:divBdr>
        <w:top w:val="none" w:sz="0" w:space="0" w:color="auto"/>
        <w:left w:val="none" w:sz="0" w:space="0" w:color="auto"/>
        <w:bottom w:val="none" w:sz="0" w:space="0" w:color="auto"/>
        <w:right w:val="none" w:sz="0" w:space="0" w:color="auto"/>
      </w:divBdr>
      <w:divsChild>
        <w:div w:id="414012992">
          <w:marLeft w:val="547"/>
          <w:marRight w:val="0"/>
          <w:marTop w:val="86"/>
          <w:marBottom w:val="0"/>
          <w:divBdr>
            <w:top w:val="none" w:sz="0" w:space="0" w:color="auto"/>
            <w:left w:val="none" w:sz="0" w:space="0" w:color="auto"/>
            <w:bottom w:val="none" w:sz="0" w:space="0" w:color="auto"/>
            <w:right w:val="none" w:sz="0" w:space="0" w:color="auto"/>
          </w:divBdr>
        </w:div>
        <w:div w:id="210847727">
          <w:marLeft w:val="547"/>
          <w:marRight w:val="0"/>
          <w:marTop w:val="86"/>
          <w:marBottom w:val="0"/>
          <w:divBdr>
            <w:top w:val="none" w:sz="0" w:space="0" w:color="auto"/>
            <w:left w:val="none" w:sz="0" w:space="0" w:color="auto"/>
            <w:bottom w:val="none" w:sz="0" w:space="0" w:color="auto"/>
            <w:right w:val="none" w:sz="0" w:space="0" w:color="auto"/>
          </w:divBdr>
        </w:div>
        <w:div w:id="340355500">
          <w:marLeft w:val="547"/>
          <w:marRight w:val="0"/>
          <w:marTop w:val="86"/>
          <w:marBottom w:val="0"/>
          <w:divBdr>
            <w:top w:val="none" w:sz="0" w:space="0" w:color="auto"/>
            <w:left w:val="none" w:sz="0" w:space="0" w:color="auto"/>
            <w:bottom w:val="none" w:sz="0" w:space="0" w:color="auto"/>
            <w:right w:val="none" w:sz="0" w:space="0" w:color="auto"/>
          </w:divBdr>
        </w:div>
        <w:div w:id="1073818003">
          <w:marLeft w:val="547"/>
          <w:marRight w:val="0"/>
          <w:marTop w:val="86"/>
          <w:marBottom w:val="0"/>
          <w:divBdr>
            <w:top w:val="none" w:sz="0" w:space="0" w:color="auto"/>
            <w:left w:val="none" w:sz="0" w:space="0" w:color="auto"/>
            <w:bottom w:val="none" w:sz="0" w:space="0" w:color="auto"/>
            <w:right w:val="none" w:sz="0" w:space="0" w:color="auto"/>
          </w:divBdr>
        </w:div>
        <w:div w:id="172108378">
          <w:marLeft w:val="547"/>
          <w:marRight w:val="0"/>
          <w:marTop w:val="86"/>
          <w:marBottom w:val="0"/>
          <w:divBdr>
            <w:top w:val="none" w:sz="0" w:space="0" w:color="auto"/>
            <w:left w:val="none" w:sz="0" w:space="0" w:color="auto"/>
            <w:bottom w:val="none" w:sz="0" w:space="0" w:color="auto"/>
            <w:right w:val="none" w:sz="0" w:space="0" w:color="auto"/>
          </w:divBdr>
        </w:div>
        <w:div w:id="1665207860">
          <w:marLeft w:val="547"/>
          <w:marRight w:val="0"/>
          <w:marTop w:val="86"/>
          <w:marBottom w:val="0"/>
          <w:divBdr>
            <w:top w:val="none" w:sz="0" w:space="0" w:color="auto"/>
            <w:left w:val="none" w:sz="0" w:space="0" w:color="auto"/>
            <w:bottom w:val="none" w:sz="0" w:space="0" w:color="auto"/>
            <w:right w:val="none" w:sz="0" w:space="0" w:color="auto"/>
          </w:divBdr>
        </w:div>
        <w:div w:id="722219858">
          <w:marLeft w:val="547"/>
          <w:marRight w:val="0"/>
          <w:marTop w:val="86"/>
          <w:marBottom w:val="0"/>
          <w:divBdr>
            <w:top w:val="none" w:sz="0" w:space="0" w:color="auto"/>
            <w:left w:val="none" w:sz="0" w:space="0" w:color="auto"/>
            <w:bottom w:val="none" w:sz="0" w:space="0" w:color="auto"/>
            <w:right w:val="none" w:sz="0" w:space="0" w:color="auto"/>
          </w:divBdr>
        </w:div>
        <w:div w:id="113602247">
          <w:marLeft w:val="547"/>
          <w:marRight w:val="0"/>
          <w:marTop w:val="86"/>
          <w:marBottom w:val="0"/>
          <w:divBdr>
            <w:top w:val="none" w:sz="0" w:space="0" w:color="auto"/>
            <w:left w:val="none" w:sz="0" w:space="0" w:color="auto"/>
            <w:bottom w:val="none" w:sz="0" w:space="0" w:color="auto"/>
            <w:right w:val="none" w:sz="0" w:space="0" w:color="auto"/>
          </w:divBdr>
        </w:div>
        <w:div w:id="407382722">
          <w:marLeft w:val="547"/>
          <w:marRight w:val="0"/>
          <w:marTop w:val="86"/>
          <w:marBottom w:val="0"/>
          <w:divBdr>
            <w:top w:val="none" w:sz="0" w:space="0" w:color="auto"/>
            <w:left w:val="none" w:sz="0" w:space="0" w:color="auto"/>
            <w:bottom w:val="none" w:sz="0" w:space="0" w:color="auto"/>
            <w:right w:val="none" w:sz="0" w:space="0" w:color="auto"/>
          </w:divBdr>
        </w:div>
        <w:div w:id="1846898488">
          <w:marLeft w:val="547"/>
          <w:marRight w:val="0"/>
          <w:marTop w:val="86"/>
          <w:marBottom w:val="0"/>
          <w:divBdr>
            <w:top w:val="none" w:sz="0" w:space="0" w:color="auto"/>
            <w:left w:val="none" w:sz="0" w:space="0" w:color="auto"/>
            <w:bottom w:val="none" w:sz="0" w:space="0" w:color="auto"/>
            <w:right w:val="none" w:sz="0" w:space="0" w:color="auto"/>
          </w:divBdr>
        </w:div>
        <w:div w:id="542791515">
          <w:marLeft w:val="547"/>
          <w:marRight w:val="0"/>
          <w:marTop w:val="86"/>
          <w:marBottom w:val="0"/>
          <w:divBdr>
            <w:top w:val="none" w:sz="0" w:space="0" w:color="auto"/>
            <w:left w:val="none" w:sz="0" w:space="0" w:color="auto"/>
            <w:bottom w:val="none" w:sz="0" w:space="0" w:color="auto"/>
            <w:right w:val="none" w:sz="0" w:space="0" w:color="auto"/>
          </w:divBdr>
        </w:div>
        <w:div w:id="1790127140">
          <w:marLeft w:val="547"/>
          <w:marRight w:val="0"/>
          <w:marTop w:val="86"/>
          <w:marBottom w:val="0"/>
          <w:divBdr>
            <w:top w:val="none" w:sz="0" w:space="0" w:color="auto"/>
            <w:left w:val="none" w:sz="0" w:space="0" w:color="auto"/>
            <w:bottom w:val="none" w:sz="0" w:space="0" w:color="auto"/>
            <w:right w:val="none" w:sz="0" w:space="0" w:color="auto"/>
          </w:divBdr>
        </w:div>
      </w:divsChild>
    </w:div>
    <w:div w:id="95174375">
      <w:bodyDiv w:val="1"/>
      <w:marLeft w:val="0"/>
      <w:marRight w:val="0"/>
      <w:marTop w:val="0"/>
      <w:marBottom w:val="0"/>
      <w:divBdr>
        <w:top w:val="none" w:sz="0" w:space="0" w:color="auto"/>
        <w:left w:val="none" w:sz="0" w:space="0" w:color="auto"/>
        <w:bottom w:val="none" w:sz="0" w:space="0" w:color="auto"/>
        <w:right w:val="none" w:sz="0" w:space="0" w:color="auto"/>
      </w:divBdr>
      <w:divsChild>
        <w:div w:id="970211387">
          <w:marLeft w:val="2174"/>
          <w:marRight w:val="0"/>
          <w:marTop w:val="154"/>
          <w:marBottom w:val="0"/>
          <w:divBdr>
            <w:top w:val="none" w:sz="0" w:space="0" w:color="auto"/>
            <w:left w:val="none" w:sz="0" w:space="0" w:color="auto"/>
            <w:bottom w:val="none" w:sz="0" w:space="0" w:color="auto"/>
            <w:right w:val="none" w:sz="0" w:space="0" w:color="auto"/>
          </w:divBdr>
        </w:div>
        <w:div w:id="1157301615">
          <w:marLeft w:val="2174"/>
          <w:marRight w:val="0"/>
          <w:marTop w:val="154"/>
          <w:marBottom w:val="0"/>
          <w:divBdr>
            <w:top w:val="none" w:sz="0" w:space="0" w:color="auto"/>
            <w:left w:val="none" w:sz="0" w:space="0" w:color="auto"/>
            <w:bottom w:val="none" w:sz="0" w:space="0" w:color="auto"/>
            <w:right w:val="none" w:sz="0" w:space="0" w:color="auto"/>
          </w:divBdr>
        </w:div>
        <w:div w:id="1899782865">
          <w:marLeft w:val="2174"/>
          <w:marRight w:val="0"/>
          <w:marTop w:val="154"/>
          <w:marBottom w:val="0"/>
          <w:divBdr>
            <w:top w:val="none" w:sz="0" w:space="0" w:color="auto"/>
            <w:left w:val="none" w:sz="0" w:space="0" w:color="auto"/>
            <w:bottom w:val="none" w:sz="0" w:space="0" w:color="auto"/>
            <w:right w:val="none" w:sz="0" w:space="0" w:color="auto"/>
          </w:divBdr>
        </w:div>
        <w:div w:id="576938864">
          <w:marLeft w:val="2174"/>
          <w:marRight w:val="0"/>
          <w:marTop w:val="154"/>
          <w:marBottom w:val="0"/>
          <w:divBdr>
            <w:top w:val="none" w:sz="0" w:space="0" w:color="auto"/>
            <w:left w:val="none" w:sz="0" w:space="0" w:color="auto"/>
            <w:bottom w:val="none" w:sz="0" w:space="0" w:color="auto"/>
            <w:right w:val="none" w:sz="0" w:space="0" w:color="auto"/>
          </w:divBdr>
        </w:div>
        <w:div w:id="1847750293">
          <w:marLeft w:val="2174"/>
          <w:marRight w:val="0"/>
          <w:marTop w:val="154"/>
          <w:marBottom w:val="0"/>
          <w:divBdr>
            <w:top w:val="none" w:sz="0" w:space="0" w:color="auto"/>
            <w:left w:val="none" w:sz="0" w:space="0" w:color="auto"/>
            <w:bottom w:val="none" w:sz="0" w:space="0" w:color="auto"/>
            <w:right w:val="none" w:sz="0" w:space="0" w:color="auto"/>
          </w:divBdr>
        </w:div>
        <w:div w:id="716778497">
          <w:marLeft w:val="2174"/>
          <w:marRight w:val="0"/>
          <w:marTop w:val="154"/>
          <w:marBottom w:val="0"/>
          <w:divBdr>
            <w:top w:val="none" w:sz="0" w:space="0" w:color="auto"/>
            <w:left w:val="none" w:sz="0" w:space="0" w:color="auto"/>
            <w:bottom w:val="none" w:sz="0" w:space="0" w:color="auto"/>
            <w:right w:val="none" w:sz="0" w:space="0" w:color="auto"/>
          </w:divBdr>
        </w:div>
        <w:div w:id="948272961">
          <w:marLeft w:val="2174"/>
          <w:marRight w:val="0"/>
          <w:marTop w:val="154"/>
          <w:marBottom w:val="0"/>
          <w:divBdr>
            <w:top w:val="none" w:sz="0" w:space="0" w:color="auto"/>
            <w:left w:val="none" w:sz="0" w:space="0" w:color="auto"/>
            <w:bottom w:val="none" w:sz="0" w:space="0" w:color="auto"/>
            <w:right w:val="none" w:sz="0" w:space="0" w:color="auto"/>
          </w:divBdr>
        </w:div>
      </w:divsChild>
    </w:div>
    <w:div w:id="161774091">
      <w:bodyDiv w:val="1"/>
      <w:marLeft w:val="0"/>
      <w:marRight w:val="0"/>
      <w:marTop w:val="0"/>
      <w:marBottom w:val="0"/>
      <w:divBdr>
        <w:top w:val="none" w:sz="0" w:space="0" w:color="auto"/>
        <w:left w:val="none" w:sz="0" w:space="0" w:color="auto"/>
        <w:bottom w:val="none" w:sz="0" w:space="0" w:color="auto"/>
        <w:right w:val="none" w:sz="0" w:space="0" w:color="auto"/>
      </w:divBdr>
      <w:divsChild>
        <w:div w:id="164707796">
          <w:marLeft w:val="547"/>
          <w:marRight w:val="0"/>
          <w:marTop w:val="134"/>
          <w:marBottom w:val="0"/>
          <w:divBdr>
            <w:top w:val="none" w:sz="0" w:space="0" w:color="auto"/>
            <w:left w:val="none" w:sz="0" w:space="0" w:color="auto"/>
            <w:bottom w:val="none" w:sz="0" w:space="0" w:color="auto"/>
            <w:right w:val="none" w:sz="0" w:space="0" w:color="auto"/>
          </w:divBdr>
        </w:div>
      </w:divsChild>
    </w:div>
    <w:div w:id="373769542">
      <w:bodyDiv w:val="1"/>
      <w:marLeft w:val="0"/>
      <w:marRight w:val="0"/>
      <w:marTop w:val="0"/>
      <w:marBottom w:val="0"/>
      <w:divBdr>
        <w:top w:val="none" w:sz="0" w:space="0" w:color="auto"/>
        <w:left w:val="none" w:sz="0" w:space="0" w:color="auto"/>
        <w:bottom w:val="none" w:sz="0" w:space="0" w:color="auto"/>
        <w:right w:val="none" w:sz="0" w:space="0" w:color="auto"/>
      </w:divBdr>
      <w:divsChild>
        <w:div w:id="1359241063">
          <w:marLeft w:val="547"/>
          <w:marRight w:val="0"/>
          <w:marTop w:val="134"/>
          <w:marBottom w:val="0"/>
          <w:divBdr>
            <w:top w:val="none" w:sz="0" w:space="0" w:color="auto"/>
            <w:left w:val="none" w:sz="0" w:space="0" w:color="auto"/>
            <w:bottom w:val="none" w:sz="0" w:space="0" w:color="auto"/>
            <w:right w:val="none" w:sz="0" w:space="0" w:color="auto"/>
          </w:divBdr>
        </w:div>
      </w:divsChild>
    </w:div>
    <w:div w:id="395904863">
      <w:bodyDiv w:val="1"/>
      <w:marLeft w:val="0"/>
      <w:marRight w:val="0"/>
      <w:marTop w:val="0"/>
      <w:marBottom w:val="0"/>
      <w:divBdr>
        <w:top w:val="none" w:sz="0" w:space="0" w:color="auto"/>
        <w:left w:val="none" w:sz="0" w:space="0" w:color="auto"/>
        <w:bottom w:val="none" w:sz="0" w:space="0" w:color="auto"/>
        <w:right w:val="none" w:sz="0" w:space="0" w:color="auto"/>
      </w:divBdr>
      <w:divsChild>
        <w:div w:id="1427655405">
          <w:marLeft w:val="2174"/>
          <w:marRight w:val="0"/>
          <w:marTop w:val="154"/>
          <w:marBottom w:val="0"/>
          <w:divBdr>
            <w:top w:val="none" w:sz="0" w:space="0" w:color="auto"/>
            <w:left w:val="none" w:sz="0" w:space="0" w:color="auto"/>
            <w:bottom w:val="none" w:sz="0" w:space="0" w:color="auto"/>
            <w:right w:val="none" w:sz="0" w:space="0" w:color="auto"/>
          </w:divBdr>
        </w:div>
        <w:div w:id="276910015">
          <w:marLeft w:val="2174"/>
          <w:marRight w:val="0"/>
          <w:marTop w:val="154"/>
          <w:marBottom w:val="0"/>
          <w:divBdr>
            <w:top w:val="none" w:sz="0" w:space="0" w:color="auto"/>
            <w:left w:val="none" w:sz="0" w:space="0" w:color="auto"/>
            <w:bottom w:val="none" w:sz="0" w:space="0" w:color="auto"/>
            <w:right w:val="none" w:sz="0" w:space="0" w:color="auto"/>
          </w:divBdr>
        </w:div>
        <w:div w:id="450443006">
          <w:marLeft w:val="2174"/>
          <w:marRight w:val="0"/>
          <w:marTop w:val="154"/>
          <w:marBottom w:val="0"/>
          <w:divBdr>
            <w:top w:val="none" w:sz="0" w:space="0" w:color="auto"/>
            <w:left w:val="none" w:sz="0" w:space="0" w:color="auto"/>
            <w:bottom w:val="none" w:sz="0" w:space="0" w:color="auto"/>
            <w:right w:val="none" w:sz="0" w:space="0" w:color="auto"/>
          </w:divBdr>
        </w:div>
        <w:div w:id="1430152206">
          <w:marLeft w:val="2174"/>
          <w:marRight w:val="0"/>
          <w:marTop w:val="154"/>
          <w:marBottom w:val="0"/>
          <w:divBdr>
            <w:top w:val="none" w:sz="0" w:space="0" w:color="auto"/>
            <w:left w:val="none" w:sz="0" w:space="0" w:color="auto"/>
            <w:bottom w:val="none" w:sz="0" w:space="0" w:color="auto"/>
            <w:right w:val="none" w:sz="0" w:space="0" w:color="auto"/>
          </w:divBdr>
        </w:div>
        <w:div w:id="1028028463">
          <w:marLeft w:val="2174"/>
          <w:marRight w:val="0"/>
          <w:marTop w:val="154"/>
          <w:marBottom w:val="0"/>
          <w:divBdr>
            <w:top w:val="none" w:sz="0" w:space="0" w:color="auto"/>
            <w:left w:val="none" w:sz="0" w:space="0" w:color="auto"/>
            <w:bottom w:val="none" w:sz="0" w:space="0" w:color="auto"/>
            <w:right w:val="none" w:sz="0" w:space="0" w:color="auto"/>
          </w:divBdr>
        </w:div>
        <w:div w:id="66272518">
          <w:marLeft w:val="2174"/>
          <w:marRight w:val="0"/>
          <w:marTop w:val="154"/>
          <w:marBottom w:val="0"/>
          <w:divBdr>
            <w:top w:val="none" w:sz="0" w:space="0" w:color="auto"/>
            <w:left w:val="none" w:sz="0" w:space="0" w:color="auto"/>
            <w:bottom w:val="none" w:sz="0" w:space="0" w:color="auto"/>
            <w:right w:val="none" w:sz="0" w:space="0" w:color="auto"/>
          </w:divBdr>
        </w:div>
        <w:div w:id="373888656">
          <w:marLeft w:val="2174"/>
          <w:marRight w:val="0"/>
          <w:marTop w:val="154"/>
          <w:marBottom w:val="0"/>
          <w:divBdr>
            <w:top w:val="none" w:sz="0" w:space="0" w:color="auto"/>
            <w:left w:val="none" w:sz="0" w:space="0" w:color="auto"/>
            <w:bottom w:val="none" w:sz="0" w:space="0" w:color="auto"/>
            <w:right w:val="none" w:sz="0" w:space="0" w:color="auto"/>
          </w:divBdr>
        </w:div>
      </w:divsChild>
    </w:div>
    <w:div w:id="468938170">
      <w:bodyDiv w:val="1"/>
      <w:marLeft w:val="0"/>
      <w:marRight w:val="0"/>
      <w:marTop w:val="0"/>
      <w:marBottom w:val="0"/>
      <w:divBdr>
        <w:top w:val="none" w:sz="0" w:space="0" w:color="auto"/>
        <w:left w:val="none" w:sz="0" w:space="0" w:color="auto"/>
        <w:bottom w:val="none" w:sz="0" w:space="0" w:color="auto"/>
        <w:right w:val="none" w:sz="0" w:space="0" w:color="auto"/>
      </w:divBdr>
      <w:divsChild>
        <w:div w:id="178466506">
          <w:marLeft w:val="547"/>
          <w:marRight w:val="0"/>
          <w:marTop w:val="134"/>
          <w:marBottom w:val="0"/>
          <w:divBdr>
            <w:top w:val="none" w:sz="0" w:space="0" w:color="auto"/>
            <w:left w:val="none" w:sz="0" w:space="0" w:color="auto"/>
            <w:bottom w:val="none" w:sz="0" w:space="0" w:color="auto"/>
            <w:right w:val="none" w:sz="0" w:space="0" w:color="auto"/>
          </w:divBdr>
        </w:div>
      </w:divsChild>
    </w:div>
    <w:div w:id="476530008">
      <w:bodyDiv w:val="1"/>
      <w:marLeft w:val="0"/>
      <w:marRight w:val="0"/>
      <w:marTop w:val="0"/>
      <w:marBottom w:val="0"/>
      <w:divBdr>
        <w:top w:val="none" w:sz="0" w:space="0" w:color="auto"/>
        <w:left w:val="none" w:sz="0" w:space="0" w:color="auto"/>
        <w:bottom w:val="none" w:sz="0" w:space="0" w:color="auto"/>
        <w:right w:val="none" w:sz="0" w:space="0" w:color="auto"/>
      </w:divBdr>
      <w:divsChild>
        <w:div w:id="1863474924">
          <w:marLeft w:val="1166"/>
          <w:marRight w:val="0"/>
          <w:marTop w:val="115"/>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761073443">
      <w:bodyDiv w:val="1"/>
      <w:marLeft w:val="0"/>
      <w:marRight w:val="0"/>
      <w:marTop w:val="0"/>
      <w:marBottom w:val="0"/>
      <w:divBdr>
        <w:top w:val="none" w:sz="0" w:space="0" w:color="auto"/>
        <w:left w:val="none" w:sz="0" w:space="0" w:color="auto"/>
        <w:bottom w:val="none" w:sz="0" w:space="0" w:color="auto"/>
        <w:right w:val="none" w:sz="0" w:space="0" w:color="auto"/>
      </w:divBdr>
    </w:div>
    <w:div w:id="813067281">
      <w:bodyDiv w:val="1"/>
      <w:marLeft w:val="0"/>
      <w:marRight w:val="0"/>
      <w:marTop w:val="0"/>
      <w:marBottom w:val="0"/>
      <w:divBdr>
        <w:top w:val="none" w:sz="0" w:space="0" w:color="auto"/>
        <w:left w:val="none" w:sz="0" w:space="0" w:color="auto"/>
        <w:bottom w:val="none" w:sz="0" w:space="0" w:color="auto"/>
        <w:right w:val="none" w:sz="0" w:space="0" w:color="auto"/>
      </w:divBdr>
      <w:divsChild>
        <w:div w:id="1084259723">
          <w:marLeft w:val="2174"/>
          <w:marRight w:val="0"/>
          <w:marTop w:val="154"/>
          <w:marBottom w:val="0"/>
          <w:divBdr>
            <w:top w:val="none" w:sz="0" w:space="0" w:color="auto"/>
            <w:left w:val="none" w:sz="0" w:space="0" w:color="auto"/>
            <w:bottom w:val="none" w:sz="0" w:space="0" w:color="auto"/>
            <w:right w:val="none" w:sz="0" w:space="0" w:color="auto"/>
          </w:divBdr>
        </w:div>
        <w:div w:id="92865856">
          <w:marLeft w:val="2174"/>
          <w:marRight w:val="0"/>
          <w:marTop w:val="154"/>
          <w:marBottom w:val="0"/>
          <w:divBdr>
            <w:top w:val="none" w:sz="0" w:space="0" w:color="auto"/>
            <w:left w:val="none" w:sz="0" w:space="0" w:color="auto"/>
            <w:bottom w:val="none" w:sz="0" w:space="0" w:color="auto"/>
            <w:right w:val="none" w:sz="0" w:space="0" w:color="auto"/>
          </w:divBdr>
        </w:div>
        <w:div w:id="1674800341">
          <w:marLeft w:val="2174"/>
          <w:marRight w:val="0"/>
          <w:marTop w:val="154"/>
          <w:marBottom w:val="0"/>
          <w:divBdr>
            <w:top w:val="none" w:sz="0" w:space="0" w:color="auto"/>
            <w:left w:val="none" w:sz="0" w:space="0" w:color="auto"/>
            <w:bottom w:val="none" w:sz="0" w:space="0" w:color="auto"/>
            <w:right w:val="none" w:sz="0" w:space="0" w:color="auto"/>
          </w:divBdr>
        </w:div>
        <w:div w:id="1254126632">
          <w:marLeft w:val="2174"/>
          <w:marRight w:val="0"/>
          <w:marTop w:val="154"/>
          <w:marBottom w:val="0"/>
          <w:divBdr>
            <w:top w:val="none" w:sz="0" w:space="0" w:color="auto"/>
            <w:left w:val="none" w:sz="0" w:space="0" w:color="auto"/>
            <w:bottom w:val="none" w:sz="0" w:space="0" w:color="auto"/>
            <w:right w:val="none" w:sz="0" w:space="0" w:color="auto"/>
          </w:divBdr>
        </w:div>
        <w:div w:id="1959336966">
          <w:marLeft w:val="2174"/>
          <w:marRight w:val="0"/>
          <w:marTop w:val="154"/>
          <w:marBottom w:val="0"/>
          <w:divBdr>
            <w:top w:val="none" w:sz="0" w:space="0" w:color="auto"/>
            <w:left w:val="none" w:sz="0" w:space="0" w:color="auto"/>
            <w:bottom w:val="none" w:sz="0" w:space="0" w:color="auto"/>
            <w:right w:val="none" w:sz="0" w:space="0" w:color="auto"/>
          </w:divBdr>
        </w:div>
      </w:divsChild>
    </w:div>
    <w:div w:id="879174462">
      <w:bodyDiv w:val="1"/>
      <w:marLeft w:val="0"/>
      <w:marRight w:val="0"/>
      <w:marTop w:val="0"/>
      <w:marBottom w:val="0"/>
      <w:divBdr>
        <w:top w:val="none" w:sz="0" w:space="0" w:color="auto"/>
        <w:left w:val="none" w:sz="0" w:space="0" w:color="auto"/>
        <w:bottom w:val="none" w:sz="0" w:space="0" w:color="auto"/>
        <w:right w:val="none" w:sz="0" w:space="0" w:color="auto"/>
      </w:divBdr>
      <w:divsChild>
        <w:div w:id="1102186385">
          <w:marLeft w:val="547"/>
          <w:marRight w:val="0"/>
          <w:marTop w:val="120"/>
          <w:marBottom w:val="0"/>
          <w:divBdr>
            <w:top w:val="none" w:sz="0" w:space="0" w:color="auto"/>
            <w:left w:val="none" w:sz="0" w:space="0" w:color="auto"/>
            <w:bottom w:val="none" w:sz="0" w:space="0" w:color="auto"/>
            <w:right w:val="none" w:sz="0" w:space="0" w:color="auto"/>
          </w:divBdr>
        </w:div>
        <w:div w:id="2055081255">
          <w:marLeft w:val="1166"/>
          <w:marRight w:val="0"/>
          <w:marTop w:val="0"/>
          <w:marBottom w:val="0"/>
          <w:divBdr>
            <w:top w:val="none" w:sz="0" w:space="0" w:color="auto"/>
            <w:left w:val="none" w:sz="0" w:space="0" w:color="auto"/>
            <w:bottom w:val="none" w:sz="0" w:space="0" w:color="auto"/>
            <w:right w:val="none" w:sz="0" w:space="0" w:color="auto"/>
          </w:divBdr>
        </w:div>
        <w:div w:id="491725898">
          <w:marLeft w:val="1166"/>
          <w:marRight w:val="0"/>
          <w:marTop w:val="0"/>
          <w:marBottom w:val="0"/>
          <w:divBdr>
            <w:top w:val="none" w:sz="0" w:space="0" w:color="auto"/>
            <w:left w:val="none" w:sz="0" w:space="0" w:color="auto"/>
            <w:bottom w:val="none" w:sz="0" w:space="0" w:color="auto"/>
            <w:right w:val="none" w:sz="0" w:space="0" w:color="auto"/>
          </w:divBdr>
        </w:div>
        <w:div w:id="1475752463">
          <w:marLeft w:val="1166"/>
          <w:marRight w:val="0"/>
          <w:marTop w:val="0"/>
          <w:marBottom w:val="0"/>
          <w:divBdr>
            <w:top w:val="none" w:sz="0" w:space="0" w:color="auto"/>
            <w:left w:val="none" w:sz="0" w:space="0" w:color="auto"/>
            <w:bottom w:val="none" w:sz="0" w:space="0" w:color="auto"/>
            <w:right w:val="none" w:sz="0" w:space="0" w:color="auto"/>
          </w:divBdr>
        </w:div>
        <w:div w:id="1538081638">
          <w:marLeft w:val="1166"/>
          <w:marRight w:val="0"/>
          <w:marTop w:val="0"/>
          <w:marBottom w:val="0"/>
          <w:divBdr>
            <w:top w:val="none" w:sz="0" w:space="0" w:color="auto"/>
            <w:left w:val="none" w:sz="0" w:space="0" w:color="auto"/>
            <w:bottom w:val="none" w:sz="0" w:space="0" w:color="auto"/>
            <w:right w:val="none" w:sz="0" w:space="0" w:color="auto"/>
          </w:divBdr>
        </w:div>
      </w:divsChild>
    </w:div>
    <w:div w:id="968124957">
      <w:bodyDiv w:val="1"/>
      <w:marLeft w:val="0"/>
      <w:marRight w:val="0"/>
      <w:marTop w:val="0"/>
      <w:marBottom w:val="0"/>
      <w:divBdr>
        <w:top w:val="none" w:sz="0" w:space="0" w:color="auto"/>
        <w:left w:val="none" w:sz="0" w:space="0" w:color="auto"/>
        <w:bottom w:val="none" w:sz="0" w:space="0" w:color="auto"/>
        <w:right w:val="none" w:sz="0" w:space="0" w:color="auto"/>
      </w:divBdr>
      <w:divsChild>
        <w:div w:id="1964577879">
          <w:marLeft w:val="2174"/>
          <w:marRight w:val="0"/>
          <w:marTop w:val="154"/>
          <w:marBottom w:val="0"/>
          <w:divBdr>
            <w:top w:val="none" w:sz="0" w:space="0" w:color="auto"/>
            <w:left w:val="none" w:sz="0" w:space="0" w:color="auto"/>
            <w:bottom w:val="none" w:sz="0" w:space="0" w:color="auto"/>
            <w:right w:val="none" w:sz="0" w:space="0" w:color="auto"/>
          </w:divBdr>
        </w:div>
        <w:div w:id="45884809">
          <w:marLeft w:val="2174"/>
          <w:marRight w:val="0"/>
          <w:marTop w:val="154"/>
          <w:marBottom w:val="0"/>
          <w:divBdr>
            <w:top w:val="none" w:sz="0" w:space="0" w:color="auto"/>
            <w:left w:val="none" w:sz="0" w:space="0" w:color="auto"/>
            <w:bottom w:val="none" w:sz="0" w:space="0" w:color="auto"/>
            <w:right w:val="none" w:sz="0" w:space="0" w:color="auto"/>
          </w:divBdr>
        </w:div>
        <w:div w:id="1167675557">
          <w:marLeft w:val="2174"/>
          <w:marRight w:val="0"/>
          <w:marTop w:val="154"/>
          <w:marBottom w:val="0"/>
          <w:divBdr>
            <w:top w:val="none" w:sz="0" w:space="0" w:color="auto"/>
            <w:left w:val="none" w:sz="0" w:space="0" w:color="auto"/>
            <w:bottom w:val="none" w:sz="0" w:space="0" w:color="auto"/>
            <w:right w:val="none" w:sz="0" w:space="0" w:color="auto"/>
          </w:divBdr>
        </w:div>
        <w:div w:id="1031149313">
          <w:marLeft w:val="2174"/>
          <w:marRight w:val="0"/>
          <w:marTop w:val="154"/>
          <w:marBottom w:val="0"/>
          <w:divBdr>
            <w:top w:val="none" w:sz="0" w:space="0" w:color="auto"/>
            <w:left w:val="none" w:sz="0" w:space="0" w:color="auto"/>
            <w:bottom w:val="none" w:sz="0" w:space="0" w:color="auto"/>
            <w:right w:val="none" w:sz="0" w:space="0" w:color="auto"/>
          </w:divBdr>
        </w:div>
        <w:div w:id="881138040">
          <w:marLeft w:val="2174"/>
          <w:marRight w:val="0"/>
          <w:marTop w:val="154"/>
          <w:marBottom w:val="0"/>
          <w:divBdr>
            <w:top w:val="none" w:sz="0" w:space="0" w:color="auto"/>
            <w:left w:val="none" w:sz="0" w:space="0" w:color="auto"/>
            <w:bottom w:val="none" w:sz="0" w:space="0" w:color="auto"/>
            <w:right w:val="none" w:sz="0" w:space="0" w:color="auto"/>
          </w:divBdr>
        </w:div>
        <w:div w:id="290327995">
          <w:marLeft w:val="2174"/>
          <w:marRight w:val="0"/>
          <w:marTop w:val="154"/>
          <w:marBottom w:val="0"/>
          <w:divBdr>
            <w:top w:val="none" w:sz="0" w:space="0" w:color="auto"/>
            <w:left w:val="none" w:sz="0" w:space="0" w:color="auto"/>
            <w:bottom w:val="none" w:sz="0" w:space="0" w:color="auto"/>
            <w:right w:val="none" w:sz="0" w:space="0" w:color="auto"/>
          </w:divBdr>
        </w:div>
      </w:divsChild>
    </w:div>
    <w:div w:id="1101491238">
      <w:bodyDiv w:val="1"/>
      <w:marLeft w:val="0"/>
      <w:marRight w:val="0"/>
      <w:marTop w:val="0"/>
      <w:marBottom w:val="0"/>
      <w:divBdr>
        <w:top w:val="none" w:sz="0" w:space="0" w:color="auto"/>
        <w:left w:val="none" w:sz="0" w:space="0" w:color="auto"/>
        <w:bottom w:val="none" w:sz="0" w:space="0" w:color="auto"/>
        <w:right w:val="none" w:sz="0" w:space="0" w:color="auto"/>
      </w:divBdr>
    </w:div>
    <w:div w:id="1149133235">
      <w:bodyDiv w:val="1"/>
      <w:marLeft w:val="0"/>
      <w:marRight w:val="0"/>
      <w:marTop w:val="0"/>
      <w:marBottom w:val="0"/>
      <w:divBdr>
        <w:top w:val="none" w:sz="0" w:space="0" w:color="auto"/>
        <w:left w:val="none" w:sz="0" w:space="0" w:color="auto"/>
        <w:bottom w:val="none" w:sz="0" w:space="0" w:color="auto"/>
        <w:right w:val="none" w:sz="0" w:space="0" w:color="auto"/>
      </w:divBdr>
      <w:divsChild>
        <w:div w:id="1353724406">
          <w:marLeft w:val="1426"/>
          <w:marRight w:val="0"/>
          <w:marTop w:val="0"/>
          <w:marBottom w:val="0"/>
          <w:divBdr>
            <w:top w:val="none" w:sz="0" w:space="0" w:color="auto"/>
            <w:left w:val="none" w:sz="0" w:space="0" w:color="auto"/>
            <w:bottom w:val="none" w:sz="0" w:space="0" w:color="auto"/>
            <w:right w:val="none" w:sz="0" w:space="0" w:color="auto"/>
          </w:divBdr>
        </w:div>
      </w:divsChild>
    </w:div>
    <w:div w:id="1168449718">
      <w:bodyDiv w:val="1"/>
      <w:marLeft w:val="0"/>
      <w:marRight w:val="0"/>
      <w:marTop w:val="0"/>
      <w:marBottom w:val="0"/>
      <w:divBdr>
        <w:top w:val="none" w:sz="0" w:space="0" w:color="auto"/>
        <w:left w:val="none" w:sz="0" w:space="0" w:color="auto"/>
        <w:bottom w:val="none" w:sz="0" w:space="0" w:color="auto"/>
        <w:right w:val="none" w:sz="0" w:space="0" w:color="auto"/>
      </w:divBdr>
      <w:divsChild>
        <w:div w:id="119804293">
          <w:marLeft w:val="547"/>
          <w:marRight w:val="0"/>
          <w:marTop w:val="96"/>
          <w:marBottom w:val="0"/>
          <w:divBdr>
            <w:top w:val="none" w:sz="0" w:space="0" w:color="auto"/>
            <w:left w:val="none" w:sz="0" w:space="0" w:color="auto"/>
            <w:bottom w:val="none" w:sz="0" w:space="0" w:color="auto"/>
            <w:right w:val="none" w:sz="0" w:space="0" w:color="auto"/>
          </w:divBdr>
        </w:div>
        <w:div w:id="971129667">
          <w:marLeft w:val="547"/>
          <w:marRight w:val="0"/>
          <w:marTop w:val="96"/>
          <w:marBottom w:val="0"/>
          <w:divBdr>
            <w:top w:val="none" w:sz="0" w:space="0" w:color="auto"/>
            <w:left w:val="none" w:sz="0" w:space="0" w:color="auto"/>
            <w:bottom w:val="none" w:sz="0" w:space="0" w:color="auto"/>
            <w:right w:val="none" w:sz="0" w:space="0" w:color="auto"/>
          </w:divBdr>
        </w:div>
        <w:div w:id="536743984">
          <w:marLeft w:val="547"/>
          <w:marRight w:val="0"/>
          <w:marTop w:val="96"/>
          <w:marBottom w:val="0"/>
          <w:divBdr>
            <w:top w:val="none" w:sz="0" w:space="0" w:color="auto"/>
            <w:left w:val="none" w:sz="0" w:space="0" w:color="auto"/>
            <w:bottom w:val="none" w:sz="0" w:space="0" w:color="auto"/>
            <w:right w:val="none" w:sz="0" w:space="0" w:color="auto"/>
          </w:divBdr>
        </w:div>
        <w:div w:id="657461062">
          <w:marLeft w:val="547"/>
          <w:marRight w:val="0"/>
          <w:marTop w:val="96"/>
          <w:marBottom w:val="0"/>
          <w:divBdr>
            <w:top w:val="none" w:sz="0" w:space="0" w:color="auto"/>
            <w:left w:val="none" w:sz="0" w:space="0" w:color="auto"/>
            <w:bottom w:val="none" w:sz="0" w:space="0" w:color="auto"/>
            <w:right w:val="none" w:sz="0" w:space="0" w:color="auto"/>
          </w:divBdr>
        </w:div>
        <w:div w:id="782263513">
          <w:marLeft w:val="547"/>
          <w:marRight w:val="0"/>
          <w:marTop w:val="96"/>
          <w:marBottom w:val="0"/>
          <w:divBdr>
            <w:top w:val="none" w:sz="0" w:space="0" w:color="auto"/>
            <w:left w:val="none" w:sz="0" w:space="0" w:color="auto"/>
            <w:bottom w:val="none" w:sz="0" w:space="0" w:color="auto"/>
            <w:right w:val="none" w:sz="0" w:space="0" w:color="auto"/>
          </w:divBdr>
        </w:div>
        <w:div w:id="1465080169">
          <w:marLeft w:val="547"/>
          <w:marRight w:val="0"/>
          <w:marTop w:val="96"/>
          <w:marBottom w:val="0"/>
          <w:divBdr>
            <w:top w:val="none" w:sz="0" w:space="0" w:color="auto"/>
            <w:left w:val="none" w:sz="0" w:space="0" w:color="auto"/>
            <w:bottom w:val="none" w:sz="0" w:space="0" w:color="auto"/>
            <w:right w:val="none" w:sz="0" w:space="0" w:color="auto"/>
          </w:divBdr>
        </w:div>
        <w:div w:id="1987586832">
          <w:marLeft w:val="547"/>
          <w:marRight w:val="0"/>
          <w:marTop w:val="96"/>
          <w:marBottom w:val="0"/>
          <w:divBdr>
            <w:top w:val="none" w:sz="0" w:space="0" w:color="auto"/>
            <w:left w:val="none" w:sz="0" w:space="0" w:color="auto"/>
            <w:bottom w:val="none" w:sz="0" w:space="0" w:color="auto"/>
            <w:right w:val="none" w:sz="0" w:space="0" w:color="auto"/>
          </w:divBdr>
        </w:div>
        <w:div w:id="905918686">
          <w:marLeft w:val="547"/>
          <w:marRight w:val="0"/>
          <w:marTop w:val="96"/>
          <w:marBottom w:val="0"/>
          <w:divBdr>
            <w:top w:val="none" w:sz="0" w:space="0" w:color="auto"/>
            <w:left w:val="none" w:sz="0" w:space="0" w:color="auto"/>
            <w:bottom w:val="none" w:sz="0" w:space="0" w:color="auto"/>
            <w:right w:val="none" w:sz="0" w:space="0" w:color="auto"/>
          </w:divBdr>
        </w:div>
        <w:div w:id="417941377">
          <w:marLeft w:val="547"/>
          <w:marRight w:val="0"/>
          <w:marTop w:val="96"/>
          <w:marBottom w:val="0"/>
          <w:divBdr>
            <w:top w:val="none" w:sz="0" w:space="0" w:color="auto"/>
            <w:left w:val="none" w:sz="0" w:space="0" w:color="auto"/>
            <w:bottom w:val="none" w:sz="0" w:space="0" w:color="auto"/>
            <w:right w:val="none" w:sz="0" w:space="0" w:color="auto"/>
          </w:divBdr>
        </w:div>
      </w:divsChild>
    </w:div>
    <w:div w:id="1228884953">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89779216">
      <w:bodyDiv w:val="1"/>
      <w:marLeft w:val="0"/>
      <w:marRight w:val="0"/>
      <w:marTop w:val="0"/>
      <w:marBottom w:val="0"/>
      <w:divBdr>
        <w:top w:val="none" w:sz="0" w:space="0" w:color="auto"/>
        <w:left w:val="none" w:sz="0" w:space="0" w:color="auto"/>
        <w:bottom w:val="none" w:sz="0" w:space="0" w:color="auto"/>
        <w:right w:val="none" w:sz="0" w:space="0" w:color="auto"/>
      </w:divBdr>
      <w:divsChild>
        <w:div w:id="1906259075">
          <w:marLeft w:val="547"/>
          <w:marRight w:val="0"/>
          <w:marTop w:val="120"/>
          <w:marBottom w:val="0"/>
          <w:divBdr>
            <w:top w:val="none" w:sz="0" w:space="0" w:color="auto"/>
            <w:left w:val="none" w:sz="0" w:space="0" w:color="auto"/>
            <w:bottom w:val="none" w:sz="0" w:space="0" w:color="auto"/>
            <w:right w:val="none" w:sz="0" w:space="0" w:color="auto"/>
          </w:divBdr>
        </w:div>
        <w:div w:id="83377710">
          <w:marLeft w:val="1166"/>
          <w:marRight w:val="0"/>
          <w:marTop w:val="0"/>
          <w:marBottom w:val="0"/>
          <w:divBdr>
            <w:top w:val="none" w:sz="0" w:space="0" w:color="auto"/>
            <w:left w:val="none" w:sz="0" w:space="0" w:color="auto"/>
            <w:bottom w:val="none" w:sz="0" w:space="0" w:color="auto"/>
            <w:right w:val="none" w:sz="0" w:space="0" w:color="auto"/>
          </w:divBdr>
        </w:div>
        <w:div w:id="1000473377">
          <w:marLeft w:val="1166"/>
          <w:marRight w:val="0"/>
          <w:marTop w:val="0"/>
          <w:marBottom w:val="0"/>
          <w:divBdr>
            <w:top w:val="none" w:sz="0" w:space="0" w:color="auto"/>
            <w:left w:val="none" w:sz="0" w:space="0" w:color="auto"/>
            <w:bottom w:val="none" w:sz="0" w:space="0" w:color="auto"/>
            <w:right w:val="none" w:sz="0" w:space="0" w:color="auto"/>
          </w:divBdr>
        </w:div>
        <w:div w:id="1948465967">
          <w:marLeft w:val="1166"/>
          <w:marRight w:val="0"/>
          <w:marTop w:val="0"/>
          <w:marBottom w:val="0"/>
          <w:divBdr>
            <w:top w:val="none" w:sz="0" w:space="0" w:color="auto"/>
            <w:left w:val="none" w:sz="0" w:space="0" w:color="auto"/>
            <w:bottom w:val="none" w:sz="0" w:space="0" w:color="auto"/>
            <w:right w:val="none" w:sz="0" w:space="0" w:color="auto"/>
          </w:divBdr>
        </w:div>
        <w:div w:id="403917474">
          <w:marLeft w:val="1166"/>
          <w:marRight w:val="0"/>
          <w:marTop w:val="0"/>
          <w:marBottom w:val="0"/>
          <w:divBdr>
            <w:top w:val="none" w:sz="0" w:space="0" w:color="auto"/>
            <w:left w:val="none" w:sz="0" w:space="0" w:color="auto"/>
            <w:bottom w:val="none" w:sz="0" w:space="0" w:color="auto"/>
            <w:right w:val="none" w:sz="0" w:space="0" w:color="auto"/>
          </w:divBdr>
        </w:div>
      </w:divsChild>
    </w:div>
    <w:div w:id="1442413248">
      <w:bodyDiv w:val="1"/>
      <w:marLeft w:val="0"/>
      <w:marRight w:val="0"/>
      <w:marTop w:val="0"/>
      <w:marBottom w:val="0"/>
      <w:divBdr>
        <w:top w:val="none" w:sz="0" w:space="0" w:color="auto"/>
        <w:left w:val="none" w:sz="0" w:space="0" w:color="auto"/>
        <w:bottom w:val="none" w:sz="0" w:space="0" w:color="auto"/>
        <w:right w:val="none" w:sz="0" w:space="0" w:color="auto"/>
      </w:divBdr>
    </w:div>
    <w:div w:id="1495956090">
      <w:bodyDiv w:val="1"/>
      <w:marLeft w:val="0"/>
      <w:marRight w:val="0"/>
      <w:marTop w:val="0"/>
      <w:marBottom w:val="0"/>
      <w:divBdr>
        <w:top w:val="none" w:sz="0" w:space="0" w:color="auto"/>
        <w:left w:val="none" w:sz="0" w:space="0" w:color="auto"/>
        <w:bottom w:val="none" w:sz="0" w:space="0" w:color="auto"/>
        <w:right w:val="none" w:sz="0" w:space="0" w:color="auto"/>
      </w:divBdr>
      <w:divsChild>
        <w:div w:id="974220291">
          <w:marLeft w:val="547"/>
          <w:marRight w:val="0"/>
          <w:marTop w:val="134"/>
          <w:marBottom w:val="0"/>
          <w:divBdr>
            <w:top w:val="none" w:sz="0" w:space="0" w:color="auto"/>
            <w:left w:val="none" w:sz="0" w:space="0" w:color="auto"/>
            <w:bottom w:val="none" w:sz="0" w:space="0" w:color="auto"/>
            <w:right w:val="none" w:sz="0" w:space="0" w:color="auto"/>
          </w:divBdr>
        </w:div>
      </w:divsChild>
    </w:div>
    <w:div w:id="1502113394">
      <w:bodyDiv w:val="1"/>
      <w:marLeft w:val="0"/>
      <w:marRight w:val="0"/>
      <w:marTop w:val="0"/>
      <w:marBottom w:val="0"/>
      <w:divBdr>
        <w:top w:val="none" w:sz="0" w:space="0" w:color="auto"/>
        <w:left w:val="none" w:sz="0" w:space="0" w:color="auto"/>
        <w:bottom w:val="none" w:sz="0" w:space="0" w:color="auto"/>
        <w:right w:val="none" w:sz="0" w:space="0" w:color="auto"/>
      </w:divBdr>
      <w:divsChild>
        <w:div w:id="362637141">
          <w:marLeft w:val="547"/>
          <w:marRight w:val="0"/>
          <w:marTop w:val="86"/>
          <w:marBottom w:val="0"/>
          <w:divBdr>
            <w:top w:val="none" w:sz="0" w:space="0" w:color="auto"/>
            <w:left w:val="none" w:sz="0" w:space="0" w:color="auto"/>
            <w:bottom w:val="none" w:sz="0" w:space="0" w:color="auto"/>
            <w:right w:val="none" w:sz="0" w:space="0" w:color="auto"/>
          </w:divBdr>
        </w:div>
        <w:div w:id="252860997">
          <w:marLeft w:val="547"/>
          <w:marRight w:val="0"/>
          <w:marTop w:val="86"/>
          <w:marBottom w:val="0"/>
          <w:divBdr>
            <w:top w:val="none" w:sz="0" w:space="0" w:color="auto"/>
            <w:left w:val="none" w:sz="0" w:space="0" w:color="auto"/>
            <w:bottom w:val="none" w:sz="0" w:space="0" w:color="auto"/>
            <w:right w:val="none" w:sz="0" w:space="0" w:color="auto"/>
          </w:divBdr>
        </w:div>
        <w:div w:id="1123425796">
          <w:marLeft w:val="547"/>
          <w:marRight w:val="0"/>
          <w:marTop w:val="86"/>
          <w:marBottom w:val="0"/>
          <w:divBdr>
            <w:top w:val="none" w:sz="0" w:space="0" w:color="auto"/>
            <w:left w:val="none" w:sz="0" w:space="0" w:color="auto"/>
            <w:bottom w:val="none" w:sz="0" w:space="0" w:color="auto"/>
            <w:right w:val="none" w:sz="0" w:space="0" w:color="auto"/>
          </w:divBdr>
        </w:div>
        <w:div w:id="1591086140">
          <w:marLeft w:val="547"/>
          <w:marRight w:val="0"/>
          <w:marTop w:val="86"/>
          <w:marBottom w:val="0"/>
          <w:divBdr>
            <w:top w:val="none" w:sz="0" w:space="0" w:color="auto"/>
            <w:left w:val="none" w:sz="0" w:space="0" w:color="auto"/>
            <w:bottom w:val="none" w:sz="0" w:space="0" w:color="auto"/>
            <w:right w:val="none" w:sz="0" w:space="0" w:color="auto"/>
          </w:divBdr>
        </w:div>
        <w:div w:id="1092241365">
          <w:marLeft w:val="547"/>
          <w:marRight w:val="0"/>
          <w:marTop w:val="86"/>
          <w:marBottom w:val="0"/>
          <w:divBdr>
            <w:top w:val="none" w:sz="0" w:space="0" w:color="auto"/>
            <w:left w:val="none" w:sz="0" w:space="0" w:color="auto"/>
            <w:bottom w:val="none" w:sz="0" w:space="0" w:color="auto"/>
            <w:right w:val="none" w:sz="0" w:space="0" w:color="auto"/>
          </w:divBdr>
        </w:div>
        <w:div w:id="1712613502">
          <w:marLeft w:val="547"/>
          <w:marRight w:val="0"/>
          <w:marTop w:val="86"/>
          <w:marBottom w:val="0"/>
          <w:divBdr>
            <w:top w:val="none" w:sz="0" w:space="0" w:color="auto"/>
            <w:left w:val="none" w:sz="0" w:space="0" w:color="auto"/>
            <w:bottom w:val="none" w:sz="0" w:space="0" w:color="auto"/>
            <w:right w:val="none" w:sz="0" w:space="0" w:color="auto"/>
          </w:divBdr>
        </w:div>
        <w:div w:id="1528328040">
          <w:marLeft w:val="547"/>
          <w:marRight w:val="0"/>
          <w:marTop w:val="86"/>
          <w:marBottom w:val="0"/>
          <w:divBdr>
            <w:top w:val="none" w:sz="0" w:space="0" w:color="auto"/>
            <w:left w:val="none" w:sz="0" w:space="0" w:color="auto"/>
            <w:bottom w:val="none" w:sz="0" w:space="0" w:color="auto"/>
            <w:right w:val="none" w:sz="0" w:space="0" w:color="auto"/>
          </w:divBdr>
        </w:div>
        <w:div w:id="1605066938">
          <w:marLeft w:val="547"/>
          <w:marRight w:val="0"/>
          <w:marTop w:val="86"/>
          <w:marBottom w:val="0"/>
          <w:divBdr>
            <w:top w:val="none" w:sz="0" w:space="0" w:color="auto"/>
            <w:left w:val="none" w:sz="0" w:space="0" w:color="auto"/>
            <w:bottom w:val="none" w:sz="0" w:space="0" w:color="auto"/>
            <w:right w:val="none" w:sz="0" w:space="0" w:color="auto"/>
          </w:divBdr>
        </w:div>
        <w:div w:id="1235550959">
          <w:marLeft w:val="547"/>
          <w:marRight w:val="0"/>
          <w:marTop w:val="86"/>
          <w:marBottom w:val="0"/>
          <w:divBdr>
            <w:top w:val="none" w:sz="0" w:space="0" w:color="auto"/>
            <w:left w:val="none" w:sz="0" w:space="0" w:color="auto"/>
            <w:bottom w:val="none" w:sz="0" w:space="0" w:color="auto"/>
            <w:right w:val="none" w:sz="0" w:space="0" w:color="auto"/>
          </w:divBdr>
        </w:div>
        <w:div w:id="1313103097">
          <w:marLeft w:val="547"/>
          <w:marRight w:val="0"/>
          <w:marTop w:val="86"/>
          <w:marBottom w:val="0"/>
          <w:divBdr>
            <w:top w:val="none" w:sz="0" w:space="0" w:color="auto"/>
            <w:left w:val="none" w:sz="0" w:space="0" w:color="auto"/>
            <w:bottom w:val="none" w:sz="0" w:space="0" w:color="auto"/>
            <w:right w:val="none" w:sz="0" w:space="0" w:color="auto"/>
          </w:divBdr>
        </w:div>
        <w:div w:id="706492812">
          <w:marLeft w:val="547"/>
          <w:marRight w:val="0"/>
          <w:marTop w:val="86"/>
          <w:marBottom w:val="0"/>
          <w:divBdr>
            <w:top w:val="none" w:sz="0" w:space="0" w:color="auto"/>
            <w:left w:val="none" w:sz="0" w:space="0" w:color="auto"/>
            <w:bottom w:val="none" w:sz="0" w:space="0" w:color="auto"/>
            <w:right w:val="none" w:sz="0" w:space="0" w:color="auto"/>
          </w:divBdr>
        </w:div>
        <w:div w:id="1291743909">
          <w:marLeft w:val="547"/>
          <w:marRight w:val="0"/>
          <w:marTop w:val="86"/>
          <w:marBottom w:val="0"/>
          <w:divBdr>
            <w:top w:val="none" w:sz="0" w:space="0" w:color="auto"/>
            <w:left w:val="none" w:sz="0" w:space="0" w:color="auto"/>
            <w:bottom w:val="none" w:sz="0" w:space="0" w:color="auto"/>
            <w:right w:val="none" w:sz="0" w:space="0" w:color="auto"/>
          </w:divBdr>
        </w:div>
      </w:divsChild>
    </w:div>
    <w:div w:id="1550191539">
      <w:bodyDiv w:val="1"/>
      <w:marLeft w:val="0"/>
      <w:marRight w:val="0"/>
      <w:marTop w:val="0"/>
      <w:marBottom w:val="0"/>
      <w:divBdr>
        <w:top w:val="none" w:sz="0" w:space="0" w:color="auto"/>
        <w:left w:val="none" w:sz="0" w:space="0" w:color="auto"/>
        <w:bottom w:val="none" w:sz="0" w:space="0" w:color="auto"/>
        <w:right w:val="none" w:sz="0" w:space="0" w:color="auto"/>
      </w:divBdr>
    </w:div>
    <w:div w:id="1692337173">
      <w:bodyDiv w:val="1"/>
      <w:marLeft w:val="0"/>
      <w:marRight w:val="0"/>
      <w:marTop w:val="0"/>
      <w:marBottom w:val="0"/>
      <w:divBdr>
        <w:top w:val="none" w:sz="0" w:space="0" w:color="auto"/>
        <w:left w:val="none" w:sz="0" w:space="0" w:color="auto"/>
        <w:bottom w:val="none" w:sz="0" w:space="0" w:color="auto"/>
        <w:right w:val="none" w:sz="0" w:space="0" w:color="auto"/>
      </w:divBdr>
      <w:divsChild>
        <w:div w:id="362824795">
          <w:marLeft w:val="547"/>
          <w:marRight w:val="0"/>
          <w:marTop w:val="134"/>
          <w:marBottom w:val="0"/>
          <w:divBdr>
            <w:top w:val="none" w:sz="0" w:space="0" w:color="auto"/>
            <w:left w:val="none" w:sz="0" w:space="0" w:color="auto"/>
            <w:bottom w:val="none" w:sz="0" w:space="0" w:color="auto"/>
            <w:right w:val="none" w:sz="0" w:space="0" w:color="auto"/>
          </w:divBdr>
        </w:div>
      </w:divsChild>
    </w:div>
    <w:div w:id="1725063473">
      <w:bodyDiv w:val="1"/>
      <w:marLeft w:val="0"/>
      <w:marRight w:val="0"/>
      <w:marTop w:val="0"/>
      <w:marBottom w:val="0"/>
      <w:divBdr>
        <w:top w:val="none" w:sz="0" w:space="0" w:color="auto"/>
        <w:left w:val="none" w:sz="0" w:space="0" w:color="auto"/>
        <w:bottom w:val="none" w:sz="0" w:space="0" w:color="auto"/>
        <w:right w:val="none" w:sz="0" w:space="0" w:color="auto"/>
      </w:divBdr>
      <w:divsChild>
        <w:div w:id="987705741">
          <w:marLeft w:val="547"/>
          <w:marRight w:val="0"/>
          <w:marTop w:val="115"/>
          <w:marBottom w:val="0"/>
          <w:divBdr>
            <w:top w:val="none" w:sz="0" w:space="0" w:color="auto"/>
            <w:left w:val="none" w:sz="0" w:space="0" w:color="auto"/>
            <w:bottom w:val="none" w:sz="0" w:space="0" w:color="auto"/>
            <w:right w:val="none" w:sz="0" w:space="0" w:color="auto"/>
          </w:divBdr>
        </w:div>
        <w:div w:id="2100130664">
          <w:marLeft w:val="547"/>
          <w:marRight w:val="0"/>
          <w:marTop w:val="115"/>
          <w:marBottom w:val="0"/>
          <w:divBdr>
            <w:top w:val="none" w:sz="0" w:space="0" w:color="auto"/>
            <w:left w:val="none" w:sz="0" w:space="0" w:color="auto"/>
            <w:bottom w:val="none" w:sz="0" w:space="0" w:color="auto"/>
            <w:right w:val="none" w:sz="0" w:space="0" w:color="auto"/>
          </w:divBdr>
        </w:div>
        <w:div w:id="1056928044">
          <w:marLeft w:val="547"/>
          <w:marRight w:val="0"/>
          <w:marTop w:val="115"/>
          <w:marBottom w:val="0"/>
          <w:divBdr>
            <w:top w:val="none" w:sz="0" w:space="0" w:color="auto"/>
            <w:left w:val="none" w:sz="0" w:space="0" w:color="auto"/>
            <w:bottom w:val="none" w:sz="0" w:space="0" w:color="auto"/>
            <w:right w:val="none" w:sz="0" w:space="0" w:color="auto"/>
          </w:divBdr>
        </w:div>
        <w:div w:id="188178508">
          <w:marLeft w:val="547"/>
          <w:marRight w:val="0"/>
          <w:marTop w:val="115"/>
          <w:marBottom w:val="0"/>
          <w:divBdr>
            <w:top w:val="none" w:sz="0" w:space="0" w:color="auto"/>
            <w:left w:val="none" w:sz="0" w:space="0" w:color="auto"/>
            <w:bottom w:val="none" w:sz="0" w:space="0" w:color="auto"/>
            <w:right w:val="none" w:sz="0" w:space="0" w:color="auto"/>
          </w:divBdr>
        </w:div>
      </w:divsChild>
    </w:div>
    <w:div w:id="1727489688">
      <w:bodyDiv w:val="1"/>
      <w:marLeft w:val="0"/>
      <w:marRight w:val="0"/>
      <w:marTop w:val="0"/>
      <w:marBottom w:val="0"/>
      <w:divBdr>
        <w:top w:val="none" w:sz="0" w:space="0" w:color="auto"/>
        <w:left w:val="none" w:sz="0" w:space="0" w:color="auto"/>
        <w:bottom w:val="none" w:sz="0" w:space="0" w:color="auto"/>
        <w:right w:val="none" w:sz="0" w:space="0" w:color="auto"/>
      </w:divBdr>
      <w:divsChild>
        <w:div w:id="1485851840">
          <w:marLeft w:val="2174"/>
          <w:marRight w:val="0"/>
          <w:marTop w:val="154"/>
          <w:marBottom w:val="0"/>
          <w:divBdr>
            <w:top w:val="none" w:sz="0" w:space="0" w:color="auto"/>
            <w:left w:val="none" w:sz="0" w:space="0" w:color="auto"/>
            <w:bottom w:val="none" w:sz="0" w:space="0" w:color="auto"/>
            <w:right w:val="none" w:sz="0" w:space="0" w:color="auto"/>
          </w:divBdr>
        </w:div>
        <w:div w:id="1437678732">
          <w:marLeft w:val="2174"/>
          <w:marRight w:val="0"/>
          <w:marTop w:val="154"/>
          <w:marBottom w:val="0"/>
          <w:divBdr>
            <w:top w:val="none" w:sz="0" w:space="0" w:color="auto"/>
            <w:left w:val="none" w:sz="0" w:space="0" w:color="auto"/>
            <w:bottom w:val="none" w:sz="0" w:space="0" w:color="auto"/>
            <w:right w:val="none" w:sz="0" w:space="0" w:color="auto"/>
          </w:divBdr>
        </w:div>
      </w:divsChild>
    </w:div>
    <w:div w:id="1758866811">
      <w:bodyDiv w:val="1"/>
      <w:marLeft w:val="0"/>
      <w:marRight w:val="0"/>
      <w:marTop w:val="0"/>
      <w:marBottom w:val="0"/>
      <w:divBdr>
        <w:top w:val="none" w:sz="0" w:space="0" w:color="auto"/>
        <w:left w:val="none" w:sz="0" w:space="0" w:color="auto"/>
        <w:bottom w:val="none" w:sz="0" w:space="0" w:color="auto"/>
        <w:right w:val="none" w:sz="0" w:space="0" w:color="auto"/>
      </w:divBdr>
    </w:div>
    <w:div w:id="1781031124">
      <w:bodyDiv w:val="1"/>
      <w:marLeft w:val="0"/>
      <w:marRight w:val="0"/>
      <w:marTop w:val="0"/>
      <w:marBottom w:val="0"/>
      <w:divBdr>
        <w:top w:val="none" w:sz="0" w:space="0" w:color="auto"/>
        <w:left w:val="none" w:sz="0" w:space="0" w:color="auto"/>
        <w:bottom w:val="none" w:sz="0" w:space="0" w:color="auto"/>
        <w:right w:val="none" w:sz="0" w:space="0" w:color="auto"/>
      </w:divBdr>
      <w:divsChild>
        <w:div w:id="9719207">
          <w:marLeft w:val="2174"/>
          <w:marRight w:val="0"/>
          <w:marTop w:val="154"/>
          <w:marBottom w:val="0"/>
          <w:divBdr>
            <w:top w:val="none" w:sz="0" w:space="0" w:color="auto"/>
            <w:left w:val="none" w:sz="0" w:space="0" w:color="auto"/>
            <w:bottom w:val="none" w:sz="0" w:space="0" w:color="auto"/>
            <w:right w:val="none" w:sz="0" w:space="0" w:color="auto"/>
          </w:divBdr>
        </w:div>
        <w:div w:id="211623407">
          <w:marLeft w:val="2174"/>
          <w:marRight w:val="0"/>
          <w:marTop w:val="154"/>
          <w:marBottom w:val="0"/>
          <w:divBdr>
            <w:top w:val="none" w:sz="0" w:space="0" w:color="auto"/>
            <w:left w:val="none" w:sz="0" w:space="0" w:color="auto"/>
            <w:bottom w:val="none" w:sz="0" w:space="0" w:color="auto"/>
            <w:right w:val="none" w:sz="0" w:space="0" w:color="auto"/>
          </w:divBdr>
        </w:div>
      </w:divsChild>
    </w:div>
    <w:div w:id="1802379401">
      <w:bodyDiv w:val="1"/>
      <w:marLeft w:val="0"/>
      <w:marRight w:val="0"/>
      <w:marTop w:val="0"/>
      <w:marBottom w:val="0"/>
      <w:divBdr>
        <w:top w:val="none" w:sz="0" w:space="0" w:color="auto"/>
        <w:left w:val="none" w:sz="0" w:space="0" w:color="auto"/>
        <w:bottom w:val="none" w:sz="0" w:space="0" w:color="auto"/>
        <w:right w:val="none" w:sz="0" w:space="0" w:color="auto"/>
      </w:divBdr>
      <w:divsChild>
        <w:div w:id="642539209">
          <w:marLeft w:val="1354"/>
          <w:marRight w:val="0"/>
          <w:marTop w:val="134"/>
          <w:marBottom w:val="0"/>
          <w:divBdr>
            <w:top w:val="none" w:sz="0" w:space="0" w:color="auto"/>
            <w:left w:val="none" w:sz="0" w:space="0" w:color="auto"/>
            <w:bottom w:val="none" w:sz="0" w:space="0" w:color="auto"/>
            <w:right w:val="none" w:sz="0" w:space="0" w:color="auto"/>
          </w:divBdr>
        </w:div>
      </w:divsChild>
    </w:div>
    <w:div w:id="1832210194">
      <w:bodyDiv w:val="1"/>
      <w:marLeft w:val="0"/>
      <w:marRight w:val="0"/>
      <w:marTop w:val="0"/>
      <w:marBottom w:val="0"/>
      <w:divBdr>
        <w:top w:val="none" w:sz="0" w:space="0" w:color="auto"/>
        <w:left w:val="none" w:sz="0" w:space="0" w:color="auto"/>
        <w:bottom w:val="none" w:sz="0" w:space="0" w:color="auto"/>
        <w:right w:val="none" w:sz="0" w:space="0" w:color="auto"/>
      </w:divBdr>
      <w:divsChild>
        <w:div w:id="728498774">
          <w:marLeft w:val="893"/>
          <w:marRight w:val="0"/>
          <w:marTop w:val="0"/>
          <w:marBottom w:val="0"/>
          <w:divBdr>
            <w:top w:val="none" w:sz="0" w:space="0" w:color="auto"/>
            <w:left w:val="none" w:sz="0" w:space="0" w:color="auto"/>
            <w:bottom w:val="none" w:sz="0" w:space="0" w:color="auto"/>
            <w:right w:val="none" w:sz="0" w:space="0" w:color="auto"/>
          </w:divBdr>
        </w:div>
        <w:div w:id="1434399704">
          <w:marLeft w:val="1426"/>
          <w:marRight w:val="0"/>
          <w:marTop w:val="0"/>
          <w:marBottom w:val="0"/>
          <w:divBdr>
            <w:top w:val="none" w:sz="0" w:space="0" w:color="auto"/>
            <w:left w:val="none" w:sz="0" w:space="0" w:color="auto"/>
            <w:bottom w:val="none" w:sz="0" w:space="0" w:color="auto"/>
            <w:right w:val="none" w:sz="0" w:space="0" w:color="auto"/>
          </w:divBdr>
        </w:div>
      </w:divsChild>
    </w:div>
    <w:div w:id="1885170681">
      <w:bodyDiv w:val="1"/>
      <w:marLeft w:val="0"/>
      <w:marRight w:val="0"/>
      <w:marTop w:val="0"/>
      <w:marBottom w:val="0"/>
      <w:divBdr>
        <w:top w:val="none" w:sz="0" w:space="0" w:color="auto"/>
        <w:left w:val="none" w:sz="0" w:space="0" w:color="auto"/>
        <w:bottom w:val="none" w:sz="0" w:space="0" w:color="auto"/>
        <w:right w:val="none" w:sz="0" w:space="0" w:color="auto"/>
      </w:divBdr>
      <w:divsChild>
        <w:div w:id="1273901633">
          <w:marLeft w:val="547"/>
          <w:marRight w:val="0"/>
          <w:marTop w:val="120"/>
          <w:marBottom w:val="24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107068708">
      <w:bodyDiv w:val="1"/>
      <w:marLeft w:val="0"/>
      <w:marRight w:val="0"/>
      <w:marTop w:val="0"/>
      <w:marBottom w:val="0"/>
      <w:divBdr>
        <w:top w:val="none" w:sz="0" w:space="0" w:color="auto"/>
        <w:left w:val="none" w:sz="0" w:space="0" w:color="auto"/>
        <w:bottom w:val="none" w:sz="0" w:space="0" w:color="auto"/>
        <w:right w:val="none" w:sz="0" w:space="0" w:color="auto"/>
      </w:divBdr>
      <w:divsChild>
        <w:div w:id="66574143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ww.vrm.km.va.gov/system/templates/selfservice/va_kanew/help/agent/locale/en-US/portal/554400000001034/content/554400000014129/M21-1-Part-III-Subpart-ii-Chapter-4-Section-D-Lost-Paper-Claims-Folders-Reconciliation-of-Duplicate-Records-in-the-Beneficiary-Identification-and-Records-Locator-Subsystem-BIRLS-and-Misplaced-Claims-Documents" TargetMode="External"/><Relationship Id="rId5" Type="http://schemas.openxmlformats.org/officeDocument/2006/relationships/styles" Target="styles.xml"/><Relationship Id="rId10" Type="http://schemas.openxmlformats.org/officeDocument/2006/relationships/hyperlink" Target="https://vaww.compensation.pension.km.v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Benefit Eligibility Support Team (BEST)</Document_x0020_Category>
    <Task_x0020_Status xmlns="b64ba0c6-cbc7-4b8a-8400-04e73b36eec3">113</Task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c5326d831fb6a53c5dbddb7731498c17">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4bed23cefccdd041b299481f7c304393"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Benefit Eligibility Support Team (BEST)"/>
          <xsd:enumeration value="TPSS Course Documents"/>
          <xsd:enumeration value="TPSS Answer Keys"/>
          <xsd:enumeration value="Challenge Course Documents"/>
          <xsd:enumeration value="VASRD"/>
          <xsd:enumeration value="After Classroom Training (ACT)"/>
          <xsd:enumeration value="National Training Curriculum (NTC)"/>
          <xsd:enumeration value="TPSS Project"/>
          <xsd:enumeration value="Training Inventory Review (TIR)"/>
          <xsd:enumeration value="RVSR Course Updates for 10/1"/>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B9990925-CF5D-4260-9499-C08F15BE4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NTC_ LP Template</Template>
  <TotalTime>191</TotalTime>
  <Pages>13</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Rules Based Processing System (RBPS) &amp; Dependency Exception Training (DET) Lesson Plan</vt:lpstr>
    </vt:vector>
  </TitlesOfParts>
  <Company>Veterans Benefits Administration</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Based Processing System (RBPS) &amp; Dependency Exception Training (DET) Lesson Plan</dc:title>
  <dc:subject>VSR</dc:subject>
  <dc:creator>Department of Veterans Affairs, Veterans Benefits Administration, Compensation Service, STAFF</dc:creator>
  <cp:keywords>rules, based, processing, system, RBPS, DET, dependency, exception, training</cp:keywords>
  <dc:description>This lesson will provide you the knowledge and skills necessary to process a dependency claim (end product (EP) 130) that has been deemed an exception for manual processing by the Rules-Based Processing System (RBPS).</dc:description>
  <cp:lastModifiedBy>Kathy Poole</cp:lastModifiedBy>
  <cp:revision>19</cp:revision>
  <cp:lastPrinted>2010-09-08T15:08:00Z</cp:lastPrinted>
  <dcterms:created xsi:type="dcterms:W3CDTF">2020-04-22T21:09:00Z</dcterms:created>
  <dcterms:modified xsi:type="dcterms:W3CDTF">2020-10-23T13:10:00Z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Language">
    <vt:lpwstr>en</vt:lpwstr>
  </property>
  <property fmtid="{D5CDD505-2E9C-101B-9397-08002B2CF9AE}" pid="4" name="Type">
    <vt:lpwstr>Teaching Material</vt:lpwstr>
  </property>
</Properties>
</file>