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A" w14:textId="77777777" w:rsidR="009B2F5A" w:rsidRDefault="009B2F5A">
      <w:pPr>
        <w:pStyle w:val="LessonTitle"/>
      </w:pPr>
    </w:p>
    <w:p w14:paraId="235F411B" w14:textId="77777777" w:rsidR="009B2F5A" w:rsidRDefault="009B2F5A">
      <w:pPr>
        <w:pStyle w:val="LessonTitle"/>
      </w:pPr>
    </w:p>
    <w:p w14:paraId="37463064" w14:textId="77777777" w:rsidR="003C41E7" w:rsidRDefault="003C41E7" w:rsidP="003C41E7">
      <w:pPr>
        <w:spacing w:before="39"/>
        <w:ind w:left="3155" w:right="1716" w:firstLine="445"/>
        <w:rPr>
          <w:b/>
          <w:sz w:val="32"/>
        </w:rPr>
      </w:pPr>
      <w:bookmarkStart w:id="0" w:name="_Toc277338715"/>
      <w:r>
        <w:rPr>
          <w:b/>
          <w:spacing w:val="-1"/>
          <w:sz w:val="32"/>
        </w:rPr>
        <w:t>I</w:t>
      </w:r>
      <w:r>
        <w:rPr>
          <w:b/>
          <w:spacing w:val="-1"/>
          <w:sz w:val="26"/>
        </w:rPr>
        <w:t>NTRODUCTION</w:t>
      </w:r>
      <w:r>
        <w:rPr>
          <w:b/>
          <w:spacing w:val="-11"/>
          <w:sz w:val="26"/>
        </w:rPr>
        <w:t xml:space="preserve"> </w:t>
      </w:r>
      <w:r>
        <w:rPr>
          <w:b/>
          <w:spacing w:val="1"/>
          <w:sz w:val="26"/>
        </w:rPr>
        <w:t>TO</w:t>
      </w:r>
      <w:r>
        <w:rPr>
          <w:b/>
          <w:spacing w:val="-11"/>
          <w:sz w:val="26"/>
        </w:rPr>
        <w:t xml:space="preserve"> </w:t>
      </w:r>
    </w:p>
    <w:p w14:paraId="1ABB38AF" w14:textId="77777777" w:rsidR="003C41E7" w:rsidRDefault="003C41E7" w:rsidP="003C41E7">
      <w:pPr>
        <w:ind w:left="1715" w:right="1716"/>
        <w:jc w:val="center"/>
        <w:rPr>
          <w:b/>
          <w:spacing w:val="26"/>
          <w:w w:val="99"/>
          <w:sz w:val="32"/>
        </w:rPr>
      </w:pPr>
      <w:r w:rsidRPr="0090052C">
        <w:rPr>
          <w:b/>
          <w:smallCaps/>
          <w:sz w:val="32"/>
        </w:rPr>
        <w:t>First</w:t>
      </w:r>
      <w:r>
        <w:rPr>
          <w:b/>
          <w:sz w:val="32"/>
        </w:rPr>
        <w:t xml:space="preserve"> N</w:t>
      </w:r>
      <w:r>
        <w:rPr>
          <w:b/>
          <w:sz w:val="26"/>
        </w:rPr>
        <w:t>OTICE</w:t>
      </w:r>
      <w:r>
        <w:rPr>
          <w:b/>
          <w:spacing w:val="-12"/>
          <w:sz w:val="26"/>
        </w:rPr>
        <w:t xml:space="preserve"> </w:t>
      </w:r>
      <w:r>
        <w:rPr>
          <w:b/>
          <w:sz w:val="26"/>
        </w:rPr>
        <w:t>OF</w:t>
      </w:r>
      <w:r>
        <w:rPr>
          <w:b/>
          <w:spacing w:val="-10"/>
          <w:sz w:val="26"/>
        </w:rPr>
        <w:t xml:space="preserve"> </w:t>
      </w:r>
      <w:r>
        <w:rPr>
          <w:b/>
          <w:sz w:val="32"/>
        </w:rPr>
        <w:t>D</w:t>
      </w:r>
      <w:r>
        <w:rPr>
          <w:b/>
          <w:sz w:val="26"/>
        </w:rPr>
        <w:t>EATH</w:t>
      </w:r>
      <w:r>
        <w:rPr>
          <w:b/>
          <w:spacing w:val="-12"/>
          <w:sz w:val="26"/>
        </w:rPr>
        <w:t xml:space="preserve"> </w:t>
      </w:r>
      <w:r>
        <w:rPr>
          <w:b/>
          <w:sz w:val="32"/>
        </w:rPr>
        <w:t>(FNOD)</w:t>
      </w:r>
      <w:r>
        <w:rPr>
          <w:b/>
          <w:spacing w:val="26"/>
          <w:w w:val="99"/>
          <w:sz w:val="32"/>
        </w:rPr>
        <w:t xml:space="preserve"> </w:t>
      </w:r>
    </w:p>
    <w:p w14:paraId="235F411D" w14:textId="77777777" w:rsidR="009B2F5A" w:rsidRDefault="009B2F5A">
      <w:pPr>
        <w:pStyle w:val="VBALessonPlanTitle"/>
        <w:rPr>
          <w:color w:val="auto"/>
        </w:rPr>
      </w:pPr>
      <w:r>
        <w:rPr>
          <w:color w:val="auto"/>
        </w:rPr>
        <w:t>Instructor Lesson Plan</w:t>
      </w:r>
      <w:bookmarkEnd w:id="0"/>
    </w:p>
    <w:p w14:paraId="235F411E" w14:textId="076E9DC7" w:rsidR="009B2F5A" w:rsidRDefault="009B2F5A">
      <w:pPr>
        <w:pStyle w:val="VBALessonPlanName"/>
      </w:pPr>
      <w:bookmarkStart w:id="1" w:name="_Toc269888738"/>
      <w:bookmarkStart w:id="2" w:name="_Toc269888786"/>
      <w:bookmarkStart w:id="3" w:name="_Toc277338716"/>
      <w:r>
        <w:rPr>
          <w:color w:val="auto"/>
        </w:rPr>
        <w:t>Time Required</w:t>
      </w:r>
      <w:r w:rsidRPr="008E7CCB">
        <w:rPr>
          <w:color w:val="auto"/>
        </w:rPr>
        <w:t xml:space="preserve">: </w:t>
      </w:r>
      <w:r w:rsidR="003C41E7" w:rsidRPr="008E7CCB">
        <w:rPr>
          <w:color w:val="auto"/>
        </w:rPr>
        <w:t>1</w:t>
      </w:r>
      <w:r w:rsidRPr="008E7CCB">
        <w:rPr>
          <w:color w:val="auto"/>
        </w:rPr>
        <w:t xml:space="preserve"> Hour</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44D6A5CF" w14:textId="498F2217" w:rsidR="00174AD8"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7361198" w:history="1">
        <w:r w:rsidR="00174AD8" w:rsidRPr="00741DD3">
          <w:rPr>
            <w:rStyle w:val="Hyperlink"/>
          </w:rPr>
          <w:t>Lesson Description</w:t>
        </w:r>
        <w:r w:rsidR="00174AD8">
          <w:rPr>
            <w:webHidden/>
          </w:rPr>
          <w:tab/>
        </w:r>
        <w:r w:rsidR="00174AD8">
          <w:rPr>
            <w:webHidden/>
          </w:rPr>
          <w:fldChar w:fldCharType="begin"/>
        </w:r>
        <w:r w:rsidR="00174AD8">
          <w:rPr>
            <w:webHidden/>
          </w:rPr>
          <w:instrText xml:space="preserve"> PAGEREF _Toc47361198 \h </w:instrText>
        </w:r>
        <w:r w:rsidR="00174AD8">
          <w:rPr>
            <w:webHidden/>
          </w:rPr>
        </w:r>
        <w:r w:rsidR="00174AD8">
          <w:rPr>
            <w:webHidden/>
          </w:rPr>
          <w:fldChar w:fldCharType="separate"/>
        </w:r>
        <w:r w:rsidR="00174AD8">
          <w:rPr>
            <w:webHidden/>
          </w:rPr>
          <w:t>2</w:t>
        </w:r>
        <w:r w:rsidR="00174AD8">
          <w:rPr>
            <w:webHidden/>
          </w:rPr>
          <w:fldChar w:fldCharType="end"/>
        </w:r>
      </w:hyperlink>
    </w:p>
    <w:p w14:paraId="79A3C5B2" w14:textId="4431AA2C" w:rsidR="00174AD8" w:rsidRDefault="0035604A">
      <w:pPr>
        <w:pStyle w:val="TOC1"/>
        <w:rPr>
          <w:rFonts w:asciiTheme="minorHAnsi" w:eastAsiaTheme="minorEastAsia" w:hAnsiTheme="minorHAnsi" w:cstheme="minorBidi"/>
          <w:sz w:val="22"/>
        </w:rPr>
      </w:pPr>
      <w:hyperlink w:anchor="_Toc47361199" w:history="1">
        <w:r w:rsidR="00174AD8" w:rsidRPr="00741DD3">
          <w:rPr>
            <w:rStyle w:val="Hyperlink"/>
          </w:rPr>
          <w:t>Introduction to First Notice of Death (FNOD)</w:t>
        </w:r>
        <w:r w:rsidR="00174AD8">
          <w:rPr>
            <w:webHidden/>
          </w:rPr>
          <w:tab/>
        </w:r>
        <w:r w:rsidR="00174AD8">
          <w:rPr>
            <w:webHidden/>
          </w:rPr>
          <w:fldChar w:fldCharType="begin"/>
        </w:r>
        <w:r w:rsidR="00174AD8">
          <w:rPr>
            <w:webHidden/>
          </w:rPr>
          <w:instrText xml:space="preserve"> PAGEREF _Toc47361199 \h </w:instrText>
        </w:r>
        <w:r w:rsidR="00174AD8">
          <w:rPr>
            <w:webHidden/>
          </w:rPr>
        </w:r>
        <w:r w:rsidR="00174AD8">
          <w:rPr>
            <w:webHidden/>
          </w:rPr>
          <w:fldChar w:fldCharType="separate"/>
        </w:r>
        <w:r w:rsidR="00174AD8">
          <w:rPr>
            <w:webHidden/>
          </w:rPr>
          <w:t>4</w:t>
        </w:r>
        <w:r w:rsidR="00174AD8">
          <w:rPr>
            <w:webHidden/>
          </w:rPr>
          <w:fldChar w:fldCharType="end"/>
        </w:r>
      </w:hyperlink>
    </w:p>
    <w:p w14:paraId="1AE43327" w14:textId="607A1D42" w:rsidR="00174AD8" w:rsidRDefault="0035604A">
      <w:pPr>
        <w:pStyle w:val="TOC1"/>
        <w:rPr>
          <w:rFonts w:asciiTheme="minorHAnsi" w:eastAsiaTheme="minorEastAsia" w:hAnsiTheme="minorHAnsi" w:cstheme="minorBidi"/>
          <w:sz w:val="22"/>
        </w:rPr>
      </w:pPr>
      <w:hyperlink w:anchor="_Toc47361200" w:history="1">
        <w:r w:rsidR="00174AD8" w:rsidRPr="00741DD3">
          <w:rPr>
            <w:rStyle w:val="Hyperlink"/>
          </w:rPr>
          <w:t xml:space="preserve">Topic 1: </w:t>
        </w:r>
        <w:r w:rsidR="00174AD8" w:rsidRPr="00741DD3">
          <w:rPr>
            <w:rStyle w:val="Hyperlink"/>
            <w:bCs/>
          </w:rPr>
          <w:t>General Information About Veteran FNOD Processing</w:t>
        </w:r>
        <w:r w:rsidR="00174AD8">
          <w:rPr>
            <w:webHidden/>
          </w:rPr>
          <w:tab/>
        </w:r>
        <w:r w:rsidR="00174AD8">
          <w:rPr>
            <w:webHidden/>
          </w:rPr>
          <w:fldChar w:fldCharType="begin"/>
        </w:r>
        <w:r w:rsidR="00174AD8">
          <w:rPr>
            <w:webHidden/>
          </w:rPr>
          <w:instrText xml:space="preserve"> PAGEREF _Toc47361200 \h </w:instrText>
        </w:r>
        <w:r w:rsidR="00174AD8">
          <w:rPr>
            <w:webHidden/>
          </w:rPr>
        </w:r>
        <w:r w:rsidR="00174AD8">
          <w:rPr>
            <w:webHidden/>
          </w:rPr>
          <w:fldChar w:fldCharType="separate"/>
        </w:r>
        <w:r w:rsidR="00174AD8">
          <w:rPr>
            <w:webHidden/>
          </w:rPr>
          <w:t>5</w:t>
        </w:r>
        <w:r w:rsidR="00174AD8">
          <w:rPr>
            <w:webHidden/>
          </w:rPr>
          <w:fldChar w:fldCharType="end"/>
        </w:r>
      </w:hyperlink>
    </w:p>
    <w:p w14:paraId="3F8B31D0" w14:textId="2C59C0EB" w:rsidR="00174AD8" w:rsidRDefault="0035604A">
      <w:pPr>
        <w:pStyle w:val="TOC1"/>
        <w:rPr>
          <w:rFonts w:asciiTheme="minorHAnsi" w:eastAsiaTheme="minorEastAsia" w:hAnsiTheme="minorHAnsi" w:cstheme="minorBidi"/>
          <w:sz w:val="22"/>
        </w:rPr>
      </w:pPr>
      <w:hyperlink w:anchor="_Toc47361201" w:history="1">
        <w:r w:rsidR="00174AD8" w:rsidRPr="00741DD3">
          <w:rPr>
            <w:rStyle w:val="Hyperlink"/>
          </w:rPr>
          <w:t xml:space="preserve">Topic 2: </w:t>
        </w:r>
        <w:r w:rsidR="00174AD8" w:rsidRPr="00741DD3">
          <w:rPr>
            <w:rStyle w:val="Hyperlink"/>
            <w:bCs/>
          </w:rPr>
          <w:t>FNOD Notification Requirements</w:t>
        </w:r>
        <w:r w:rsidR="00174AD8">
          <w:rPr>
            <w:webHidden/>
          </w:rPr>
          <w:tab/>
        </w:r>
        <w:r w:rsidR="00174AD8">
          <w:rPr>
            <w:webHidden/>
          </w:rPr>
          <w:fldChar w:fldCharType="begin"/>
        </w:r>
        <w:r w:rsidR="00174AD8">
          <w:rPr>
            <w:webHidden/>
          </w:rPr>
          <w:instrText xml:space="preserve"> PAGEREF _Toc47361201 \h </w:instrText>
        </w:r>
        <w:r w:rsidR="00174AD8">
          <w:rPr>
            <w:webHidden/>
          </w:rPr>
        </w:r>
        <w:r w:rsidR="00174AD8">
          <w:rPr>
            <w:webHidden/>
          </w:rPr>
          <w:fldChar w:fldCharType="separate"/>
        </w:r>
        <w:r w:rsidR="00174AD8">
          <w:rPr>
            <w:webHidden/>
          </w:rPr>
          <w:t>6</w:t>
        </w:r>
        <w:r w:rsidR="00174AD8">
          <w:rPr>
            <w:webHidden/>
          </w:rPr>
          <w:fldChar w:fldCharType="end"/>
        </w:r>
      </w:hyperlink>
    </w:p>
    <w:p w14:paraId="5A02DFD0" w14:textId="12BC9CC4" w:rsidR="00174AD8" w:rsidRDefault="0035604A">
      <w:pPr>
        <w:pStyle w:val="TOC1"/>
        <w:rPr>
          <w:rFonts w:asciiTheme="minorHAnsi" w:eastAsiaTheme="minorEastAsia" w:hAnsiTheme="minorHAnsi" w:cstheme="minorBidi"/>
          <w:sz w:val="22"/>
        </w:rPr>
      </w:pPr>
      <w:hyperlink w:anchor="_Toc47361202" w:history="1">
        <w:r w:rsidR="00174AD8" w:rsidRPr="00741DD3">
          <w:rPr>
            <w:rStyle w:val="Hyperlink"/>
          </w:rPr>
          <w:t xml:space="preserve">Topic 3: </w:t>
        </w:r>
        <w:r w:rsidR="00174AD8" w:rsidRPr="00741DD3">
          <w:rPr>
            <w:rStyle w:val="Hyperlink"/>
            <w:bCs/>
          </w:rPr>
          <w:t>Processing a FNOD</w:t>
        </w:r>
        <w:r w:rsidR="00174AD8">
          <w:rPr>
            <w:webHidden/>
          </w:rPr>
          <w:tab/>
        </w:r>
        <w:r w:rsidR="00174AD8">
          <w:rPr>
            <w:webHidden/>
          </w:rPr>
          <w:fldChar w:fldCharType="begin"/>
        </w:r>
        <w:r w:rsidR="00174AD8">
          <w:rPr>
            <w:webHidden/>
          </w:rPr>
          <w:instrText xml:space="preserve"> PAGEREF _Toc47361202 \h </w:instrText>
        </w:r>
        <w:r w:rsidR="00174AD8">
          <w:rPr>
            <w:webHidden/>
          </w:rPr>
        </w:r>
        <w:r w:rsidR="00174AD8">
          <w:rPr>
            <w:webHidden/>
          </w:rPr>
          <w:fldChar w:fldCharType="separate"/>
        </w:r>
        <w:r w:rsidR="00174AD8">
          <w:rPr>
            <w:webHidden/>
          </w:rPr>
          <w:t>7</w:t>
        </w:r>
        <w:r w:rsidR="00174AD8">
          <w:rPr>
            <w:webHidden/>
          </w:rPr>
          <w:fldChar w:fldCharType="end"/>
        </w:r>
      </w:hyperlink>
    </w:p>
    <w:p w14:paraId="3B5113F1" w14:textId="36F3BC6F" w:rsidR="00174AD8" w:rsidRDefault="0035604A">
      <w:pPr>
        <w:pStyle w:val="TOC1"/>
        <w:rPr>
          <w:rFonts w:asciiTheme="minorHAnsi" w:eastAsiaTheme="minorEastAsia" w:hAnsiTheme="minorHAnsi" w:cstheme="minorBidi"/>
          <w:sz w:val="22"/>
        </w:rPr>
      </w:pPr>
      <w:hyperlink w:anchor="_Toc47361203" w:history="1">
        <w:r w:rsidR="00174AD8" w:rsidRPr="00741DD3">
          <w:rPr>
            <w:rStyle w:val="Hyperlink"/>
          </w:rPr>
          <w:t>Lesson Review, Assessment, and Wrap-up</w:t>
        </w:r>
        <w:r w:rsidR="00174AD8">
          <w:rPr>
            <w:webHidden/>
          </w:rPr>
          <w:tab/>
        </w:r>
        <w:r w:rsidR="00174AD8">
          <w:rPr>
            <w:webHidden/>
          </w:rPr>
          <w:fldChar w:fldCharType="begin"/>
        </w:r>
        <w:r w:rsidR="00174AD8">
          <w:rPr>
            <w:webHidden/>
          </w:rPr>
          <w:instrText xml:space="preserve"> PAGEREF _Toc47361203 \h </w:instrText>
        </w:r>
        <w:r w:rsidR="00174AD8">
          <w:rPr>
            <w:webHidden/>
          </w:rPr>
        </w:r>
        <w:r w:rsidR="00174AD8">
          <w:rPr>
            <w:webHidden/>
          </w:rPr>
          <w:fldChar w:fldCharType="separate"/>
        </w:r>
        <w:r w:rsidR="00174AD8">
          <w:rPr>
            <w:webHidden/>
          </w:rPr>
          <w:t>8</w:t>
        </w:r>
        <w:r w:rsidR="00174AD8">
          <w:rPr>
            <w:webHidden/>
          </w:rPr>
          <w:fldChar w:fldCharType="end"/>
        </w:r>
      </w:hyperlink>
    </w:p>
    <w:p w14:paraId="235F4129" w14:textId="3076D52D"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7361198"/>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Pr="00A33034" w:rsidRDefault="000F1A72">
            <w:pPr>
              <w:pStyle w:val="VBALevel1Heading"/>
              <w:spacing w:after="120"/>
            </w:pPr>
            <w:r w:rsidRPr="00A33034">
              <w:t>TMS</w:t>
            </w:r>
            <w:r w:rsidR="009B2F5A" w:rsidRPr="00A33034">
              <w:t xml:space="preserve"> #</w:t>
            </w:r>
          </w:p>
        </w:tc>
        <w:tc>
          <w:tcPr>
            <w:tcW w:w="7224" w:type="dxa"/>
            <w:tcBorders>
              <w:top w:val="nil"/>
              <w:left w:val="nil"/>
              <w:bottom w:val="nil"/>
              <w:right w:val="nil"/>
            </w:tcBorders>
          </w:tcPr>
          <w:p w14:paraId="235F4130" w14:textId="485F176A" w:rsidR="009B2F5A" w:rsidRPr="00A33034" w:rsidRDefault="00A33034">
            <w:pPr>
              <w:pStyle w:val="VBALMS"/>
              <w:rPr>
                <w:color w:val="auto"/>
              </w:rPr>
            </w:pPr>
            <w:r w:rsidRPr="00A33034">
              <w:rPr>
                <w:color w:val="auto"/>
              </w:rPr>
              <w:t>1372576</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Pr="00A33034" w:rsidRDefault="009B2F5A">
            <w:pPr>
              <w:pStyle w:val="VBALevel1Heading"/>
            </w:pPr>
            <w:bookmarkStart w:id="7" w:name="_Toc269888397"/>
            <w:bookmarkStart w:id="8" w:name="_Toc269888740"/>
            <w:r w:rsidRPr="00A33034">
              <w:t>Prerequisites</w:t>
            </w:r>
            <w:bookmarkEnd w:id="7"/>
            <w:bookmarkEnd w:id="8"/>
          </w:p>
        </w:tc>
        <w:tc>
          <w:tcPr>
            <w:tcW w:w="7224" w:type="dxa"/>
            <w:tcBorders>
              <w:top w:val="nil"/>
              <w:left w:val="nil"/>
              <w:bottom w:val="nil"/>
              <w:right w:val="nil"/>
            </w:tcBorders>
          </w:tcPr>
          <w:p w14:paraId="235F4133" w14:textId="46529A8C" w:rsidR="009B2F5A" w:rsidRPr="00A33034" w:rsidRDefault="009B2F5A">
            <w:pPr>
              <w:pStyle w:val="VBABodyText"/>
              <w:rPr>
                <w:b/>
                <w:color w:val="auto"/>
                <w:sz w:val="36"/>
                <w:szCs w:val="36"/>
              </w:rPr>
            </w:pPr>
            <w:r w:rsidRPr="00A33034">
              <w:rPr>
                <w:color w:val="auto"/>
              </w:rPr>
              <w:t>Prior to this lesson, the</w:t>
            </w:r>
            <w:r w:rsidR="00A33034" w:rsidRPr="00A33034">
              <w:rPr>
                <w:color w:val="auto"/>
              </w:rPr>
              <w:t xml:space="preserve"> trainee should</w:t>
            </w:r>
            <w:r w:rsidRPr="00A33034">
              <w:rPr>
                <w:color w:val="auto"/>
              </w:rPr>
              <w:t xml:space="preserve"> </w:t>
            </w:r>
            <w:r w:rsidR="00A33034" w:rsidRPr="00A33034">
              <w:rPr>
                <w:color w:val="auto"/>
              </w:rPr>
              <w:t>have</w:t>
            </w:r>
            <w:r w:rsidR="00A33034" w:rsidRPr="00A33034">
              <w:rPr>
                <w:color w:val="auto"/>
                <w:spacing w:val="-1"/>
              </w:rPr>
              <w:t xml:space="preserve"> </w:t>
            </w:r>
            <w:r w:rsidR="00A33034" w:rsidRPr="00A33034">
              <w:rPr>
                <w:color w:val="auto"/>
              </w:rPr>
              <w:t>received training</w:t>
            </w:r>
            <w:r w:rsidR="00A33034" w:rsidRPr="00A33034">
              <w:rPr>
                <w:color w:val="auto"/>
                <w:spacing w:val="-3"/>
              </w:rPr>
              <w:t xml:space="preserve"> </w:t>
            </w:r>
            <w:r w:rsidR="00A33034" w:rsidRPr="00A33034">
              <w:rPr>
                <w:color w:val="auto"/>
              </w:rPr>
              <w:t>on</w:t>
            </w:r>
            <w:r w:rsidR="00A33034" w:rsidRPr="00A33034">
              <w:rPr>
                <w:color w:val="auto"/>
                <w:spacing w:val="30"/>
              </w:rPr>
              <w:t xml:space="preserve"> </w:t>
            </w:r>
            <w:r w:rsidR="00A33034" w:rsidRPr="00A33034">
              <w:rPr>
                <w:color w:val="auto"/>
                <w:spacing w:val="-1"/>
              </w:rPr>
              <w:t>Share,</w:t>
            </w:r>
            <w:r w:rsidR="00A33034" w:rsidRPr="00A33034">
              <w:rPr>
                <w:color w:val="auto"/>
              </w:rPr>
              <w:t xml:space="preserve"> claims </w:t>
            </w:r>
            <w:r w:rsidR="00A33034" w:rsidRPr="00A33034">
              <w:rPr>
                <w:color w:val="auto"/>
                <w:spacing w:val="-1"/>
              </w:rPr>
              <w:t>establishment</w:t>
            </w:r>
            <w:r w:rsidR="00A33034" w:rsidRPr="00A33034">
              <w:rPr>
                <w:color w:val="auto"/>
              </w:rPr>
              <w:t xml:space="preserve"> </w:t>
            </w:r>
            <w:r w:rsidR="00A33034" w:rsidRPr="00A33034">
              <w:rPr>
                <w:color w:val="auto"/>
                <w:spacing w:val="-1"/>
              </w:rPr>
              <w:t>and</w:t>
            </w:r>
            <w:r w:rsidR="00A33034" w:rsidRPr="00A33034">
              <w:rPr>
                <w:color w:val="auto"/>
              </w:rPr>
              <w:t xml:space="preserve"> </w:t>
            </w:r>
            <w:r w:rsidR="00A33034" w:rsidRPr="00A33034">
              <w:rPr>
                <w:color w:val="auto"/>
                <w:spacing w:val="-1"/>
              </w:rPr>
              <w:t>end</w:t>
            </w:r>
            <w:r w:rsidR="00A33034" w:rsidRPr="00A33034">
              <w:rPr>
                <w:color w:val="auto"/>
              </w:rPr>
              <w:t xml:space="preserve"> </w:t>
            </w:r>
            <w:r w:rsidR="00A33034" w:rsidRPr="00A33034">
              <w:rPr>
                <w:color w:val="auto"/>
                <w:spacing w:val="-1"/>
              </w:rPr>
              <w:t>products.</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Pr="00A33034" w:rsidRDefault="009B2F5A">
            <w:pPr>
              <w:pStyle w:val="VBALevel1Heading"/>
            </w:pPr>
            <w:r w:rsidRPr="00A33034">
              <w:t>target audience</w:t>
            </w:r>
          </w:p>
        </w:tc>
        <w:tc>
          <w:tcPr>
            <w:tcW w:w="7224" w:type="dxa"/>
            <w:tcBorders>
              <w:top w:val="nil"/>
              <w:left w:val="nil"/>
              <w:bottom w:val="nil"/>
              <w:right w:val="nil"/>
            </w:tcBorders>
          </w:tcPr>
          <w:p w14:paraId="235F4136" w14:textId="78EB7C1D" w:rsidR="009B2F5A" w:rsidRPr="00A33034" w:rsidRDefault="009B2F5A">
            <w:pPr>
              <w:pStyle w:val="VBABodyText"/>
              <w:rPr>
                <w:iCs/>
                <w:color w:val="auto"/>
              </w:rPr>
            </w:pPr>
            <w:r w:rsidRPr="00A33034">
              <w:rPr>
                <w:color w:val="auto"/>
              </w:rPr>
              <w:t xml:space="preserve">The target audience for </w:t>
            </w:r>
            <w:r w:rsidR="00A33034" w:rsidRPr="00A33034">
              <w:rPr>
                <w:color w:val="auto"/>
              </w:rPr>
              <w:t>this lesson is Entry</w:t>
            </w:r>
            <w:r w:rsidR="00A33034" w:rsidRPr="00A33034">
              <w:rPr>
                <w:color w:val="auto"/>
                <w:spacing w:val="-3"/>
              </w:rPr>
              <w:t xml:space="preserve"> </w:t>
            </w:r>
            <w:r w:rsidR="00A33034" w:rsidRPr="00A33034">
              <w:rPr>
                <w:color w:val="auto"/>
                <w:spacing w:val="-1"/>
              </w:rPr>
              <w:t>Level</w:t>
            </w:r>
            <w:r w:rsidR="00A33034" w:rsidRPr="00A33034">
              <w:rPr>
                <w:color w:val="auto"/>
                <w:spacing w:val="31"/>
              </w:rPr>
              <w:t xml:space="preserve"> </w:t>
            </w:r>
            <w:r w:rsidR="00A33034" w:rsidRPr="00A33034">
              <w:rPr>
                <w:color w:val="auto"/>
                <w:spacing w:val="-1"/>
              </w:rPr>
              <w:t>employees.</w:t>
            </w:r>
          </w:p>
          <w:p w14:paraId="235F4137" w14:textId="52B17671" w:rsidR="009B2F5A" w:rsidRPr="00A33034" w:rsidRDefault="009B2F5A">
            <w:pPr>
              <w:pStyle w:val="VBABodyText"/>
              <w:rPr>
                <w:color w:val="auto"/>
              </w:rPr>
            </w:pPr>
            <w:r w:rsidRPr="00A33034">
              <w:rPr>
                <w:iCs/>
                <w:color w:val="auto"/>
              </w:rPr>
              <w:t xml:space="preserve">Although this lesson is targeted to teach the </w:t>
            </w:r>
            <w:r w:rsidRPr="00A33034">
              <w:rPr>
                <w:color w:val="auto"/>
              </w:rPr>
              <w:t>Entry</w:t>
            </w:r>
            <w:r w:rsidR="00A33034" w:rsidRPr="00A33034">
              <w:rPr>
                <w:color w:val="auto"/>
              </w:rPr>
              <w:t xml:space="preserve"> </w:t>
            </w:r>
            <w:r w:rsidRPr="00A33034">
              <w:rPr>
                <w:color w:val="auto"/>
              </w:rPr>
              <w:t>Level</w:t>
            </w:r>
            <w:r w:rsidRPr="00A33034">
              <w:rPr>
                <w:iCs/>
                <w:color w:val="auto"/>
              </w:rPr>
              <w:t xml:space="preserve"> employee,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2F3595AD" w:rsidR="009B2F5A" w:rsidRPr="00A33034" w:rsidRDefault="00A33034">
            <w:pPr>
              <w:pStyle w:val="VBATimeReq"/>
              <w:rPr>
                <w:color w:val="auto"/>
              </w:rPr>
            </w:pPr>
            <w:r w:rsidRPr="00A33034">
              <w:rPr>
                <w:color w:val="auto"/>
              </w:rPr>
              <w:t>1</w:t>
            </w:r>
            <w:r w:rsidR="009B2F5A" w:rsidRPr="00A33034">
              <w:rPr>
                <w:color w:val="auto"/>
              </w:rPr>
              <w:t xml:space="preserve"> hour</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Pr="00A33034" w:rsidRDefault="009B2F5A">
            <w:pPr>
              <w:pStyle w:val="VBABodyText"/>
              <w:rPr>
                <w:color w:val="auto"/>
              </w:rPr>
            </w:pPr>
            <w:r w:rsidRPr="00A33034">
              <w:rPr>
                <w:color w:val="auto"/>
              </w:rPr>
              <w:t>Lesson materials:</w:t>
            </w:r>
          </w:p>
          <w:p w14:paraId="235F413E" w14:textId="7A8FD4D1" w:rsidR="009B2F5A" w:rsidRPr="00A33034" w:rsidRDefault="00A33034">
            <w:pPr>
              <w:pStyle w:val="VBAFirstLevelBullet"/>
            </w:pPr>
            <w:r w:rsidRPr="00A33034">
              <w:rPr>
                <w:bCs/>
                <w:iCs/>
              </w:rPr>
              <w:t>Introduction to First Notice of Death</w:t>
            </w:r>
            <w:r w:rsidR="009B2F5A" w:rsidRPr="00A33034">
              <w:rPr>
                <w:iCs/>
              </w:rPr>
              <w:t xml:space="preserve"> </w:t>
            </w:r>
            <w:r w:rsidR="009B2F5A" w:rsidRPr="00A33034">
              <w:t>PowerPoint Presentation</w:t>
            </w:r>
          </w:p>
          <w:p w14:paraId="235F413F" w14:textId="28F28687" w:rsidR="009B2F5A" w:rsidRPr="00A33034" w:rsidRDefault="00A33034">
            <w:pPr>
              <w:pStyle w:val="VBAFirstLevelBullet"/>
            </w:pPr>
            <w:r w:rsidRPr="00A33034">
              <w:rPr>
                <w:iCs/>
              </w:rPr>
              <w:t>Introduction to First Notice of Death</w:t>
            </w:r>
            <w:r w:rsidR="009B2F5A" w:rsidRPr="00A33034">
              <w:rPr>
                <w:iCs/>
              </w:rPr>
              <w:t xml:space="preserve"> </w:t>
            </w:r>
            <w:r w:rsidR="009B2F5A" w:rsidRPr="00A33034">
              <w:t>Trainee Handout</w:t>
            </w:r>
          </w:p>
          <w:p w14:paraId="235F4141" w14:textId="7B1FB47F" w:rsidR="009B2F5A" w:rsidRPr="00A33034" w:rsidRDefault="009B2F5A" w:rsidP="00A33034">
            <w:pPr>
              <w:pStyle w:val="VBAFirstLevelBullet"/>
              <w:numPr>
                <w:ilvl w:val="0"/>
                <w:numId w:val="0"/>
              </w:numPr>
              <w:ind w:left="360"/>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504FFB57" w:rsidR="009B2F5A" w:rsidRDefault="009B2F5A">
            <w:pPr>
              <w:pStyle w:val="VBABodyText"/>
              <w:rPr>
                <w:color w:val="auto"/>
              </w:rPr>
            </w:pPr>
            <w:r>
              <w:rPr>
                <w:color w:val="auto"/>
              </w:rPr>
              <w:t xml:space="preserve">The following are required to ensure the trainees </w:t>
            </w:r>
            <w:r w:rsidR="00174AD8">
              <w:rPr>
                <w:color w:val="auto"/>
              </w:rPr>
              <w:t>can</w:t>
            </w:r>
            <w:r>
              <w:rPr>
                <w:color w:val="auto"/>
              </w:rPr>
              <w:t xml:space="preserve">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D" w14:textId="0E727D15" w:rsidR="00A33034" w:rsidRDefault="00A33034" w:rsidP="00A33034">
            <w:pPr>
              <w:pStyle w:val="VBAFirstLevelBullet"/>
              <w:rPr>
                <w:color w:val="000000"/>
              </w:rPr>
            </w:pPr>
            <w:r>
              <w:t>Access to SHARE with FNOD and CEST command capabilities</w:t>
            </w:r>
          </w:p>
          <w:p w14:paraId="235F414F" w14:textId="59353CC9" w:rsidR="00A33034" w:rsidRDefault="00A33034" w:rsidP="00A33034">
            <w:pPr>
              <w:pStyle w:val="VBAFirstLevelBullet"/>
              <w:numPr>
                <w:ilvl w:val="0"/>
                <w:numId w:val="0"/>
              </w:numPr>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w:t>
            </w:r>
            <w:r>
              <w:lastRenderedPageBreak/>
              <w:t xml:space="preserve">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70FAB77E" w:rsidR="009B2F5A" w:rsidRPr="00F343E3" w:rsidRDefault="009B2F5A">
            <w:pPr>
              <w:pStyle w:val="VBALessonTopicTitle"/>
              <w:rPr>
                <w:color w:val="auto"/>
              </w:rPr>
            </w:pPr>
            <w:bookmarkStart w:id="20" w:name="_Toc47361199"/>
            <w:r w:rsidRPr="00F343E3">
              <w:rPr>
                <w:color w:val="auto"/>
              </w:rPr>
              <w:t xml:space="preserve">Introduction to </w:t>
            </w:r>
            <w:r w:rsidR="00A33034" w:rsidRPr="00F343E3">
              <w:rPr>
                <w:color w:val="auto"/>
              </w:rPr>
              <w:t>First Notice of Death (FNOD)</w:t>
            </w:r>
            <w:bookmarkEnd w:id="20"/>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Pr="00F343E3" w:rsidRDefault="009B2F5A">
            <w:pPr>
              <w:pStyle w:val="VBABodyText"/>
              <w:rPr>
                <w:color w:val="auto"/>
              </w:rPr>
            </w:pPr>
            <w:r w:rsidRPr="00F343E3">
              <w:rPr>
                <w:color w:val="auto"/>
              </w:rPr>
              <w:t>Complete the following:</w:t>
            </w:r>
          </w:p>
          <w:p w14:paraId="235F416C" w14:textId="77777777" w:rsidR="009B2F5A" w:rsidRPr="00F343E3" w:rsidRDefault="009B2F5A">
            <w:pPr>
              <w:pStyle w:val="VBAFirstLevelBullet"/>
            </w:pPr>
            <w:r w:rsidRPr="00F343E3">
              <w:t>Introduce yourself</w:t>
            </w:r>
          </w:p>
          <w:p w14:paraId="235F416D" w14:textId="77777777" w:rsidR="009B2F5A" w:rsidRPr="00F343E3" w:rsidRDefault="009B2F5A">
            <w:pPr>
              <w:pStyle w:val="VBAFirstLevelBullet"/>
            </w:pPr>
            <w:r w:rsidRPr="00F343E3">
              <w:t>Orient learners to the facilities</w:t>
            </w:r>
          </w:p>
          <w:p w14:paraId="235F416E" w14:textId="77777777" w:rsidR="009B2F5A" w:rsidRPr="00F343E3" w:rsidRDefault="009B2F5A">
            <w:pPr>
              <w:pStyle w:val="VBAFirstLevelBullet"/>
            </w:pPr>
            <w:r w:rsidRPr="00F343E3">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Pr="00A91EB2" w:rsidRDefault="009B2F5A">
            <w:pPr>
              <w:pStyle w:val="VBALevel1Heading"/>
              <w:spacing w:after="120"/>
            </w:pPr>
            <w:r w:rsidRPr="00A91EB2">
              <w:t>time required</w:t>
            </w:r>
          </w:p>
        </w:tc>
        <w:tc>
          <w:tcPr>
            <w:tcW w:w="7224" w:type="dxa"/>
            <w:tcBorders>
              <w:top w:val="nil"/>
              <w:left w:val="nil"/>
              <w:bottom w:val="nil"/>
              <w:right w:val="nil"/>
            </w:tcBorders>
          </w:tcPr>
          <w:p w14:paraId="235F4171" w14:textId="71ADA4CC" w:rsidR="009B2F5A" w:rsidRPr="00A91EB2" w:rsidRDefault="00F343E3">
            <w:pPr>
              <w:pStyle w:val="VBATimeReq"/>
              <w:spacing w:after="120"/>
              <w:rPr>
                <w:color w:val="auto"/>
              </w:rPr>
            </w:pPr>
            <w:r>
              <w:rPr>
                <w:color w:val="auto"/>
              </w:rPr>
              <w:t>5 minutes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Pr="00A91EB2" w:rsidRDefault="009B2F5A">
            <w:pPr>
              <w:pStyle w:val="VBALevel1Heading"/>
            </w:pPr>
            <w:bookmarkStart w:id="21" w:name="_Toc269888401"/>
            <w:bookmarkStart w:id="22" w:name="_Toc269888744"/>
            <w:r w:rsidRPr="00A91EB2">
              <w:t>Purpose of Lesson</w:t>
            </w:r>
            <w:bookmarkEnd w:id="21"/>
            <w:bookmarkEnd w:id="22"/>
          </w:p>
          <w:p w14:paraId="235F4174" w14:textId="77777777" w:rsidR="009B2F5A" w:rsidRPr="00A91EB2" w:rsidRDefault="009B2F5A">
            <w:pPr>
              <w:pStyle w:val="VBAInstructorExplanation"/>
              <w:rPr>
                <w:b/>
                <w:bCs/>
                <w:color w:val="auto"/>
              </w:rPr>
            </w:pPr>
            <w:r w:rsidRPr="00A91EB2">
              <w:rPr>
                <w:color w:val="auto"/>
              </w:rPr>
              <w:t>Explain the following:</w:t>
            </w:r>
          </w:p>
          <w:p w14:paraId="235F4175" w14:textId="77777777" w:rsidR="009B2F5A" w:rsidRPr="00A91EB2" w:rsidRDefault="009B2F5A">
            <w:pPr>
              <w:pStyle w:val="Header"/>
              <w:spacing w:before="240" w:after="240"/>
              <w:rPr>
                <w:bCs/>
                <w:caps/>
                <w:szCs w:val="24"/>
              </w:rPr>
            </w:pPr>
          </w:p>
        </w:tc>
        <w:tc>
          <w:tcPr>
            <w:tcW w:w="7224" w:type="dxa"/>
            <w:tcBorders>
              <w:top w:val="nil"/>
              <w:left w:val="nil"/>
              <w:bottom w:val="nil"/>
              <w:right w:val="nil"/>
            </w:tcBorders>
          </w:tcPr>
          <w:p w14:paraId="235F4176" w14:textId="5BB15301" w:rsidR="009B2F5A" w:rsidRPr="00A91EB2" w:rsidRDefault="009B2F5A">
            <w:pPr>
              <w:pStyle w:val="VBABodyText"/>
              <w:rPr>
                <w:b/>
                <w:color w:val="auto"/>
              </w:rPr>
            </w:pPr>
            <w:r w:rsidRPr="00A91EB2">
              <w:rPr>
                <w:color w:val="auto"/>
              </w:rPr>
              <w:t xml:space="preserve">This lesson is intended to </w:t>
            </w:r>
            <w:r w:rsidR="00174AD8" w:rsidRPr="00A91EB2">
              <w:rPr>
                <w:color w:val="auto"/>
              </w:rPr>
              <w:t>identify and</w:t>
            </w:r>
            <w:r w:rsidR="00A91EB2" w:rsidRPr="00A91EB2">
              <w:rPr>
                <w:color w:val="auto"/>
              </w:rPr>
              <w:t xml:space="preserve"> process a Veteran Notice of Death (NOD). </w:t>
            </w:r>
            <w:r w:rsidRPr="00A91EB2">
              <w:rPr>
                <w:color w:val="auto"/>
              </w:rPr>
              <w:t xml:space="preserve">This lesson will contain discussions and exercises that will allow you to gain a better understanding of: </w:t>
            </w:r>
          </w:p>
          <w:p w14:paraId="235F4177" w14:textId="4026FABB" w:rsidR="009B2F5A" w:rsidRPr="00A91EB2" w:rsidRDefault="00A91EB2">
            <w:pPr>
              <w:pStyle w:val="VBAFirstLevelBullet"/>
            </w:pPr>
            <w:r w:rsidRPr="00A91EB2">
              <w:t>Acceptable Veteran NOD</w:t>
            </w:r>
          </w:p>
          <w:p w14:paraId="235F4178" w14:textId="6CE7E277" w:rsidR="009B2F5A" w:rsidRPr="00A91EB2" w:rsidRDefault="00A91EB2">
            <w:pPr>
              <w:pStyle w:val="VBAFirstLevelBullet"/>
            </w:pPr>
            <w:r w:rsidRPr="00A91EB2">
              <w:t>FNOD Notification requirements</w:t>
            </w:r>
          </w:p>
          <w:p w14:paraId="235F4179" w14:textId="3797875D" w:rsidR="009B2F5A" w:rsidRPr="00A91EB2" w:rsidRDefault="00A91EB2">
            <w:pPr>
              <w:pStyle w:val="VBAFirstLevelBullet"/>
            </w:pPr>
            <w:r w:rsidRPr="00A91EB2">
              <w:t>FNOD processing procedures</w:t>
            </w:r>
          </w:p>
        </w:tc>
      </w:tr>
      <w:tr w:rsidR="009B2F5A" w14:paraId="235F4184" w14:textId="77777777">
        <w:trPr>
          <w:trHeight w:val="212"/>
        </w:trPr>
        <w:tc>
          <w:tcPr>
            <w:tcW w:w="2520" w:type="dxa"/>
            <w:tcBorders>
              <w:top w:val="nil"/>
              <w:left w:val="nil"/>
              <w:bottom w:val="nil"/>
              <w:right w:val="nil"/>
            </w:tcBorders>
          </w:tcPr>
          <w:p w14:paraId="235F417B" w14:textId="7E5337C8" w:rsidR="009B2F5A" w:rsidRPr="00A91EB2" w:rsidRDefault="009B2F5A">
            <w:pPr>
              <w:pStyle w:val="VBALevel1Heading"/>
            </w:pPr>
            <w:bookmarkStart w:id="23" w:name="_Toc269888402"/>
            <w:bookmarkStart w:id="24" w:name="_Toc269888745"/>
            <w:r w:rsidRPr="00A91EB2">
              <w:t>Lesson Objectives</w:t>
            </w:r>
            <w:bookmarkEnd w:id="23"/>
            <w:bookmarkEnd w:id="24"/>
          </w:p>
          <w:p w14:paraId="235F417C" w14:textId="77777777" w:rsidR="009B2F5A" w:rsidRPr="00A91EB2" w:rsidRDefault="009B2F5A">
            <w:pPr>
              <w:pStyle w:val="VBAInstructorExplanation"/>
              <w:rPr>
                <w:color w:val="auto"/>
              </w:rPr>
            </w:pPr>
            <w:r w:rsidRPr="00A91EB2">
              <w:rPr>
                <w:color w:val="auto"/>
              </w:rPr>
              <w:t>Discuss the following:</w:t>
            </w:r>
          </w:p>
          <w:p w14:paraId="235F417D" w14:textId="4E3E0D8C" w:rsidR="009B2F5A" w:rsidRPr="00A91EB2" w:rsidRDefault="009B2F5A">
            <w:pPr>
              <w:pStyle w:val="VBASlideNumber"/>
              <w:rPr>
                <w:color w:val="auto"/>
              </w:rPr>
            </w:pPr>
            <w:r w:rsidRPr="00A91EB2">
              <w:rPr>
                <w:color w:val="auto"/>
              </w:rPr>
              <w:t>Slide</w:t>
            </w:r>
            <w:r w:rsidR="00A91EB2" w:rsidRPr="00A91EB2">
              <w:rPr>
                <w:color w:val="auto"/>
              </w:rPr>
              <w:t xml:space="preserve"> 2</w:t>
            </w:r>
          </w:p>
          <w:p w14:paraId="235F417E" w14:textId="4471C53C" w:rsidR="009B2F5A" w:rsidRPr="00A91EB2" w:rsidRDefault="009B2F5A">
            <w:pPr>
              <w:pStyle w:val="VBAHandoutNumber"/>
              <w:rPr>
                <w:color w:val="auto"/>
              </w:rPr>
            </w:pPr>
            <w:r w:rsidRPr="00A91EB2">
              <w:rPr>
                <w:color w:val="auto"/>
              </w:rPr>
              <w:br/>
              <w:t xml:space="preserve"> Handout </w:t>
            </w:r>
            <w:r w:rsidR="00A91EB2" w:rsidRPr="00A91EB2">
              <w:rPr>
                <w:color w:val="auto"/>
              </w:rPr>
              <w:t>p. 2</w:t>
            </w:r>
          </w:p>
        </w:tc>
        <w:tc>
          <w:tcPr>
            <w:tcW w:w="7232" w:type="dxa"/>
            <w:gridSpan w:val="2"/>
            <w:tcBorders>
              <w:top w:val="nil"/>
              <w:left w:val="nil"/>
              <w:bottom w:val="nil"/>
              <w:right w:val="nil"/>
            </w:tcBorders>
          </w:tcPr>
          <w:p w14:paraId="235F417F" w14:textId="6FA93150" w:rsidR="009B2F5A" w:rsidRPr="00A91EB2" w:rsidRDefault="009B2F5A">
            <w:pPr>
              <w:pStyle w:val="VBABodyText"/>
              <w:rPr>
                <w:color w:val="auto"/>
              </w:rPr>
            </w:pPr>
            <w:r w:rsidRPr="00A91EB2">
              <w:rPr>
                <w:color w:val="auto"/>
              </w:rPr>
              <w:t xml:space="preserve">In order to accomplish the purpose of this lesson, the </w:t>
            </w:r>
            <w:r w:rsidR="00A91EB2" w:rsidRPr="00A91EB2">
              <w:rPr>
                <w:color w:val="auto"/>
              </w:rPr>
              <w:t xml:space="preserve">trainee </w:t>
            </w:r>
            <w:r w:rsidRPr="00A91EB2">
              <w:rPr>
                <w:color w:val="auto"/>
              </w:rPr>
              <w:t>will be required to accomplish the following lesson objectives.</w:t>
            </w:r>
          </w:p>
          <w:p w14:paraId="235F4180" w14:textId="3F84859C" w:rsidR="009B2F5A" w:rsidRPr="00A91EB2" w:rsidRDefault="009B2F5A">
            <w:pPr>
              <w:pStyle w:val="VBABodyText"/>
              <w:rPr>
                <w:color w:val="auto"/>
              </w:rPr>
            </w:pPr>
            <w:r w:rsidRPr="00A91EB2">
              <w:rPr>
                <w:color w:val="auto"/>
              </w:rPr>
              <w:t>The</w:t>
            </w:r>
            <w:r w:rsidRPr="00A91EB2">
              <w:rPr>
                <w:b/>
                <w:color w:val="auto"/>
              </w:rPr>
              <w:t xml:space="preserve"> </w:t>
            </w:r>
            <w:r w:rsidR="00A91EB2" w:rsidRPr="00A91EB2">
              <w:rPr>
                <w:color w:val="auto"/>
              </w:rPr>
              <w:t>trainee</w:t>
            </w:r>
            <w:r w:rsidRPr="00A91EB2">
              <w:rPr>
                <w:b/>
                <w:color w:val="auto"/>
              </w:rPr>
              <w:t xml:space="preserve"> </w:t>
            </w:r>
            <w:r w:rsidRPr="00A91EB2">
              <w:rPr>
                <w:color w:val="auto"/>
              </w:rPr>
              <w:t xml:space="preserve">will be able to:  </w:t>
            </w:r>
          </w:p>
          <w:p w14:paraId="7A122E33" w14:textId="77777777" w:rsidR="00A91EB2" w:rsidRPr="00A91EB2" w:rsidRDefault="00A91EB2" w:rsidP="00A91EB2">
            <w:pPr>
              <w:pStyle w:val="VBAFirstLevelBullet"/>
            </w:pPr>
            <w:r w:rsidRPr="00A91EB2">
              <w:t>Identify an acceptable Veteran Notice of Death (NOD)</w:t>
            </w:r>
          </w:p>
          <w:p w14:paraId="26835AE2" w14:textId="77777777" w:rsidR="00A91EB2" w:rsidRPr="00A91EB2" w:rsidRDefault="00A91EB2" w:rsidP="00A91EB2">
            <w:pPr>
              <w:pStyle w:val="VBAFirstLevelBullet"/>
            </w:pPr>
            <w:r w:rsidRPr="00A91EB2">
              <w:t>Describe the appropriate FNOD notification</w:t>
            </w:r>
          </w:p>
          <w:p w14:paraId="1842496D" w14:textId="77777777" w:rsidR="00A91EB2" w:rsidRPr="00A91EB2" w:rsidRDefault="00A91EB2" w:rsidP="00A91EB2">
            <w:pPr>
              <w:pStyle w:val="VBAFirstLevelBullet"/>
            </w:pPr>
            <w:r w:rsidRPr="00A91EB2">
              <w:t>Explain the steps to process a FNOD</w:t>
            </w:r>
          </w:p>
          <w:p w14:paraId="235F4183" w14:textId="15DA7DA0" w:rsidR="009B2F5A" w:rsidRPr="00A91EB2" w:rsidRDefault="009B2F5A" w:rsidP="00A91EB2">
            <w:pPr>
              <w:pStyle w:val="VBAFirstLevelBullet"/>
              <w:numPr>
                <w:ilvl w:val="0"/>
                <w:numId w:val="0"/>
              </w:numPr>
              <w:ind w:left="720"/>
            </w:pPr>
          </w:p>
        </w:tc>
      </w:tr>
      <w:tr w:rsidR="009B2F5A" w14:paraId="235F4187" w14:textId="77777777">
        <w:trPr>
          <w:trHeight w:val="212"/>
        </w:trPr>
        <w:tc>
          <w:tcPr>
            <w:tcW w:w="2520" w:type="dxa"/>
            <w:tcBorders>
              <w:top w:val="nil"/>
              <w:left w:val="nil"/>
              <w:bottom w:val="nil"/>
              <w:right w:val="nil"/>
            </w:tcBorders>
          </w:tcPr>
          <w:p w14:paraId="235F4185" w14:textId="77777777" w:rsidR="009B2F5A" w:rsidRPr="00A91EB2" w:rsidRDefault="009B2F5A">
            <w:pPr>
              <w:pStyle w:val="VBAInstructorExplanation"/>
              <w:rPr>
                <w:color w:val="auto"/>
              </w:rPr>
            </w:pPr>
            <w:r w:rsidRPr="00A91EB2">
              <w:rPr>
                <w:color w:val="auto"/>
              </w:rPr>
              <w:t xml:space="preserve">Explain </w:t>
            </w:r>
            <w:r w:rsidRPr="00A91EB2">
              <w:rPr>
                <w:color w:val="auto"/>
                <w:szCs w:val="24"/>
              </w:rPr>
              <w:t>the</w:t>
            </w:r>
            <w:r w:rsidRPr="00A91EB2">
              <w:rPr>
                <w:color w:val="auto"/>
              </w:rPr>
              <w:t xml:space="preserve"> following:</w:t>
            </w:r>
          </w:p>
        </w:tc>
        <w:tc>
          <w:tcPr>
            <w:tcW w:w="7232" w:type="dxa"/>
            <w:gridSpan w:val="2"/>
            <w:tcBorders>
              <w:top w:val="nil"/>
              <w:left w:val="nil"/>
              <w:bottom w:val="nil"/>
              <w:right w:val="nil"/>
            </w:tcBorders>
          </w:tcPr>
          <w:p w14:paraId="235F4186" w14:textId="77777777" w:rsidR="009B2F5A" w:rsidRPr="00A91EB2" w:rsidRDefault="009B2F5A">
            <w:pPr>
              <w:pStyle w:val="VBABodyText"/>
              <w:rPr>
                <w:color w:val="auto"/>
                <w:szCs w:val="24"/>
              </w:rPr>
            </w:pPr>
            <w:r w:rsidRPr="00A91EB2">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Pr="00962A64" w:rsidRDefault="009B2F5A">
            <w:pPr>
              <w:pStyle w:val="VBALevel1Heading"/>
            </w:pPr>
            <w:bookmarkStart w:id="25" w:name="_Toc269888403"/>
            <w:bookmarkStart w:id="26" w:name="_Toc269888746"/>
            <w:r w:rsidRPr="00962A64">
              <w:t>Motivation</w:t>
            </w:r>
            <w:bookmarkEnd w:id="25"/>
            <w:bookmarkEnd w:id="26"/>
          </w:p>
        </w:tc>
        <w:tc>
          <w:tcPr>
            <w:tcW w:w="7232" w:type="dxa"/>
            <w:gridSpan w:val="2"/>
            <w:tcBorders>
              <w:top w:val="nil"/>
              <w:left w:val="nil"/>
              <w:bottom w:val="nil"/>
              <w:right w:val="nil"/>
            </w:tcBorders>
          </w:tcPr>
          <w:p w14:paraId="235F4189" w14:textId="51920C1C" w:rsidR="009B2F5A" w:rsidRPr="00962A64" w:rsidRDefault="0041262D">
            <w:pPr>
              <w:pStyle w:val="VBABodyText"/>
              <w:rPr>
                <w:color w:val="auto"/>
              </w:rPr>
            </w:pPr>
            <w:r w:rsidRPr="00962A64">
              <w:rPr>
                <w:color w:val="auto"/>
                <w:szCs w:val="24"/>
              </w:rPr>
              <w:t>Timely</w:t>
            </w:r>
            <w:r w:rsidRPr="00962A64">
              <w:rPr>
                <w:color w:val="auto"/>
                <w:spacing w:val="-5"/>
                <w:szCs w:val="24"/>
              </w:rPr>
              <w:t xml:space="preserve"> </w:t>
            </w:r>
            <w:r w:rsidRPr="00962A64">
              <w:rPr>
                <w:color w:val="auto"/>
                <w:szCs w:val="24"/>
              </w:rPr>
              <w:t>processing</w:t>
            </w:r>
            <w:r w:rsidRPr="00962A64">
              <w:rPr>
                <w:color w:val="auto"/>
                <w:spacing w:val="-3"/>
                <w:szCs w:val="24"/>
              </w:rPr>
              <w:t xml:space="preserve"> </w:t>
            </w:r>
            <w:r w:rsidRPr="00962A64">
              <w:rPr>
                <w:color w:val="auto"/>
                <w:szCs w:val="24"/>
              </w:rPr>
              <w:t>of F</w:t>
            </w:r>
            <w:r w:rsidRPr="00962A64">
              <w:rPr>
                <w:color w:val="auto"/>
                <w:spacing w:val="-1"/>
                <w:szCs w:val="24"/>
              </w:rPr>
              <w:t>NODs</w:t>
            </w:r>
            <w:r w:rsidRPr="00962A64">
              <w:rPr>
                <w:color w:val="auto"/>
                <w:szCs w:val="24"/>
              </w:rPr>
              <w:t xml:space="preserve"> is very</w:t>
            </w:r>
            <w:r w:rsidRPr="00962A64">
              <w:rPr>
                <w:color w:val="auto"/>
                <w:spacing w:val="-5"/>
                <w:szCs w:val="24"/>
              </w:rPr>
              <w:t xml:space="preserve"> </w:t>
            </w:r>
            <w:r w:rsidRPr="00962A64">
              <w:rPr>
                <w:color w:val="auto"/>
                <w:spacing w:val="-1"/>
                <w:szCs w:val="24"/>
              </w:rPr>
              <w:t>important</w:t>
            </w:r>
            <w:r w:rsidRPr="00962A64">
              <w:rPr>
                <w:color w:val="auto"/>
                <w:szCs w:val="24"/>
              </w:rPr>
              <w:t xml:space="preserve"> for</w:t>
            </w:r>
            <w:r w:rsidRPr="00962A64">
              <w:rPr>
                <w:color w:val="auto"/>
                <w:spacing w:val="1"/>
                <w:szCs w:val="24"/>
              </w:rPr>
              <w:t xml:space="preserve"> </w:t>
            </w:r>
            <w:r w:rsidRPr="00962A64">
              <w:rPr>
                <w:color w:val="auto"/>
                <w:spacing w:val="-1"/>
                <w:szCs w:val="24"/>
              </w:rPr>
              <w:t>processing</w:t>
            </w:r>
            <w:r w:rsidRPr="00962A64">
              <w:rPr>
                <w:color w:val="auto"/>
                <w:spacing w:val="-3"/>
                <w:szCs w:val="24"/>
              </w:rPr>
              <w:t xml:space="preserve"> </w:t>
            </w:r>
            <w:r w:rsidRPr="00962A64">
              <w:rPr>
                <w:color w:val="auto"/>
                <w:szCs w:val="24"/>
              </w:rPr>
              <w:t>month of</w:t>
            </w:r>
            <w:r w:rsidRPr="00962A64">
              <w:rPr>
                <w:color w:val="auto"/>
                <w:spacing w:val="50"/>
                <w:szCs w:val="24"/>
              </w:rPr>
              <w:t xml:space="preserve"> </w:t>
            </w:r>
            <w:r w:rsidRPr="00962A64">
              <w:rPr>
                <w:color w:val="auto"/>
                <w:spacing w:val="-1"/>
                <w:szCs w:val="24"/>
              </w:rPr>
              <w:t>death</w:t>
            </w:r>
            <w:r w:rsidR="0077277E">
              <w:rPr>
                <w:color w:val="auto"/>
                <w:spacing w:val="-1"/>
                <w:szCs w:val="24"/>
              </w:rPr>
              <w:t xml:space="preserve"> (MOD)</w:t>
            </w:r>
            <w:r w:rsidRPr="00962A64">
              <w:rPr>
                <w:color w:val="auto"/>
                <w:szCs w:val="24"/>
              </w:rPr>
              <w:t xml:space="preserve"> </w:t>
            </w:r>
            <w:r w:rsidRPr="00962A64">
              <w:rPr>
                <w:color w:val="auto"/>
                <w:spacing w:val="-1"/>
                <w:szCs w:val="24"/>
              </w:rPr>
              <w:t>payments</w:t>
            </w:r>
            <w:r w:rsidRPr="00962A64">
              <w:rPr>
                <w:color w:val="auto"/>
                <w:szCs w:val="24"/>
              </w:rPr>
              <w:t xml:space="preserve"> </w:t>
            </w:r>
            <w:r w:rsidRPr="00962A64">
              <w:rPr>
                <w:color w:val="auto"/>
                <w:spacing w:val="-1"/>
                <w:szCs w:val="24"/>
              </w:rPr>
              <w:t>and</w:t>
            </w:r>
            <w:r w:rsidRPr="00962A64">
              <w:rPr>
                <w:color w:val="auto"/>
                <w:szCs w:val="24"/>
              </w:rPr>
              <w:t xml:space="preserve"> preventing</w:t>
            </w:r>
            <w:r w:rsidRPr="00962A64">
              <w:rPr>
                <w:color w:val="auto"/>
                <w:spacing w:val="-3"/>
                <w:szCs w:val="24"/>
              </w:rPr>
              <w:t xml:space="preserve"> </w:t>
            </w:r>
            <w:r w:rsidRPr="00962A64">
              <w:rPr>
                <w:color w:val="auto"/>
                <w:spacing w:val="-1"/>
                <w:szCs w:val="24"/>
              </w:rPr>
              <w:t>overpayments</w:t>
            </w:r>
            <w:r w:rsidRPr="00962A64">
              <w:rPr>
                <w:color w:val="auto"/>
                <w:szCs w:val="24"/>
              </w:rPr>
              <w:t xml:space="preserve"> to</w:t>
            </w:r>
            <w:r w:rsidRPr="00962A64">
              <w:rPr>
                <w:color w:val="auto"/>
                <w:spacing w:val="2"/>
                <w:szCs w:val="24"/>
              </w:rPr>
              <w:t xml:space="preserve"> </w:t>
            </w:r>
            <w:r w:rsidRPr="00962A64">
              <w:rPr>
                <w:color w:val="auto"/>
                <w:spacing w:val="-1"/>
                <w:szCs w:val="24"/>
              </w:rPr>
              <w:t>Veteran’s</w:t>
            </w:r>
            <w:r w:rsidRPr="00962A64">
              <w:rPr>
                <w:color w:val="auto"/>
                <w:szCs w:val="24"/>
              </w:rPr>
              <w:t xml:space="preserve"> </w:t>
            </w:r>
            <w:r w:rsidRPr="00962A64">
              <w:rPr>
                <w:color w:val="auto"/>
                <w:spacing w:val="-1"/>
                <w:szCs w:val="24"/>
              </w:rPr>
              <w:t>estate</w:t>
            </w:r>
            <w:r w:rsidRPr="00962A64">
              <w:rPr>
                <w:color w:val="auto"/>
                <w:spacing w:val="1"/>
                <w:szCs w:val="24"/>
              </w:rPr>
              <w:t xml:space="preserve"> </w:t>
            </w:r>
            <w:r w:rsidRPr="00962A64">
              <w:rPr>
                <w:color w:val="auto"/>
                <w:spacing w:val="-1"/>
                <w:szCs w:val="24"/>
              </w:rPr>
              <w:t>which</w:t>
            </w:r>
            <w:r w:rsidRPr="00962A64">
              <w:rPr>
                <w:color w:val="auto"/>
                <w:spacing w:val="74"/>
                <w:szCs w:val="24"/>
              </w:rPr>
              <w:t xml:space="preserve"> </w:t>
            </w:r>
            <w:r w:rsidRPr="00962A64">
              <w:rPr>
                <w:color w:val="auto"/>
                <w:spacing w:val="-1"/>
                <w:szCs w:val="24"/>
              </w:rPr>
              <w:t>could</w:t>
            </w:r>
            <w:r w:rsidRPr="00962A64">
              <w:rPr>
                <w:color w:val="auto"/>
                <w:szCs w:val="24"/>
              </w:rPr>
              <w:t xml:space="preserve"> </w:t>
            </w:r>
            <w:r w:rsidRPr="00962A64">
              <w:rPr>
                <w:color w:val="auto"/>
                <w:spacing w:val="-1"/>
                <w:szCs w:val="24"/>
              </w:rPr>
              <w:t>create</w:t>
            </w:r>
            <w:r w:rsidRPr="00962A64">
              <w:rPr>
                <w:color w:val="auto"/>
                <w:szCs w:val="24"/>
              </w:rPr>
              <w:t xml:space="preserve"> a </w:t>
            </w:r>
            <w:r w:rsidRPr="00962A64">
              <w:rPr>
                <w:color w:val="auto"/>
                <w:spacing w:val="-1"/>
                <w:szCs w:val="24"/>
              </w:rPr>
              <w:t>financial</w:t>
            </w:r>
            <w:r w:rsidRPr="00962A64">
              <w:rPr>
                <w:color w:val="auto"/>
                <w:szCs w:val="24"/>
              </w:rPr>
              <w:t xml:space="preserve"> hardship.</w:t>
            </w:r>
          </w:p>
        </w:tc>
      </w:tr>
      <w:tr w:rsidR="009B2F5A" w14:paraId="235F418D" w14:textId="77777777">
        <w:trPr>
          <w:trHeight w:val="212"/>
        </w:trPr>
        <w:tc>
          <w:tcPr>
            <w:tcW w:w="2520" w:type="dxa"/>
            <w:tcBorders>
              <w:top w:val="nil"/>
              <w:left w:val="nil"/>
              <w:bottom w:val="nil"/>
              <w:right w:val="nil"/>
            </w:tcBorders>
          </w:tcPr>
          <w:p w14:paraId="235F418B" w14:textId="3F6DFB81" w:rsidR="009B2F5A" w:rsidRPr="00962A64" w:rsidRDefault="0041262D">
            <w:pPr>
              <w:pStyle w:val="VBALevel1Heading"/>
              <w:spacing w:after="120"/>
            </w:pPr>
            <w:r w:rsidRPr="00962A64">
              <w:t>COMMON errors</w:t>
            </w:r>
          </w:p>
        </w:tc>
        <w:tc>
          <w:tcPr>
            <w:tcW w:w="7232" w:type="dxa"/>
            <w:gridSpan w:val="2"/>
            <w:tcBorders>
              <w:top w:val="nil"/>
              <w:left w:val="nil"/>
              <w:bottom w:val="nil"/>
              <w:right w:val="nil"/>
            </w:tcBorders>
          </w:tcPr>
          <w:p w14:paraId="235F418C" w14:textId="4595B97B" w:rsidR="009B2F5A" w:rsidRPr="00962A64" w:rsidRDefault="0041262D">
            <w:pPr>
              <w:pStyle w:val="VBABodyText"/>
              <w:rPr>
                <w:color w:val="auto"/>
              </w:rPr>
            </w:pPr>
            <w:r w:rsidRPr="00962A64">
              <w:rPr>
                <w:color w:val="auto"/>
              </w:rPr>
              <w:t>The most common error found in processing FNODs is the creation of duplicate corporate records. Employees must complete a thorough search for a Veteran’s record before processing the FNOD.</w:t>
            </w:r>
          </w:p>
        </w:tc>
      </w:tr>
      <w:tr w:rsidR="009B2F5A" w14:paraId="235F4196" w14:textId="77777777">
        <w:trPr>
          <w:trHeight w:val="212"/>
        </w:trPr>
        <w:tc>
          <w:tcPr>
            <w:tcW w:w="2520" w:type="dxa"/>
            <w:tcBorders>
              <w:top w:val="nil"/>
              <w:left w:val="nil"/>
              <w:bottom w:val="nil"/>
              <w:right w:val="nil"/>
            </w:tcBorders>
          </w:tcPr>
          <w:p w14:paraId="235F418E" w14:textId="2ED6CBC5" w:rsidR="009B2F5A" w:rsidRPr="00962A64" w:rsidRDefault="009B2F5A">
            <w:pPr>
              <w:pStyle w:val="VBALevel1Heading"/>
            </w:pPr>
            <w:bookmarkStart w:id="27" w:name="_Toc269888405"/>
            <w:bookmarkStart w:id="28" w:name="_Toc269888748"/>
            <w:r w:rsidRPr="00962A64">
              <w:t>References</w:t>
            </w:r>
            <w:bookmarkEnd w:id="27"/>
            <w:bookmarkEnd w:id="28"/>
          </w:p>
          <w:p w14:paraId="235F418F" w14:textId="09F89D56" w:rsidR="009B2F5A" w:rsidRPr="00962A64" w:rsidRDefault="009B2F5A">
            <w:pPr>
              <w:pStyle w:val="VBASlideNumber"/>
              <w:rPr>
                <w:color w:val="auto"/>
              </w:rPr>
            </w:pPr>
            <w:r w:rsidRPr="00962A64">
              <w:rPr>
                <w:color w:val="auto"/>
              </w:rPr>
              <w:t>Slide</w:t>
            </w:r>
            <w:r w:rsidR="0041262D" w:rsidRPr="00962A64">
              <w:rPr>
                <w:color w:val="auto"/>
              </w:rPr>
              <w:t xml:space="preserve"> 3</w:t>
            </w:r>
            <w:r w:rsidRPr="00962A64">
              <w:rPr>
                <w:color w:val="auto"/>
              </w:rPr>
              <w:br/>
            </w:r>
          </w:p>
          <w:p w14:paraId="235F4190" w14:textId="038EBABE" w:rsidR="009B2F5A" w:rsidRPr="00962A64" w:rsidRDefault="009B2F5A">
            <w:pPr>
              <w:pStyle w:val="VBAHandoutNumber"/>
              <w:rPr>
                <w:color w:val="auto"/>
              </w:rPr>
            </w:pPr>
            <w:r w:rsidRPr="00962A64">
              <w:rPr>
                <w:color w:val="auto"/>
              </w:rPr>
              <w:t>Handout</w:t>
            </w:r>
            <w:r w:rsidR="0041262D" w:rsidRPr="00962A64">
              <w:rPr>
                <w:color w:val="auto"/>
              </w:rPr>
              <w:t xml:space="preserve"> p. 2</w:t>
            </w:r>
          </w:p>
        </w:tc>
        <w:tc>
          <w:tcPr>
            <w:tcW w:w="7232" w:type="dxa"/>
            <w:gridSpan w:val="2"/>
            <w:tcBorders>
              <w:top w:val="nil"/>
              <w:left w:val="nil"/>
              <w:bottom w:val="nil"/>
              <w:right w:val="nil"/>
            </w:tcBorders>
          </w:tcPr>
          <w:p w14:paraId="235F4191" w14:textId="77777777" w:rsidR="009B2F5A" w:rsidRPr="00962A64" w:rsidRDefault="009B2F5A">
            <w:pPr>
              <w:pStyle w:val="VBABodyText"/>
              <w:rPr>
                <w:noProof/>
                <w:color w:val="auto"/>
              </w:rPr>
            </w:pPr>
            <w:r w:rsidRPr="00962A64">
              <w:rPr>
                <w:noProof/>
                <w:color w:val="auto"/>
              </w:rPr>
              <w:t>Explain where these references are located in the workplace.</w:t>
            </w:r>
          </w:p>
          <w:p w14:paraId="537918DE" w14:textId="5E7CF50E" w:rsidR="00962A64" w:rsidRPr="00962A64" w:rsidRDefault="0035604A" w:rsidP="00962A64">
            <w:pPr>
              <w:pStyle w:val="VBAFirstLevelBullet"/>
            </w:pPr>
            <w:hyperlink r:id="rId10" w:history="1">
              <w:r w:rsidR="00962A64" w:rsidRPr="00962A64">
                <w:rPr>
                  <w:rStyle w:val="Hyperlink"/>
                </w:rPr>
                <w:t>M21-1, Part III, Subpart ii, 8  First Notice of Death (FNOD) Processing</w:t>
              </w:r>
            </w:hyperlink>
          </w:p>
          <w:p w14:paraId="235F4195" w14:textId="54C84CFA" w:rsidR="009B2F5A" w:rsidRPr="00962A64" w:rsidRDefault="009B2F5A" w:rsidP="0041262D">
            <w:pPr>
              <w:pStyle w:val="VBAFirstLevelBullet"/>
              <w:numPr>
                <w:ilvl w:val="0"/>
                <w:numId w:val="0"/>
              </w:numPr>
              <w:ind w:left="360"/>
            </w:pPr>
          </w:p>
        </w:tc>
      </w:tr>
    </w:tbl>
    <w:p w14:paraId="235F4197" w14:textId="77777777" w:rsidR="009B2F5A" w:rsidRDefault="009B2F5A">
      <w:pPr>
        <w:rPr>
          <w:b/>
        </w:rPr>
      </w:pPr>
    </w:p>
    <w:p w14:paraId="235F4198" w14:textId="77777777" w:rsidR="009B2F5A"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6CE211A8" w:rsidR="009B2F5A" w:rsidRPr="002F7FC6" w:rsidRDefault="009B2F5A">
            <w:pPr>
              <w:pStyle w:val="VBALessonTopicTitle"/>
              <w:rPr>
                <w:color w:val="auto"/>
              </w:rPr>
            </w:pPr>
            <w:bookmarkStart w:id="29" w:name="_Toc269888406"/>
            <w:bookmarkStart w:id="30" w:name="_Toc269888749"/>
            <w:bookmarkStart w:id="31" w:name="_Toc269888789"/>
            <w:bookmarkStart w:id="32" w:name="_Toc47361200"/>
            <w:r w:rsidRPr="002F7FC6">
              <w:rPr>
                <w:color w:val="auto"/>
              </w:rPr>
              <w:t xml:space="preserve">Topic 1: </w:t>
            </w:r>
            <w:bookmarkEnd w:id="29"/>
            <w:bookmarkEnd w:id="30"/>
            <w:bookmarkEnd w:id="31"/>
            <w:r w:rsidR="00962A64" w:rsidRPr="002F7FC6">
              <w:rPr>
                <w:bCs/>
                <w:color w:val="auto"/>
              </w:rPr>
              <w:t>General Information About Veteran FNOD Processing</w:t>
            </w:r>
            <w:bookmarkEnd w:id="32"/>
          </w:p>
        </w:tc>
      </w:tr>
      <w:tr w:rsidR="009B2F5A" w14:paraId="235F419D" w14:textId="77777777">
        <w:trPr>
          <w:trHeight w:val="212"/>
        </w:trPr>
        <w:tc>
          <w:tcPr>
            <w:tcW w:w="2560" w:type="dxa"/>
            <w:tcBorders>
              <w:top w:val="nil"/>
              <w:left w:val="nil"/>
              <w:bottom w:val="nil"/>
              <w:right w:val="nil"/>
            </w:tcBorders>
          </w:tcPr>
          <w:p w14:paraId="235F419B" w14:textId="56D31AD5" w:rsidR="009B2F5A" w:rsidRPr="002F7FC6" w:rsidRDefault="009B2F5A">
            <w:pPr>
              <w:pStyle w:val="VBALevel1Heading"/>
            </w:pPr>
            <w:bookmarkStart w:id="33" w:name="_Toc269888407"/>
            <w:bookmarkStart w:id="34" w:name="_Toc269888750"/>
            <w:r w:rsidRPr="002F7FC6">
              <w:t>Introduction</w:t>
            </w:r>
            <w:bookmarkEnd w:id="33"/>
            <w:bookmarkEnd w:id="34"/>
          </w:p>
        </w:tc>
        <w:tc>
          <w:tcPr>
            <w:tcW w:w="7217" w:type="dxa"/>
            <w:tcBorders>
              <w:top w:val="nil"/>
              <w:left w:val="nil"/>
              <w:bottom w:val="nil"/>
              <w:right w:val="nil"/>
            </w:tcBorders>
          </w:tcPr>
          <w:p w14:paraId="235F419C" w14:textId="765651B6" w:rsidR="009B2F5A" w:rsidRPr="002F7FC6" w:rsidRDefault="00EB1C27">
            <w:pPr>
              <w:pStyle w:val="VBABodyText"/>
              <w:rPr>
                <w:b/>
                <w:color w:val="auto"/>
              </w:rPr>
            </w:pPr>
            <w:r w:rsidRPr="002F7FC6">
              <w:rPr>
                <w:color w:val="auto"/>
              </w:rPr>
              <w:t>This topic will allow the trainee to identify an acceptable Veteran Notice of Death (NOD)</w:t>
            </w:r>
          </w:p>
        </w:tc>
      </w:tr>
      <w:tr w:rsidR="009B2F5A" w14:paraId="235F41A0" w14:textId="77777777">
        <w:trPr>
          <w:trHeight w:val="212"/>
        </w:trPr>
        <w:tc>
          <w:tcPr>
            <w:tcW w:w="2560" w:type="dxa"/>
            <w:tcBorders>
              <w:top w:val="nil"/>
              <w:left w:val="nil"/>
              <w:bottom w:val="nil"/>
              <w:right w:val="nil"/>
            </w:tcBorders>
          </w:tcPr>
          <w:p w14:paraId="235F419E" w14:textId="6A30DC69" w:rsidR="009B2F5A" w:rsidRPr="002F7FC6" w:rsidRDefault="009B2F5A">
            <w:pPr>
              <w:pStyle w:val="VBALevel1Heading"/>
            </w:pPr>
            <w:bookmarkStart w:id="35" w:name="_Toc269888408"/>
            <w:bookmarkStart w:id="36" w:name="_Toc269888751"/>
            <w:r w:rsidRPr="002F7FC6">
              <w:t>Time Required</w:t>
            </w:r>
            <w:bookmarkEnd w:id="35"/>
            <w:bookmarkEnd w:id="36"/>
          </w:p>
        </w:tc>
        <w:tc>
          <w:tcPr>
            <w:tcW w:w="7217" w:type="dxa"/>
            <w:tcBorders>
              <w:top w:val="nil"/>
              <w:left w:val="nil"/>
              <w:bottom w:val="nil"/>
              <w:right w:val="nil"/>
            </w:tcBorders>
          </w:tcPr>
          <w:p w14:paraId="235F419F" w14:textId="6D4BE409" w:rsidR="009B2F5A" w:rsidRPr="002F7FC6" w:rsidRDefault="00EB1C27">
            <w:pPr>
              <w:pStyle w:val="VBATimeReq"/>
              <w:rPr>
                <w:color w:val="auto"/>
              </w:rPr>
            </w:pPr>
            <w:r w:rsidRPr="002F7FC6">
              <w:rPr>
                <w:color w:val="auto"/>
              </w:rPr>
              <w:t>15 minutes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Pr="002F7FC6" w:rsidRDefault="009B2F5A">
            <w:pPr>
              <w:pStyle w:val="VBALevel1Heading"/>
            </w:pPr>
            <w:r w:rsidRPr="002F7FC6">
              <w:t>OBJECTIVES/</w:t>
            </w:r>
            <w:r w:rsidRPr="002F7FC6">
              <w:br/>
              <w:t>Teaching Points</w:t>
            </w:r>
          </w:p>
          <w:p w14:paraId="235F41A2" w14:textId="77777777" w:rsidR="009B2F5A" w:rsidRPr="002F7FC6"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2F7FC6" w:rsidRDefault="009B2F5A">
            <w:pPr>
              <w:tabs>
                <w:tab w:val="left" w:pos="590"/>
              </w:tabs>
              <w:spacing w:after="120"/>
              <w:rPr>
                <w:szCs w:val="24"/>
              </w:rPr>
            </w:pPr>
            <w:r w:rsidRPr="002F7FC6">
              <w:rPr>
                <w:szCs w:val="24"/>
              </w:rPr>
              <w:t>Topic objectives:</w:t>
            </w:r>
          </w:p>
          <w:p w14:paraId="006A64C7" w14:textId="29EF5FB9" w:rsidR="00EB1C27" w:rsidRPr="00961C82" w:rsidRDefault="00EB1C27" w:rsidP="00961C82">
            <w:pPr>
              <w:pStyle w:val="VBAFirstLevelBullet"/>
            </w:pPr>
            <w:r w:rsidRPr="002F7FC6">
              <w:rPr>
                <w:rFonts w:eastAsiaTheme="minorHAnsi" w:hAnsiTheme="minorHAnsi" w:cstheme="minorBidi"/>
                <w:spacing w:val="-1"/>
                <w:szCs w:val="22"/>
              </w:rPr>
              <w:t xml:space="preserve"> </w:t>
            </w:r>
            <w:r w:rsidR="00961C82" w:rsidRPr="00A91EB2">
              <w:t>Identify an acceptable Veteran Notice of Death (NOD)</w:t>
            </w:r>
          </w:p>
          <w:p w14:paraId="235F41A7" w14:textId="77777777" w:rsidR="009B2F5A" w:rsidRPr="002F7FC6" w:rsidRDefault="009B2F5A">
            <w:pPr>
              <w:tabs>
                <w:tab w:val="left" w:pos="590"/>
              </w:tabs>
              <w:spacing w:after="120"/>
              <w:rPr>
                <w:bCs/>
                <w:szCs w:val="24"/>
              </w:rPr>
            </w:pPr>
            <w:r w:rsidRPr="002F7FC6">
              <w:rPr>
                <w:szCs w:val="24"/>
              </w:rPr>
              <w:t>The following topic teaching points support the topic objectives</w:t>
            </w:r>
            <w:r w:rsidRPr="002F7FC6">
              <w:rPr>
                <w:bCs/>
                <w:szCs w:val="24"/>
              </w:rPr>
              <w:t xml:space="preserve">: </w:t>
            </w:r>
          </w:p>
          <w:p w14:paraId="11B6D75D" w14:textId="5B992420" w:rsidR="00EB1C27" w:rsidRPr="002F7FC6" w:rsidRDefault="00EB1C27" w:rsidP="00EB1C27">
            <w:pPr>
              <w:pStyle w:val="ListParagraph"/>
              <w:numPr>
                <w:ilvl w:val="0"/>
                <w:numId w:val="9"/>
              </w:numPr>
              <w:rPr>
                <w:szCs w:val="24"/>
              </w:rPr>
            </w:pPr>
            <w:r w:rsidRPr="002F7FC6">
              <w:rPr>
                <w:szCs w:val="24"/>
              </w:rPr>
              <w:t>Criteria for an Acceptable Veteran NOD</w:t>
            </w:r>
          </w:p>
          <w:p w14:paraId="235F41AA" w14:textId="6889B411" w:rsidR="009B2F5A" w:rsidRPr="002F7FC6" w:rsidRDefault="009B2F5A" w:rsidP="00EB1C27">
            <w:pPr>
              <w:tabs>
                <w:tab w:val="left" w:pos="590"/>
              </w:tabs>
              <w:spacing w:before="60" w:after="60"/>
              <w:rPr>
                <w:szCs w:val="24"/>
              </w:rPr>
            </w:pPr>
          </w:p>
        </w:tc>
      </w:tr>
      <w:tr w:rsidR="009B2F5A" w14:paraId="235F41B0" w14:textId="77777777">
        <w:trPr>
          <w:trHeight w:val="212"/>
        </w:trPr>
        <w:tc>
          <w:tcPr>
            <w:tcW w:w="2560" w:type="dxa"/>
            <w:tcBorders>
              <w:top w:val="nil"/>
              <w:left w:val="nil"/>
              <w:bottom w:val="nil"/>
              <w:right w:val="nil"/>
            </w:tcBorders>
          </w:tcPr>
          <w:p w14:paraId="235F41AC" w14:textId="6FD1D3D5" w:rsidR="009B2F5A" w:rsidRPr="002F7FC6" w:rsidRDefault="00EB1C27" w:rsidP="00EB1C27">
            <w:pPr>
              <w:pStyle w:val="Default"/>
              <w:rPr>
                <w:color w:val="auto"/>
              </w:rPr>
            </w:pPr>
            <w:r w:rsidRPr="002F7FC6">
              <w:rPr>
                <w:b/>
                <w:bCs/>
                <w:color w:val="auto"/>
              </w:rPr>
              <w:t xml:space="preserve">Purpose of Veteran FNOD Processing </w:t>
            </w:r>
          </w:p>
          <w:p w14:paraId="235F41AD" w14:textId="5FB87881" w:rsidR="009B2F5A" w:rsidRPr="002F7FC6" w:rsidRDefault="009B2F5A">
            <w:pPr>
              <w:pStyle w:val="VBASlideNumber"/>
              <w:rPr>
                <w:color w:val="auto"/>
              </w:rPr>
            </w:pPr>
            <w:r w:rsidRPr="002F7FC6">
              <w:rPr>
                <w:color w:val="auto"/>
              </w:rPr>
              <w:t xml:space="preserve">Slide </w:t>
            </w:r>
            <w:r w:rsidR="00EB1C27" w:rsidRPr="002F7FC6">
              <w:rPr>
                <w:color w:val="auto"/>
              </w:rPr>
              <w:t>4</w:t>
            </w:r>
          </w:p>
          <w:p w14:paraId="7CF0EB58" w14:textId="77777777" w:rsidR="009B2F5A" w:rsidRPr="002F7FC6" w:rsidRDefault="009B2F5A">
            <w:pPr>
              <w:pStyle w:val="VBAHandoutNumber"/>
              <w:rPr>
                <w:color w:val="auto"/>
              </w:rPr>
            </w:pPr>
            <w:r w:rsidRPr="002F7FC6">
              <w:rPr>
                <w:color w:val="auto"/>
              </w:rPr>
              <w:t xml:space="preserve">Handout </w:t>
            </w:r>
            <w:r w:rsidR="00EB1C27" w:rsidRPr="002F7FC6">
              <w:rPr>
                <w:color w:val="auto"/>
              </w:rPr>
              <w:t>p. 3</w:t>
            </w:r>
          </w:p>
          <w:p w14:paraId="235F41AE" w14:textId="1B5DEA44" w:rsidR="00EB1C27" w:rsidRPr="002F7FC6" w:rsidRDefault="00EB1C27">
            <w:pPr>
              <w:pStyle w:val="VBAHandoutNumber"/>
              <w:rPr>
                <w:color w:val="auto"/>
              </w:rPr>
            </w:pPr>
          </w:p>
        </w:tc>
        <w:tc>
          <w:tcPr>
            <w:tcW w:w="7217" w:type="dxa"/>
            <w:tcBorders>
              <w:top w:val="nil"/>
              <w:left w:val="nil"/>
              <w:bottom w:val="nil"/>
              <w:right w:val="nil"/>
            </w:tcBorders>
          </w:tcPr>
          <w:p w14:paraId="594F1BA2" w14:textId="79983B03" w:rsidR="009B2F5A" w:rsidRDefault="00EB1C27">
            <w:pPr>
              <w:pStyle w:val="VBABodyText"/>
              <w:rPr>
                <w:color w:val="auto"/>
              </w:rPr>
            </w:pPr>
            <w:r w:rsidRPr="002F7FC6">
              <w:rPr>
                <w:color w:val="auto"/>
              </w:rPr>
              <w:t xml:space="preserve">Explain how the FNOD function updates the Corporate Records, clears all open EPs, stops running awards, and </w:t>
            </w:r>
            <w:r w:rsidR="00174AD8" w:rsidRPr="002F7FC6">
              <w:rPr>
                <w:color w:val="auto"/>
              </w:rPr>
              <w:t>terminates</w:t>
            </w:r>
            <w:r w:rsidRPr="002F7FC6">
              <w:rPr>
                <w:color w:val="auto"/>
              </w:rPr>
              <w:t xml:space="preserve"> the POA of record.</w:t>
            </w:r>
          </w:p>
          <w:p w14:paraId="235F41AF" w14:textId="1F27EA2A" w:rsidR="002F7FC6" w:rsidRPr="002F7FC6" w:rsidRDefault="002F7FC6">
            <w:pPr>
              <w:pStyle w:val="VBABodyText"/>
              <w:rPr>
                <w:color w:val="auto"/>
              </w:rPr>
            </w:pPr>
          </w:p>
        </w:tc>
      </w:tr>
      <w:tr w:rsidR="009B2F5A" w14:paraId="235F41B5" w14:textId="77777777">
        <w:trPr>
          <w:trHeight w:val="212"/>
        </w:trPr>
        <w:tc>
          <w:tcPr>
            <w:tcW w:w="2560" w:type="dxa"/>
            <w:tcBorders>
              <w:top w:val="nil"/>
              <w:left w:val="nil"/>
              <w:bottom w:val="nil"/>
              <w:right w:val="nil"/>
            </w:tcBorders>
          </w:tcPr>
          <w:p w14:paraId="235F41B1" w14:textId="7C7340EC" w:rsidR="009B2F5A" w:rsidRPr="00EB1C27" w:rsidRDefault="00EB1C27" w:rsidP="00EB1C27">
            <w:pPr>
              <w:overflowPunct/>
              <w:spacing w:before="0"/>
              <w:textAlignment w:val="auto"/>
              <w:rPr>
                <w:rFonts w:eastAsiaTheme="minorHAnsi"/>
                <w:color w:val="000000"/>
                <w:szCs w:val="24"/>
              </w:rPr>
            </w:pPr>
            <w:r w:rsidRPr="00EB1C27">
              <w:rPr>
                <w:rFonts w:eastAsiaTheme="minorHAnsi"/>
                <w:b/>
                <w:bCs/>
                <w:color w:val="000000"/>
                <w:szCs w:val="24"/>
              </w:rPr>
              <w:t xml:space="preserve">Criteria for an Acceptable Veteran NOD </w:t>
            </w:r>
          </w:p>
          <w:p w14:paraId="235F41B2" w14:textId="4FF818A6" w:rsidR="009B2F5A" w:rsidRPr="00F343E3" w:rsidRDefault="009B2F5A">
            <w:pPr>
              <w:pStyle w:val="VBASlideNumber"/>
              <w:rPr>
                <w:color w:val="auto"/>
              </w:rPr>
            </w:pPr>
            <w:r w:rsidRPr="00F343E3">
              <w:rPr>
                <w:color w:val="auto"/>
              </w:rPr>
              <w:t xml:space="preserve">Slide </w:t>
            </w:r>
            <w:r w:rsidR="00EB1C27" w:rsidRPr="00F343E3">
              <w:rPr>
                <w:color w:val="auto"/>
              </w:rPr>
              <w:t>5</w:t>
            </w:r>
            <w:r w:rsidR="00F343E3">
              <w:rPr>
                <w:color w:val="auto"/>
              </w:rPr>
              <w:t>-6</w:t>
            </w:r>
          </w:p>
          <w:p w14:paraId="235F41B3" w14:textId="4F074DA3" w:rsidR="009B2F5A" w:rsidRDefault="009B2F5A">
            <w:pPr>
              <w:pStyle w:val="VBAHandoutNumber"/>
            </w:pPr>
            <w:r w:rsidRPr="00F343E3">
              <w:rPr>
                <w:color w:val="auto"/>
              </w:rPr>
              <w:t xml:space="preserve">Handout </w:t>
            </w:r>
            <w:r w:rsidR="00EB1C27" w:rsidRPr="00F343E3">
              <w:rPr>
                <w:color w:val="auto"/>
              </w:rPr>
              <w:t>p. 3</w:t>
            </w:r>
          </w:p>
        </w:tc>
        <w:tc>
          <w:tcPr>
            <w:tcW w:w="7217" w:type="dxa"/>
            <w:tcBorders>
              <w:top w:val="nil"/>
              <w:left w:val="nil"/>
              <w:bottom w:val="nil"/>
              <w:right w:val="nil"/>
            </w:tcBorders>
          </w:tcPr>
          <w:p w14:paraId="01BBDD5D" w14:textId="6DB65BE9" w:rsidR="009B2F5A" w:rsidRDefault="00EB1C27">
            <w:pPr>
              <w:pStyle w:val="VBALevel1Heading"/>
              <w:spacing w:before="240" w:after="240"/>
              <w:rPr>
                <w:b w:val="0"/>
                <w:bCs/>
                <w:caps w:val="0"/>
              </w:rPr>
            </w:pPr>
            <w:r w:rsidRPr="00EB1C27">
              <w:rPr>
                <w:b w:val="0"/>
                <w:bCs/>
                <w:caps w:val="0"/>
              </w:rPr>
              <w:t>D</w:t>
            </w:r>
            <w:r w:rsidR="002F7FC6">
              <w:rPr>
                <w:b w:val="0"/>
                <w:bCs/>
                <w:caps w:val="0"/>
              </w:rPr>
              <w:t>iscuss the minimal requirements for accepting a Veteran NOD and that</w:t>
            </w:r>
            <w:r w:rsidR="00F343E3">
              <w:rPr>
                <w:b w:val="0"/>
                <w:bCs/>
                <w:caps w:val="0"/>
              </w:rPr>
              <w:t xml:space="preserve"> VSRs can use the SSA Inquiry function or the internet to verify information.</w:t>
            </w:r>
          </w:p>
          <w:p w14:paraId="235F41B4" w14:textId="32B26AE7" w:rsidR="002F7FC6" w:rsidRPr="00EB1C27" w:rsidRDefault="002F7FC6">
            <w:pPr>
              <w:pStyle w:val="VBALevel1Heading"/>
              <w:spacing w:before="240" w:after="240"/>
              <w:rPr>
                <w:b w:val="0"/>
                <w:bCs/>
              </w:rPr>
            </w:pPr>
          </w:p>
        </w:tc>
      </w:tr>
      <w:tr w:rsidR="002F7FC6" w14:paraId="48E20CE3" w14:textId="77777777">
        <w:trPr>
          <w:trHeight w:val="212"/>
        </w:trPr>
        <w:tc>
          <w:tcPr>
            <w:tcW w:w="2560" w:type="dxa"/>
            <w:tcBorders>
              <w:top w:val="nil"/>
              <w:left w:val="nil"/>
              <w:bottom w:val="nil"/>
              <w:right w:val="nil"/>
            </w:tcBorders>
          </w:tcPr>
          <w:p w14:paraId="1EBFA720" w14:textId="4F86555C" w:rsidR="002F7FC6" w:rsidRPr="00EB1C27" w:rsidRDefault="002F7FC6" w:rsidP="00EB1C27">
            <w:pPr>
              <w:overflowPunct/>
              <w:spacing w:before="0"/>
              <w:textAlignment w:val="auto"/>
              <w:rPr>
                <w:rFonts w:eastAsiaTheme="minorHAnsi"/>
                <w:b/>
                <w:bCs/>
                <w:color w:val="000000"/>
                <w:szCs w:val="24"/>
              </w:rPr>
            </w:pPr>
            <w:r>
              <w:rPr>
                <w:b/>
                <w:spacing w:val="-1"/>
              </w:rPr>
              <w:t>Check</w:t>
            </w:r>
            <w:r>
              <w:rPr>
                <w:b/>
              </w:rPr>
              <w:t xml:space="preserve"> for</w:t>
            </w:r>
            <w:r>
              <w:rPr>
                <w:b/>
                <w:spacing w:val="24"/>
              </w:rPr>
              <w:t xml:space="preserve"> </w:t>
            </w:r>
            <w:r>
              <w:rPr>
                <w:b/>
                <w:spacing w:val="-1"/>
              </w:rPr>
              <w:t>Comprehension</w:t>
            </w:r>
            <w:r>
              <w:rPr>
                <w:rFonts w:ascii="Times New Roman Bold" w:hAnsi="Times New Roman Bold"/>
              </w:rPr>
              <w:br/>
            </w:r>
          </w:p>
        </w:tc>
        <w:tc>
          <w:tcPr>
            <w:tcW w:w="7217" w:type="dxa"/>
            <w:tcBorders>
              <w:top w:val="nil"/>
              <w:left w:val="nil"/>
              <w:bottom w:val="nil"/>
              <w:right w:val="nil"/>
            </w:tcBorders>
          </w:tcPr>
          <w:p w14:paraId="6F85836F" w14:textId="77777777" w:rsidR="002F7FC6" w:rsidRDefault="002F7FC6" w:rsidP="002F7FC6">
            <w:pPr>
              <w:spacing w:before="240" w:after="240"/>
            </w:pPr>
            <w:r>
              <w:t>Ask the class to respond to the following questions:</w:t>
            </w:r>
          </w:p>
          <w:p w14:paraId="7010316F" w14:textId="0639C9ED" w:rsidR="002F7FC6" w:rsidRDefault="002F7FC6" w:rsidP="002F7FC6">
            <w:pPr>
              <w:spacing w:before="240" w:after="240"/>
            </w:pPr>
            <w:r>
              <w:t xml:space="preserve">1. What happens automatically when a FNOD is processed? </w:t>
            </w:r>
          </w:p>
          <w:p w14:paraId="38454FC2" w14:textId="0D422DE5" w:rsidR="002F7FC6" w:rsidRDefault="002F7FC6" w:rsidP="002F7FC6">
            <w:pPr>
              <w:spacing w:before="240" w:after="240"/>
            </w:pPr>
            <w:r>
              <w:t>Corporate Record is updated with date of death (DOD), open end products (EPs) are cleared, and benefits being paid are discontinued</w:t>
            </w:r>
            <w:r w:rsidR="00F343E3">
              <w:t>,</w:t>
            </w:r>
            <w:r>
              <w:t xml:space="preserve"> and</w:t>
            </w:r>
            <w:r w:rsidR="00F343E3">
              <w:t xml:space="preserve"> POA of record is terminated</w:t>
            </w:r>
            <w:r>
              <w:t>.</w:t>
            </w:r>
          </w:p>
          <w:p w14:paraId="5611969F" w14:textId="77777777" w:rsidR="002F7FC6" w:rsidRDefault="002F7FC6" w:rsidP="002F7FC6">
            <w:pPr>
              <w:spacing w:before="240" w:after="240"/>
            </w:pPr>
            <w:r>
              <w:t xml:space="preserve">2. What are the two criteria required before VA can process a FNOD? </w:t>
            </w:r>
          </w:p>
          <w:p w14:paraId="7BCC4719" w14:textId="77777777" w:rsidR="002F7FC6" w:rsidRDefault="002F7FC6" w:rsidP="002F7FC6">
            <w:pPr>
              <w:spacing w:before="240" w:after="240"/>
            </w:pPr>
            <w:r>
              <w:t>Sufficient information about the Veteran to allow a definite identification of the Veteran’s record, and identity of the source of the report of death.</w:t>
            </w:r>
          </w:p>
          <w:p w14:paraId="782ECD6B" w14:textId="3703AE55" w:rsidR="002F7FC6" w:rsidRDefault="002F7FC6">
            <w:pPr>
              <w:pStyle w:val="VBALevel1Heading"/>
              <w:spacing w:before="240" w:after="240"/>
              <w:rPr>
                <w:b w:val="0"/>
                <w:bCs/>
                <w:caps w:val="0"/>
              </w:rPr>
            </w:pPr>
            <w:r w:rsidRPr="002F7FC6">
              <w:rPr>
                <w:b w:val="0"/>
                <w:bCs/>
              </w:rPr>
              <w:t xml:space="preserve">3. </w:t>
            </w:r>
            <w:r w:rsidRPr="002F7FC6">
              <w:rPr>
                <w:b w:val="0"/>
                <w:bCs/>
                <w:caps w:val="0"/>
              </w:rPr>
              <w:t xml:space="preserve">Is a request for burial benefits an acceptable </w:t>
            </w:r>
            <w:r>
              <w:rPr>
                <w:b w:val="0"/>
                <w:bCs/>
                <w:caps w:val="0"/>
              </w:rPr>
              <w:t>Veteran NOD</w:t>
            </w:r>
            <w:r w:rsidRPr="002F7FC6">
              <w:rPr>
                <w:b w:val="0"/>
                <w:bCs/>
                <w:caps w:val="0"/>
              </w:rPr>
              <w:t xml:space="preserve">?  </w:t>
            </w:r>
          </w:p>
          <w:p w14:paraId="397B43BA" w14:textId="368B6CA5" w:rsidR="002F7FC6" w:rsidRPr="002F7FC6" w:rsidRDefault="002F7FC6">
            <w:pPr>
              <w:pStyle w:val="VBALevel1Heading"/>
              <w:spacing w:before="240" w:after="240"/>
              <w:rPr>
                <w:b w:val="0"/>
                <w:bCs/>
                <w:caps w:val="0"/>
              </w:rPr>
            </w:pPr>
            <w:r w:rsidRPr="002F7FC6">
              <w:rPr>
                <w:b w:val="0"/>
                <w:bCs/>
                <w:caps w:val="0"/>
              </w:rPr>
              <w:t>Yes.</w:t>
            </w:r>
          </w:p>
        </w:tc>
      </w:tr>
    </w:tbl>
    <w:p w14:paraId="235F41CC" w14:textId="705D9056" w:rsidR="002570A6" w:rsidRDefault="002570A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7056E7">
        <w:trPr>
          <w:trHeight w:val="212"/>
        </w:trPr>
        <w:tc>
          <w:tcPr>
            <w:tcW w:w="9777" w:type="dxa"/>
            <w:gridSpan w:val="2"/>
            <w:tcBorders>
              <w:top w:val="nil"/>
              <w:left w:val="nil"/>
              <w:bottom w:val="nil"/>
              <w:right w:val="nil"/>
            </w:tcBorders>
            <w:vAlign w:val="center"/>
          </w:tcPr>
          <w:p w14:paraId="235F41CD" w14:textId="3F4578E1" w:rsidR="002570A6" w:rsidRPr="00C2659F" w:rsidRDefault="002570A6" w:rsidP="007056E7">
            <w:pPr>
              <w:pStyle w:val="VBALessonTopicTitle"/>
              <w:rPr>
                <w:color w:val="auto"/>
              </w:rPr>
            </w:pPr>
            <w:bookmarkStart w:id="37" w:name="_Toc47361201"/>
            <w:r w:rsidRPr="00C2659F">
              <w:rPr>
                <w:color w:val="auto"/>
              </w:rPr>
              <w:t xml:space="preserve">Topic 2: </w:t>
            </w:r>
            <w:r w:rsidR="00F343E3" w:rsidRPr="00C2659F">
              <w:rPr>
                <w:bCs/>
                <w:color w:val="auto"/>
              </w:rPr>
              <w:t>FNOD Notification Requirements</w:t>
            </w:r>
            <w:bookmarkEnd w:id="37"/>
          </w:p>
        </w:tc>
      </w:tr>
      <w:tr w:rsidR="002570A6" w14:paraId="235F41D1" w14:textId="77777777" w:rsidTr="007056E7">
        <w:trPr>
          <w:trHeight w:val="212"/>
        </w:trPr>
        <w:tc>
          <w:tcPr>
            <w:tcW w:w="2560" w:type="dxa"/>
            <w:tcBorders>
              <w:top w:val="nil"/>
              <w:left w:val="nil"/>
              <w:bottom w:val="nil"/>
              <w:right w:val="nil"/>
            </w:tcBorders>
          </w:tcPr>
          <w:p w14:paraId="235F41CF" w14:textId="77777777" w:rsidR="002570A6" w:rsidRPr="00C2659F" w:rsidRDefault="002570A6" w:rsidP="007056E7">
            <w:pPr>
              <w:pStyle w:val="VBALevel1Heading"/>
            </w:pPr>
            <w:r w:rsidRPr="00C2659F">
              <w:t>Introduction</w:t>
            </w:r>
          </w:p>
        </w:tc>
        <w:tc>
          <w:tcPr>
            <w:tcW w:w="7217" w:type="dxa"/>
            <w:tcBorders>
              <w:top w:val="nil"/>
              <w:left w:val="nil"/>
              <w:bottom w:val="nil"/>
              <w:right w:val="nil"/>
            </w:tcBorders>
          </w:tcPr>
          <w:p w14:paraId="235F41D0" w14:textId="2B4C697E" w:rsidR="002570A6" w:rsidRPr="00C2659F" w:rsidRDefault="002570A6" w:rsidP="007056E7">
            <w:pPr>
              <w:pStyle w:val="VBABodyText"/>
              <w:rPr>
                <w:b/>
                <w:color w:val="auto"/>
              </w:rPr>
            </w:pPr>
            <w:r w:rsidRPr="00C2659F">
              <w:rPr>
                <w:color w:val="auto"/>
              </w:rPr>
              <w:t>This topic will allow the trainee to</w:t>
            </w:r>
            <w:r w:rsidR="00621662" w:rsidRPr="00C2659F">
              <w:rPr>
                <w:color w:val="auto"/>
              </w:rPr>
              <w:t xml:space="preserve"> describe correct FNOD notification requirements.</w:t>
            </w:r>
          </w:p>
        </w:tc>
      </w:tr>
      <w:tr w:rsidR="002570A6" w14:paraId="235F41D4" w14:textId="77777777" w:rsidTr="007056E7">
        <w:trPr>
          <w:trHeight w:val="212"/>
        </w:trPr>
        <w:tc>
          <w:tcPr>
            <w:tcW w:w="2560" w:type="dxa"/>
            <w:tcBorders>
              <w:top w:val="nil"/>
              <w:left w:val="nil"/>
              <w:bottom w:val="nil"/>
              <w:right w:val="nil"/>
            </w:tcBorders>
          </w:tcPr>
          <w:p w14:paraId="235F41D2" w14:textId="77777777" w:rsidR="002570A6" w:rsidRPr="00C2659F" w:rsidRDefault="002570A6" w:rsidP="007056E7">
            <w:pPr>
              <w:pStyle w:val="VBALevel1Heading"/>
            </w:pPr>
            <w:r w:rsidRPr="00C2659F">
              <w:t>Time Required</w:t>
            </w:r>
          </w:p>
        </w:tc>
        <w:tc>
          <w:tcPr>
            <w:tcW w:w="7217" w:type="dxa"/>
            <w:tcBorders>
              <w:top w:val="nil"/>
              <w:left w:val="nil"/>
              <w:bottom w:val="nil"/>
              <w:right w:val="nil"/>
            </w:tcBorders>
          </w:tcPr>
          <w:p w14:paraId="235F41D3" w14:textId="5B9666B3" w:rsidR="002570A6" w:rsidRPr="00C2659F" w:rsidRDefault="00F343E3" w:rsidP="007056E7">
            <w:pPr>
              <w:pStyle w:val="VBATimeReq"/>
              <w:rPr>
                <w:color w:val="auto"/>
              </w:rPr>
            </w:pPr>
            <w:r w:rsidRPr="00C2659F">
              <w:rPr>
                <w:color w:val="auto"/>
              </w:rPr>
              <w:t>15 minutes</w:t>
            </w:r>
          </w:p>
        </w:tc>
      </w:tr>
      <w:tr w:rsidR="002570A6" w14:paraId="235F41DF" w14:textId="77777777" w:rsidTr="007056E7">
        <w:trPr>
          <w:trHeight w:val="212"/>
        </w:trPr>
        <w:tc>
          <w:tcPr>
            <w:tcW w:w="2560" w:type="dxa"/>
            <w:tcBorders>
              <w:top w:val="nil"/>
              <w:left w:val="nil"/>
              <w:bottom w:val="nil"/>
              <w:right w:val="nil"/>
            </w:tcBorders>
          </w:tcPr>
          <w:p w14:paraId="235F41D5" w14:textId="77777777" w:rsidR="002570A6" w:rsidRPr="00C2659F" w:rsidRDefault="002570A6" w:rsidP="007056E7">
            <w:pPr>
              <w:pStyle w:val="VBALevel1Heading"/>
            </w:pPr>
            <w:r w:rsidRPr="00C2659F">
              <w:t>OBJECTIVES/</w:t>
            </w:r>
            <w:r w:rsidRPr="00C2659F">
              <w:br/>
              <w:t>Teaching Points</w:t>
            </w:r>
          </w:p>
          <w:p w14:paraId="235F41D6" w14:textId="77777777" w:rsidR="002570A6" w:rsidRPr="00C2659F" w:rsidRDefault="002570A6" w:rsidP="007056E7">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C2659F" w:rsidRDefault="002570A6" w:rsidP="007056E7">
            <w:pPr>
              <w:tabs>
                <w:tab w:val="left" w:pos="590"/>
              </w:tabs>
              <w:spacing w:after="120"/>
              <w:rPr>
                <w:szCs w:val="24"/>
              </w:rPr>
            </w:pPr>
            <w:r w:rsidRPr="00C2659F">
              <w:rPr>
                <w:szCs w:val="24"/>
              </w:rPr>
              <w:t>Topic objectives:</w:t>
            </w:r>
          </w:p>
          <w:p w14:paraId="765A3E64" w14:textId="77777777" w:rsidR="00F343E3" w:rsidRPr="00C2659F" w:rsidRDefault="00F343E3" w:rsidP="00F343E3">
            <w:pPr>
              <w:pStyle w:val="ListParagraph"/>
              <w:numPr>
                <w:ilvl w:val="0"/>
                <w:numId w:val="9"/>
              </w:numPr>
              <w:rPr>
                <w:szCs w:val="24"/>
              </w:rPr>
            </w:pPr>
            <w:r w:rsidRPr="00C2659F">
              <w:rPr>
                <w:szCs w:val="24"/>
              </w:rPr>
              <w:t>Describe the appropriate FNOD notification</w:t>
            </w:r>
          </w:p>
          <w:p w14:paraId="235F41DB" w14:textId="77777777" w:rsidR="002570A6" w:rsidRPr="00C2659F" w:rsidRDefault="002570A6" w:rsidP="007056E7">
            <w:pPr>
              <w:tabs>
                <w:tab w:val="left" w:pos="590"/>
              </w:tabs>
              <w:spacing w:after="120"/>
              <w:rPr>
                <w:bCs/>
                <w:szCs w:val="24"/>
              </w:rPr>
            </w:pPr>
            <w:r w:rsidRPr="00C2659F">
              <w:rPr>
                <w:szCs w:val="24"/>
              </w:rPr>
              <w:t>The following topic teaching points support the topic objectives</w:t>
            </w:r>
            <w:r w:rsidRPr="00C2659F">
              <w:rPr>
                <w:bCs/>
                <w:szCs w:val="24"/>
              </w:rPr>
              <w:t xml:space="preserve">: </w:t>
            </w:r>
          </w:p>
          <w:p w14:paraId="17CAD992" w14:textId="77777777" w:rsidR="00F343E3" w:rsidRPr="00C2659F" w:rsidRDefault="00F343E3" w:rsidP="00F343E3">
            <w:pPr>
              <w:numPr>
                <w:ilvl w:val="0"/>
                <w:numId w:val="9"/>
              </w:numPr>
              <w:tabs>
                <w:tab w:val="left" w:pos="590"/>
              </w:tabs>
              <w:spacing w:after="60"/>
              <w:rPr>
                <w:szCs w:val="24"/>
              </w:rPr>
            </w:pPr>
            <w:r w:rsidRPr="00C2659F">
              <w:rPr>
                <w:szCs w:val="24"/>
              </w:rPr>
              <w:t>Notice Requirements Associated With Veteran FNOD Processing</w:t>
            </w:r>
          </w:p>
          <w:p w14:paraId="5C097906" w14:textId="77777777" w:rsidR="00F343E3" w:rsidRPr="00C2659F" w:rsidRDefault="00F343E3" w:rsidP="00F343E3">
            <w:pPr>
              <w:numPr>
                <w:ilvl w:val="0"/>
                <w:numId w:val="9"/>
              </w:numPr>
              <w:tabs>
                <w:tab w:val="left" w:pos="590"/>
              </w:tabs>
              <w:spacing w:after="60"/>
              <w:rPr>
                <w:szCs w:val="24"/>
              </w:rPr>
            </w:pPr>
            <w:r w:rsidRPr="00C2659F">
              <w:rPr>
                <w:szCs w:val="24"/>
              </w:rPr>
              <w:t>Notifying a Deceased Veteran’s Estate of Benefits to Which Survivors and Others May Be Entitled</w:t>
            </w:r>
          </w:p>
          <w:p w14:paraId="235F41DE" w14:textId="048A78E3" w:rsidR="002570A6" w:rsidRPr="00C2659F" w:rsidRDefault="00F343E3" w:rsidP="00F343E3">
            <w:pPr>
              <w:numPr>
                <w:ilvl w:val="0"/>
                <w:numId w:val="9"/>
              </w:numPr>
              <w:tabs>
                <w:tab w:val="left" w:pos="590"/>
              </w:tabs>
              <w:spacing w:before="60" w:after="60"/>
              <w:rPr>
                <w:szCs w:val="24"/>
              </w:rPr>
            </w:pPr>
            <w:r w:rsidRPr="00C2659F">
              <w:rPr>
                <w:szCs w:val="24"/>
              </w:rPr>
              <w:t>Issuing a Presidential Memorial Certificate (PMC)</w:t>
            </w:r>
          </w:p>
        </w:tc>
      </w:tr>
      <w:tr w:rsidR="002570A6" w14:paraId="235F41E4" w14:textId="77777777" w:rsidTr="007056E7">
        <w:trPr>
          <w:trHeight w:val="212"/>
        </w:trPr>
        <w:tc>
          <w:tcPr>
            <w:tcW w:w="2560" w:type="dxa"/>
            <w:tcBorders>
              <w:top w:val="nil"/>
              <w:left w:val="nil"/>
              <w:bottom w:val="nil"/>
              <w:right w:val="nil"/>
            </w:tcBorders>
          </w:tcPr>
          <w:p w14:paraId="235F41E0" w14:textId="7917CFCA" w:rsidR="002570A6" w:rsidRPr="00C2659F" w:rsidRDefault="00F343E3" w:rsidP="007056E7">
            <w:pPr>
              <w:pStyle w:val="VBALevel2Heading"/>
              <w:rPr>
                <w:bCs/>
                <w:i/>
                <w:color w:val="auto"/>
              </w:rPr>
            </w:pPr>
            <w:r w:rsidRPr="00C2659F">
              <w:rPr>
                <w:color w:val="auto"/>
              </w:rPr>
              <w:t>Notice Requirements Associated With Veteran FNOD Processing</w:t>
            </w:r>
          </w:p>
          <w:p w14:paraId="235F41E1" w14:textId="1C413C7A" w:rsidR="002570A6" w:rsidRPr="00C2659F" w:rsidRDefault="002570A6" w:rsidP="007056E7">
            <w:pPr>
              <w:pStyle w:val="VBASlideNumber"/>
              <w:rPr>
                <w:color w:val="auto"/>
              </w:rPr>
            </w:pPr>
            <w:r w:rsidRPr="00C2659F">
              <w:rPr>
                <w:color w:val="auto"/>
              </w:rPr>
              <w:t xml:space="preserve">Slide </w:t>
            </w:r>
            <w:r w:rsidR="00621662" w:rsidRPr="00C2659F">
              <w:rPr>
                <w:color w:val="auto"/>
              </w:rPr>
              <w:t>7-8</w:t>
            </w:r>
          </w:p>
          <w:p w14:paraId="74762172" w14:textId="4CFEB644" w:rsidR="002570A6" w:rsidRPr="00C2659F" w:rsidRDefault="002570A6" w:rsidP="007056E7">
            <w:pPr>
              <w:pStyle w:val="VBAHandoutNumber"/>
              <w:rPr>
                <w:color w:val="auto"/>
              </w:rPr>
            </w:pPr>
            <w:r w:rsidRPr="00C2659F">
              <w:rPr>
                <w:color w:val="auto"/>
              </w:rPr>
              <w:t xml:space="preserve">Handout </w:t>
            </w:r>
            <w:r w:rsidR="00621662" w:rsidRPr="00C2659F">
              <w:rPr>
                <w:color w:val="auto"/>
              </w:rPr>
              <w:t>p. 4</w:t>
            </w:r>
          </w:p>
          <w:p w14:paraId="235F41E2" w14:textId="7FA4E871" w:rsidR="00F343E3" w:rsidRPr="00C2659F" w:rsidRDefault="00F343E3" w:rsidP="007056E7">
            <w:pPr>
              <w:pStyle w:val="VBAHandoutNumber"/>
              <w:rPr>
                <w:color w:val="auto"/>
              </w:rPr>
            </w:pPr>
          </w:p>
        </w:tc>
        <w:tc>
          <w:tcPr>
            <w:tcW w:w="7217" w:type="dxa"/>
            <w:tcBorders>
              <w:top w:val="nil"/>
              <w:left w:val="nil"/>
              <w:bottom w:val="nil"/>
              <w:right w:val="nil"/>
            </w:tcBorders>
          </w:tcPr>
          <w:p w14:paraId="235F41E3" w14:textId="2B3DCD49" w:rsidR="002570A6" w:rsidRPr="00C2659F" w:rsidRDefault="00621662" w:rsidP="007056E7">
            <w:pPr>
              <w:pStyle w:val="VBABodyText"/>
              <w:rPr>
                <w:color w:val="auto"/>
              </w:rPr>
            </w:pPr>
            <w:r w:rsidRPr="00C2659F">
              <w:rPr>
                <w:color w:val="auto"/>
              </w:rPr>
              <w:t>Stress that stopping a Veteran’s benefits based on a NOD is an exception to the rule that normally requires us to provide Due Process before reducing or discontinuing benefits, and that proper automatic notification will be given only if the FNOD function in Share is completed correctly.  Also, a manually generated letter may be needed in some instances (i.e. if the award has been suspended by the SSA Death Master File notification or if there is not running award).</w:t>
            </w:r>
          </w:p>
        </w:tc>
      </w:tr>
      <w:tr w:rsidR="002570A6" w14:paraId="235F41E9" w14:textId="77777777" w:rsidTr="007056E7">
        <w:trPr>
          <w:trHeight w:val="212"/>
        </w:trPr>
        <w:tc>
          <w:tcPr>
            <w:tcW w:w="2560" w:type="dxa"/>
            <w:tcBorders>
              <w:top w:val="nil"/>
              <w:left w:val="nil"/>
              <w:bottom w:val="nil"/>
              <w:right w:val="nil"/>
            </w:tcBorders>
          </w:tcPr>
          <w:p w14:paraId="235F41E5" w14:textId="20DF4881" w:rsidR="002570A6" w:rsidRPr="00C2659F" w:rsidRDefault="00621662" w:rsidP="002570A6">
            <w:pPr>
              <w:pStyle w:val="VBALevel2Heading"/>
              <w:rPr>
                <w:color w:val="auto"/>
              </w:rPr>
            </w:pPr>
            <w:r w:rsidRPr="00C2659F">
              <w:rPr>
                <w:color w:val="auto"/>
              </w:rPr>
              <w:t>Notifying a Deceased Veteran’s Estate of Benefits to Which Survivors and Others May Be Entitled When There Was a Running Award</w:t>
            </w:r>
          </w:p>
          <w:p w14:paraId="235F41E6" w14:textId="30ED36A2" w:rsidR="002570A6" w:rsidRPr="00C2659F" w:rsidRDefault="002570A6" w:rsidP="007056E7">
            <w:pPr>
              <w:pStyle w:val="VBASlideNumber"/>
              <w:rPr>
                <w:color w:val="auto"/>
              </w:rPr>
            </w:pPr>
            <w:r w:rsidRPr="00C2659F">
              <w:rPr>
                <w:color w:val="auto"/>
              </w:rPr>
              <w:t xml:space="preserve">Slide </w:t>
            </w:r>
            <w:r w:rsidR="00621662" w:rsidRPr="00C2659F">
              <w:rPr>
                <w:color w:val="auto"/>
              </w:rPr>
              <w:t>9</w:t>
            </w:r>
          </w:p>
          <w:p w14:paraId="5EBEAF17" w14:textId="77777777" w:rsidR="002570A6" w:rsidRPr="00C2659F" w:rsidRDefault="002570A6" w:rsidP="007056E7">
            <w:pPr>
              <w:pStyle w:val="VBAHandoutNumber"/>
              <w:rPr>
                <w:color w:val="auto"/>
              </w:rPr>
            </w:pPr>
            <w:r w:rsidRPr="00C2659F">
              <w:rPr>
                <w:color w:val="auto"/>
              </w:rPr>
              <w:t xml:space="preserve">Handout </w:t>
            </w:r>
            <w:r w:rsidR="00621662" w:rsidRPr="00C2659F">
              <w:rPr>
                <w:color w:val="auto"/>
              </w:rPr>
              <w:t>p. 4</w:t>
            </w:r>
          </w:p>
          <w:p w14:paraId="235F41E7" w14:textId="29B9FA29" w:rsidR="00621662" w:rsidRPr="00C2659F" w:rsidRDefault="00621662" w:rsidP="007056E7">
            <w:pPr>
              <w:pStyle w:val="VBAHandoutNumber"/>
              <w:rPr>
                <w:color w:val="auto"/>
              </w:rPr>
            </w:pPr>
          </w:p>
        </w:tc>
        <w:tc>
          <w:tcPr>
            <w:tcW w:w="7217" w:type="dxa"/>
            <w:tcBorders>
              <w:top w:val="nil"/>
              <w:left w:val="nil"/>
              <w:bottom w:val="nil"/>
              <w:right w:val="nil"/>
            </w:tcBorders>
          </w:tcPr>
          <w:p w14:paraId="235F41E8" w14:textId="20141343" w:rsidR="002570A6" w:rsidRPr="00C2659F" w:rsidRDefault="00621662" w:rsidP="007056E7">
            <w:pPr>
              <w:pStyle w:val="VBALevel1Heading"/>
              <w:spacing w:before="240" w:after="240"/>
              <w:rPr>
                <w:b w:val="0"/>
                <w:bCs/>
              </w:rPr>
            </w:pPr>
            <w:r w:rsidRPr="00C2659F">
              <w:rPr>
                <w:b w:val="0"/>
                <w:bCs/>
                <w:caps w:val="0"/>
              </w:rPr>
              <w:t>Discuss the benefits that may be available to survivors.</w:t>
            </w:r>
          </w:p>
        </w:tc>
      </w:tr>
      <w:tr w:rsidR="002570A6" w14:paraId="235F41EE" w14:textId="77777777" w:rsidTr="007056E7">
        <w:trPr>
          <w:trHeight w:val="212"/>
        </w:trPr>
        <w:tc>
          <w:tcPr>
            <w:tcW w:w="2560" w:type="dxa"/>
            <w:tcBorders>
              <w:top w:val="nil"/>
              <w:left w:val="nil"/>
              <w:bottom w:val="nil"/>
              <w:right w:val="nil"/>
            </w:tcBorders>
          </w:tcPr>
          <w:p w14:paraId="235F41EA" w14:textId="1B9F5B46" w:rsidR="002570A6" w:rsidRPr="00C2659F" w:rsidRDefault="00C2659F" w:rsidP="007056E7">
            <w:pPr>
              <w:pStyle w:val="VBALevel2Heading"/>
              <w:rPr>
                <w:bCs/>
                <w:i/>
                <w:color w:val="auto"/>
              </w:rPr>
            </w:pPr>
            <w:r w:rsidRPr="00C2659F">
              <w:rPr>
                <w:color w:val="auto"/>
              </w:rPr>
              <w:t>Benefits Paid to Surviving Spouses Through the FNOD Process</w:t>
            </w:r>
          </w:p>
          <w:p w14:paraId="235F41EB" w14:textId="412F038E" w:rsidR="002570A6" w:rsidRPr="00C2659F" w:rsidRDefault="002570A6" w:rsidP="007056E7">
            <w:pPr>
              <w:pStyle w:val="VBASlideNumber"/>
              <w:rPr>
                <w:color w:val="auto"/>
              </w:rPr>
            </w:pPr>
            <w:r w:rsidRPr="00C2659F">
              <w:rPr>
                <w:color w:val="auto"/>
              </w:rPr>
              <w:t xml:space="preserve">Slide </w:t>
            </w:r>
            <w:r w:rsidR="00C2659F" w:rsidRPr="00C2659F">
              <w:rPr>
                <w:color w:val="auto"/>
              </w:rPr>
              <w:t>10</w:t>
            </w:r>
          </w:p>
          <w:p w14:paraId="235F41EC" w14:textId="7FD4F00C" w:rsidR="002570A6" w:rsidRDefault="002570A6" w:rsidP="007056E7">
            <w:pPr>
              <w:pStyle w:val="VBAHandoutNumber"/>
            </w:pPr>
            <w:r w:rsidRPr="00C2659F">
              <w:rPr>
                <w:color w:val="auto"/>
              </w:rPr>
              <w:t xml:space="preserve">Handout </w:t>
            </w:r>
            <w:r w:rsidR="00C2659F" w:rsidRPr="00C2659F">
              <w:rPr>
                <w:color w:val="auto"/>
              </w:rPr>
              <w:t>p. 5</w:t>
            </w:r>
          </w:p>
        </w:tc>
        <w:tc>
          <w:tcPr>
            <w:tcW w:w="7217" w:type="dxa"/>
            <w:tcBorders>
              <w:top w:val="nil"/>
              <w:left w:val="nil"/>
              <w:bottom w:val="nil"/>
              <w:right w:val="nil"/>
            </w:tcBorders>
          </w:tcPr>
          <w:p w14:paraId="235F41ED" w14:textId="43D227B4" w:rsidR="002570A6" w:rsidRDefault="00C2659F" w:rsidP="007056E7">
            <w:pPr>
              <w:spacing w:before="240" w:after="240"/>
            </w:pPr>
            <w:r>
              <w:t>Explain what benefits will be paid automatically, if beneficiaries have been identified and are eligible.</w:t>
            </w:r>
          </w:p>
        </w:tc>
      </w:tr>
      <w:tr w:rsidR="00C2659F" w14:paraId="50BB2059" w14:textId="77777777" w:rsidTr="007056E7">
        <w:trPr>
          <w:cantSplit/>
          <w:trHeight w:val="212"/>
        </w:trPr>
        <w:tc>
          <w:tcPr>
            <w:tcW w:w="2560" w:type="dxa"/>
            <w:tcBorders>
              <w:top w:val="nil"/>
              <w:left w:val="nil"/>
              <w:bottom w:val="nil"/>
              <w:right w:val="nil"/>
            </w:tcBorders>
          </w:tcPr>
          <w:p w14:paraId="46167A3F" w14:textId="77777777" w:rsidR="00C2659F" w:rsidRDefault="00C2659F" w:rsidP="00C2659F">
            <w:pPr>
              <w:pStyle w:val="VBALevel2Heading"/>
              <w:spacing w:before="0"/>
              <w:rPr>
                <w:color w:val="auto"/>
              </w:rPr>
            </w:pPr>
            <w:r w:rsidRPr="00C2659F">
              <w:rPr>
                <w:color w:val="auto"/>
              </w:rPr>
              <w:lastRenderedPageBreak/>
              <w:t>Issuing a Presidential Memorial Certificate (PMC) During a FNOD</w:t>
            </w:r>
          </w:p>
          <w:p w14:paraId="4F31838F" w14:textId="6A1F1738" w:rsidR="00C2659F" w:rsidRPr="00C2659F" w:rsidRDefault="00C2659F" w:rsidP="00C2659F">
            <w:pPr>
              <w:pStyle w:val="VBALevel2Heading"/>
              <w:spacing w:before="0"/>
              <w:rPr>
                <w:b w:val="0"/>
                <w:bCs/>
                <w:i/>
                <w:iCs/>
                <w:color w:val="auto"/>
              </w:rPr>
            </w:pPr>
            <w:r w:rsidRPr="00C2659F">
              <w:rPr>
                <w:b w:val="0"/>
                <w:bCs/>
                <w:i/>
                <w:iCs/>
                <w:color w:val="auto"/>
              </w:rPr>
              <w:t>Slide 11-12</w:t>
            </w:r>
          </w:p>
          <w:p w14:paraId="0ADEB52B" w14:textId="77777777" w:rsidR="00C2659F" w:rsidRPr="00C2659F" w:rsidRDefault="00C2659F" w:rsidP="00C2659F">
            <w:pPr>
              <w:pStyle w:val="VBALevel2Heading"/>
              <w:spacing w:before="0"/>
              <w:rPr>
                <w:b w:val="0"/>
                <w:bCs/>
                <w:i/>
                <w:iCs/>
                <w:color w:val="auto"/>
              </w:rPr>
            </w:pPr>
            <w:r w:rsidRPr="00C2659F">
              <w:rPr>
                <w:b w:val="0"/>
                <w:bCs/>
                <w:i/>
                <w:iCs/>
                <w:color w:val="auto"/>
              </w:rPr>
              <w:t>Handout p. 5</w:t>
            </w:r>
          </w:p>
          <w:p w14:paraId="1E63BF85" w14:textId="45CAA9BE" w:rsidR="00C2659F" w:rsidRPr="00C2659F" w:rsidRDefault="00C2659F" w:rsidP="00C2659F">
            <w:pPr>
              <w:pStyle w:val="VBALevel2Heading"/>
              <w:spacing w:before="0"/>
              <w:rPr>
                <w:color w:val="auto"/>
              </w:rPr>
            </w:pPr>
          </w:p>
        </w:tc>
        <w:tc>
          <w:tcPr>
            <w:tcW w:w="7217" w:type="dxa"/>
            <w:tcBorders>
              <w:top w:val="nil"/>
              <w:left w:val="nil"/>
              <w:bottom w:val="nil"/>
              <w:right w:val="nil"/>
            </w:tcBorders>
          </w:tcPr>
          <w:p w14:paraId="73B70EAE" w14:textId="4033BB38" w:rsidR="00C2659F" w:rsidRDefault="00C2659F" w:rsidP="00C2659F">
            <w:pPr>
              <w:spacing w:before="0" w:after="240"/>
            </w:pPr>
            <w:r>
              <w:t>Discuss the PMC requirements</w:t>
            </w:r>
            <w:r w:rsidR="004622B2">
              <w:t xml:space="preserve"> and issuing process (as part of FNOD or as a separate function in Share</w:t>
            </w:r>
            <w:r>
              <w:t xml:space="preserve">.  If the class is more advanced you may want to refer to </w:t>
            </w:r>
            <w:hyperlink r:id="rId11" w:anchor="1" w:history="1">
              <w:r w:rsidRPr="004622B2">
                <w:rPr>
                  <w:rStyle w:val="Hyperlink"/>
                </w:rPr>
                <w:t>M21-1, Part VII</w:t>
              </w:r>
              <w:r w:rsidR="004622B2" w:rsidRPr="004622B2">
                <w:rPr>
                  <w:rStyle w:val="Hyperlink"/>
                </w:rPr>
                <w:t>, 1.D.1 Presidential Memorial Certificates (Certificate).</w:t>
              </w:r>
            </w:hyperlink>
          </w:p>
        </w:tc>
      </w:tr>
      <w:tr w:rsidR="002570A6" w14:paraId="235F41F6" w14:textId="77777777" w:rsidTr="007056E7">
        <w:trPr>
          <w:cantSplit/>
          <w:trHeight w:val="212"/>
        </w:trPr>
        <w:tc>
          <w:tcPr>
            <w:tcW w:w="2560" w:type="dxa"/>
            <w:tcBorders>
              <w:top w:val="nil"/>
              <w:left w:val="nil"/>
              <w:bottom w:val="nil"/>
              <w:right w:val="nil"/>
            </w:tcBorders>
          </w:tcPr>
          <w:p w14:paraId="235F41F1" w14:textId="14DDA39E" w:rsidR="002570A6" w:rsidRDefault="00C2659F" w:rsidP="00C2659F">
            <w:pPr>
              <w:pStyle w:val="VBALevel2Heading"/>
              <w:spacing w:before="0"/>
            </w:pPr>
            <w:r w:rsidRPr="00C2659F">
              <w:rPr>
                <w:color w:val="auto"/>
              </w:rPr>
              <w:t>Check for Comprehension</w:t>
            </w:r>
            <w:r w:rsidR="002570A6">
              <w:br/>
            </w:r>
          </w:p>
        </w:tc>
        <w:tc>
          <w:tcPr>
            <w:tcW w:w="7217" w:type="dxa"/>
            <w:tcBorders>
              <w:top w:val="nil"/>
              <w:left w:val="nil"/>
              <w:bottom w:val="nil"/>
              <w:right w:val="nil"/>
            </w:tcBorders>
          </w:tcPr>
          <w:p w14:paraId="629082BD" w14:textId="77777777" w:rsidR="00C2659F" w:rsidRDefault="00C2659F" w:rsidP="00C2659F">
            <w:pPr>
              <w:spacing w:before="0" w:after="240"/>
            </w:pPr>
            <w:r>
              <w:t>Ask the class to respond to the following questions:</w:t>
            </w:r>
          </w:p>
          <w:p w14:paraId="6634C2AB" w14:textId="77777777" w:rsidR="00C2659F" w:rsidRDefault="00C2659F" w:rsidP="00C2659F">
            <w:pPr>
              <w:spacing w:before="0" w:after="240"/>
            </w:pPr>
            <w:r>
              <w:t>1.</w:t>
            </w:r>
            <w:r>
              <w:tab/>
              <w:t xml:space="preserve">When is a contemporaneous notice of the action taken required? </w:t>
            </w:r>
          </w:p>
          <w:p w14:paraId="5A5CE5CB" w14:textId="448E0F13" w:rsidR="00C2659F" w:rsidRDefault="00C2659F" w:rsidP="00C2659F">
            <w:pPr>
              <w:spacing w:before="0" w:after="240"/>
            </w:pPr>
            <w:r>
              <w:t>Answer: If the FNOD was obtained:</w:t>
            </w:r>
          </w:p>
          <w:p w14:paraId="121F1E8E" w14:textId="77777777" w:rsidR="00C2659F" w:rsidRDefault="00C2659F" w:rsidP="00C2659F">
            <w:pPr>
              <w:pStyle w:val="ListParagraph"/>
              <w:numPr>
                <w:ilvl w:val="0"/>
                <w:numId w:val="9"/>
              </w:numPr>
              <w:spacing w:before="0" w:after="240"/>
            </w:pPr>
            <w:r>
              <w:t>by way of telephone or personal interview</w:t>
            </w:r>
          </w:p>
          <w:p w14:paraId="0BF580B0" w14:textId="77777777" w:rsidR="00C2659F" w:rsidRDefault="00C2659F" w:rsidP="00C2659F">
            <w:pPr>
              <w:pStyle w:val="ListParagraph"/>
              <w:numPr>
                <w:ilvl w:val="0"/>
                <w:numId w:val="9"/>
              </w:numPr>
              <w:spacing w:before="0" w:after="240"/>
            </w:pPr>
            <w:r>
              <w:t>from an Insurance Service Public Contact Representative, or</w:t>
            </w:r>
          </w:p>
          <w:p w14:paraId="52719FC5" w14:textId="2751E61C" w:rsidR="00C2659F" w:rsidRDefault="00C2659F" w:rsidP="00C2659F">
            <w:pPr>
              <w:pStyle w:val="ListParagraph"/>
              <w:numPr>
                <w:ilvl w:val="0"/>
                <w:numId w:val="9"/>
              </w:numPr>
              <w:spacing w:before="0" w:after="240"/>
            </w:pPr>
            <w:r>
              <w:t>through computer matching with another Federal agency, such as the Social Security Administration (SSA).</w:t>
            </w:r>
          </w:p>
          <w:p w14:paraId="00A4336F" w14:textId="56B23584" w:rsidR="00C2659F" w:rsidRDefault="00C2659F" w:rsidP="00C2659F">
            <w:pPr>
              <w:spacing w:before="0" w:after="240"/>
            </w:pPr>
            <w:r>
              <w:t>2.</w:t>
            </w:r>
            <w:r>
              <w:tab/>
              <w:t>When is a MOD payment generated by the system? Answer: After the FNOD is processed.</w:t>
            </w:r>
          </w:p>
          <w:p w14:paraId="235F41F5" w14:textId="485BE90D" w:rsidR="002570A6" w:rsidRDefault="00C2659F" w:rsidP="00C2659F">
            <w:pPr>
              <w:spacing w:before="0" w:after="240"/>
            </w:pPr>
            <w:r>
              <w:t>3.</w:t>
            </w:r>
            <w:r>
              <w:tab/>
              <w:t>Who may receive a MOD payment? Answer: Eligible surviving spouses of Veterans who were in receipt of benefits.</w:t>
            </w:r>
          </w:p>
        </w:tc>
      </w:tr>
    </w:tbl>
    <w:p w14:paraId="235F4200" w14:textId="18E52140" w:rsidR="002570A6" w:rsidRDefault="002570A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7056E7">
        <w:trPr>
          <w:trHeight w:val="212"/>
        </w:trPr>
        <w:tc>
          <w:tcPr>
            <w:tcW w:w="9777" w:type="dxa"/>
            <w:gridSpan w:val="2"/>
            <w:tcBorders>
              <w:top w:val="nil"/>
              <w:left w:val="nil"/>
              <w:bottom w:val="nil"/>
              <w:right w:val="nil"/>
            </w:tcBorders>
            <w:vAlign w:val="center"/>
          </w:tcPr>
          <w:p w14:paraId="235F4201" w14:textId="6E59803A" w:rsidR="002570A6" w:rsidRDefault="002570A6" w:rsidP="007056E7">
            <w:pPr>
              <w:pStyle w:val="VBALessonTopicTitle"/>
            </w:pPr>
            <w:bookmarkStart w:id="38" w:name="_Toc47361202"/>
            <w:r w:rsidRPr="00485207">
              <w:rPr>
                <w:color w:val="auto"/>
              </w:rPr>
              <w:t xml:space="preserve">Topic 3: </w:t>
            </w:r>
            <w:r w:rsidR="00485207" w:rsidRPr="00485207">
              <w:rPr>
                <w:bCs/>
                <w:color w:val="auto"/>
              </w:rPr>
              <w:t>Processing a FNOD</w:t>
            </w:r>
            <w:bookmarkEnd w:id="38"/>
          </w:p>
        </w:tc>
      </w:tr>
      <w:tr w:rsidR="002570A6" w14:paraId="235F4205" w14:textId="77777777" w:rsidTr="007056E7">
        <w:trPr>
          <w:trHeight w:val="212"/>
        </w:trPr>
        <w:tc>
          <w:tcPr>
            <w:tcW w:w="2560" w:type="dxa"/>
            <w:tcBorders>
              <w:top w:val="nil"/>
              <w:left w:val="nil"/>
              <w:bottom w:val="nil"/>
              <w:right w:val="nil"/>
            </w:tcBorders>
          </w:tcPr>
          <w:p w14:paraId="235F4203" w14:textId="77777777" w:rsidR="002570A6" w:rsidRDefault="002570A6" w:rsidP="007056E7">
            <w:pPr>
              <w:pStyle w:val="VBALevel1Heading"/>
            </w:pPr>
            <w:r>
              <w:t>Introduction</w:t>
            </w:r>
          </w:p>
        </w:tc>
        <w:tc>
          <w:tcPr>
            <w:tcW w:w="7217" w:type="dxa"/>
            <w:tcBorders>
              <w:top w:val="nil"/>
              <w:left w:val="nil"/>
              <w:bottom w:val="nil"/>
              <w:right w:val="nil"/>
            </w:tcBorders>
          </w:tcPr>
          <w:p w14:paraId="235F4204" w14:textId="19E8DA8B" w:rsidR="002570A6" w:rsidRPr="00F51574" w:rsidRDefault="002570A6" w:rsidP="007056E7">
            <w:pPr>
              <w:pStyle w:val="VBABodyText"/>
              <w:rPr>
                <w:b/>
                <w:color w:val="auto"/>
              </w:rPr>
            </w:pPr>
            <w:r w:rsidRPr="00F51574">
              <w:rPr>
                <w:color w:val="auto"/>
              </w:rPr>
              <w:t xml:space="preserve">This topic will allow the trainee to </w:t>
            </w:r>
            <w:r w:rsidR="00485207" w:rsidRPr="00F51574">
              <w:rPr>
                <w:color w:val="auto"/>
              </w:rPr>
              <w:t>understand the process of completing a FNOD.</w:t>
            </w:r>
          </w:p>
        </w:tc>
      </w:tr>
      <w:tr w:rsidR="002570A6" w14:paraId="235F4208" w14:textId="77777777" w:rsidTr="007056E7">
        <w:trPr>
          <w:trHeight w:val="212"/>
        </w:trPr>
        <w:tc>
          <w:tcPr>
            <w:tcW w:w="2560" w:type="dxa"/>
            <w:tcBorders>
              <w:top w:val="nil"/>
              <w:left w:val="nil"/>
              <w:bottom w:val="nil"/>
              <w:right w:val="nil"/>
            </w:tcBorders>
          </w:tcPr>
          <w:p w14:paraId="235F4206" w14:textId="77777777" w:rsidR="002570A6" w:rsidRDefault="002570A6" w:rsidP="007056E7">
            <w:pPr>
              <w:pStyle w:val="VBALevel1Heading"/>
            </w:pPr>
            <w:r>
              <w:t>Time Required</w:t>
            </w:r>
          </w:p>
        </w:tc>
        <w:tc>
          <w:tcPr>
            <w:tcW w:w="7217" w:type="dxa"/>
            <w:tcBorders>
              <w:top w:val="nil"/>
              <w:left w:val="nil"/>
              <w:bottom w:val="nil"/>
              <w:right w:val="nil"/>
            </w:tcBorders>
          </w:tcPr>
          <w:p w14:paraId="235F4207" w14:textId="29C23145" w:rsidR="002570A6" w:rsidRPr="00F51574" w:rsidRDefault="00485207" w:rsidP="007056E7">
            <w:pPr>
              <w:pStyle w:val="VBATimeReq"/>
              <w:rPr>
                <w:color w:val="auto"/>
              </w:rPr>
            </w:pPr>
            <w:r w:rsidRPr="00F51574">
              <w:rPr>
                <w:color w:val="auto"/>
              </w:rPr>
              <w:t>15 minutes</w:t>
            </w:r>
          </w:p>
        </w:tc>
      </w:tr>
      <w:tr w:rsidR="002570A6" w14:paraId="235F4213" w14:textId="77777777" w:rsidTr="007056E7">
        <w:trPr>
          <w:trHeight w:val="212"/>
        </w:trPr>
        <w:tc>
          <w:tcPr>
            <w:tcW w:w="2560" w:type="dxa"/>
            <w:tcBorders>
              <w:top w:val="nil"/>
              <w:left w:val="nil"/>
              <w:bottom w:val="nil"/>
              <w:right w:val="nil"/>
            </w:tcBorders>
          </w:tcPr>
          <w:p w14:paraId="235F4209" w14:textId="77777777" w:rsidR="002570A6" w:rsidRDefault="002570A6" w:rsidP="007056E7">
            <w:pPr>
              <w:pStyle w:val="VBALevel1Heading"/>
            </w:pPr>
            <w:r>
              <w:t>OBJECTIVES/</w:t>
            </w:r>
            <w:r>
              <w:br/>
              <w:t>Teaching Points</w:t>
            </w:r>
          </w:p>
          <w:p w14:paraId="235F420A" w14:textId="77777777" w:rsidR="002570A6" w:rsidRDefault="002570A6" w:rsidP="007056E7">
            <w:pPr>
              <w:pStyle w:val="VBALevel3Heading"/>
              <w:spacing w:after="120"/>
              <w:rPr>
                <w:i w:val="0"/>
                <w:szCs w:val="24"/>
              </w:rPr>
            </w:pPr>
          </w:p>
        </w:tc>
        <w:tc>
          <w:tcPr>
            <w:tcW w:w="7217" w:type="dxa"/>
            <w:tcBorders>
              <w:top w:val="nil"/>
              <w:left w:val="nil"/>
              <w:bottom w:val="nil"/>
              <w:right w:val="nil"/>
            </w:tcBorders>
          </w:tcPr>
          <w:p w14:paraId="235F420B" w14:textId="77777777" w:rsidR="002570A6" w:rsidRPr="00F51574" w:rsidRDefault="002570A6" w:rsidP="007056E7">
            <w:pPr>
              <w:tabs>
                <w:tab w:val="left" w:pos="590"/>
              </w:tabs>
              <w:spacing w:after="120"/>
              <w:rPr>
                <w:szCs w:val="24"/>
              </w:rPr>
            </w:pPr>
            <w:r w:rsidRPr="00F51574">
              <w:rPr>
                <w:szCs w:val="24"/>
              </w:rPr>
              <w:t>Topic objectives:</w:t>
            </w:r>
          </w:p>
          <w:p w14:paraId="235F420C" w14:textId="23C2C453" w:rsidR="002570A6" w:rsidRPr="00F51574" w:rsidRDefault="00485207" w:rsidP="00485207">
            <w:pPr>
              <w:numPr>
                <w:ilvl w:val="0"/>
                <w:numId w:val="9"/>
              </w:numPr>
              <w:tabs>
                <w:tab w:val="left" w:pos="590"/>
              </w:tabs>
              <w:spacing w:before="60" w:after="60"/>
              <w:rPr>
                <w:szCs w:val="24"/>
              </w:rPr>
            </w:pPr>
            <w:r w:rsidRPr="00F51574">
              <w:rPr>
                <w:szCs w:val="24"/>
              </w:rPr>
              <w:t>Explain the steps to process a FNOD</w:t>
            </w:r>
          </w:p>
          <w:p w14:paraId="235F420F" w14:textId="77777777" w:rsidR="002570A6" w:rsidRPr="00F51574" w:rsidRDefault="002570A6" w:rsidP="007056E7">
            <w:pPr>
              <w:tabs>
                <w:tab w:val="left" w:pos="590"/>
              </w:tabs>
              <w:spacing w:after="120"/>
              <w:rPr>
                <w:bCs/>
                <w:szCs w:val="24"/>
              </w:rPr>
            </w:pPr>
            <w:r w:rsidRPr="00F51574">
              <w:rPr>
                <w:szCs w:val="24"/>
              </w:rPr>
              <w:t>The following topic teaching points support the topic objectives</w:t>
            </w:r>
            <w:r w:rsidRPr="00F51574">
              <w:rPr>
                <w:bCs/>
                <w:szCs w:val="24"/>
              </w:rPr>
              <w:t xml:space="preserve">: </w:t>
            </w:r>
          </w:p>
          <w:p w14:paraId="4B0FFD45" w14:textId="77777777" w:rsidR="00485207" w:rsidRPr="00F51574" w:rsidRDefault="00485207" w:rsidP="00485207">
            <w:pPr>
              <w:pStyle w:val="ListParagraph"/>
              <w:widowControl w:val="0"/>
              <w:numPr>
                <w:ilvl w:val="0"/>
                <w:numId w:val="9"/>
              </w:numPr>
              <w:tabs>
                <w:tab w:val="left" w:pos="717"/>
              </w:tabs>
              <w:overflowPunct/>
              <w:autoSpaceDE/>
              <w:autoSpaceDN/>
              <w:adjustRightInd/>
              <w:spacing w:before="122" w:line="293" w:lineRule="exact"/>
              <w:textAlignment w:val="auto"/>
              <w:rPr>
                <w:szCs w:val="24"/>
              </w:rPr>
            </w:pPr>
            <w:r w:rsidRPr="00F51574">
              <w:rPr>
                <w:spacing w:val="-1"/>
                <w:szCs w:val="24"/>
              </w:rPr>
              <w:t>Reviewing</w:t>
            </w:r>
            <w:r w:rsidRPr="00F51574">
              <w:rPr>
                <w:spacing w:val="-3"/>
                <w:szCs w:val="24"/>
              </w:rPr>
              <w:t xml:space="preserve"> </w:t>
            </w:r>
            <w:r w:rsidRPr="00F51574">
              <w:rPr>
                <w:szCs w:val="24"/>
              </w:rPr>
              <w:t>the</w:t>
            </w:r>
            <w:r w:rsidRPr="00F51574">
              <w:rPr>
                <w:spacing w:val="1"/>
                <w:szCs w:val="24"/>
              </w:rPr>
              <w:t xml:space="preserve"> </w:t>
            </w:r>
            <w:r w:rsidRPr="00F51574">
              <w:rPr>
                <w:spacing w:val="-1"/>
                <w:szCs w:val="24"/>
              </w:rPr>
              <w:t>Veteran’s</w:t>
            </w:r>
            <w:r w:rsidRPr="00F51574">
              <w:rPr>
                <w:spacing w:val="2"/>
                <w:szCs w:val="24"/>
              </w:rPr>
              <w:t xml:space="preserve"> </w:t>
            </w:r>
            <w:r w:rsidRPr="00F51574">
              <w:rPr>
                <w:spacing w:val="-1"/>
                <w:szCs w:val="24"/>
              </w:rPr>
              <w:t>File</w:t>
            </w:r>
          </w:p>
          <w:p w14:paraId="3F741C27" w14:textId="77777777" w:rsidR="00485207" w:rsidRPr="00F51574" w:rsidRDefault="00485207" w:rsidP="00485207">
            <w:pPr>
              <w:pStyle w:val="ListParagraph"/>
              <w:widowControl w:val="0"/>
              <w:numPr>
                <w:ilvl w:val="0"/>
                <w:numId w:val="9"/>
              </w:numPr>
              <w:tabs>
                <w:tab w:val="left" w:pos="717"/>
              </w:tabs>
              <w:overflowPunct/>
              <w:autoSpaceDE/>
              <w:autoSpaceDN/>
              <w:adjustRightInd/>
              <w:spacing w:before="0" w:line="293" w:lineRule="exact"/>
              <w:textAlignment w:val="auto"/>
              <w:rPr>
                <w:szCs w:val="24"/>
              </w:rPr>
            </w:pPr>
            <w:r w:rsidRPr="00F51574">
              <w:rPr>
                <w:spacing w:val="-1"/>
              </w:rPr>
              <w:t>Verifying Information</w:t>
            </w:r>
          </w:p>
          <w:p w14:paraId="277594C0" w14:textId="77777777" w:rsidR="00485207" w:rsidRPr="00F51574" w:rsidRDefault="00485207" w:rsidP="00485207">
            <w:pPr>
              <w:pStyle w:val="ListParagraph"/>
              <w:widowControl w:val="0"/>
              <w:numPr>
                <w:ilvl w:val="0"/>
                <w:numId w:val="9"/>
              </w:numPr>
              <w:tabs>
                <w:tab w:val="left" w:pos="717"/>
              </w:tabs>
              <w:overflowPunct/>
              <w:autoSpaceDE/>
              <w:autoSpaceDN/>
              <w:adjustRightInd/>
              <w:spacing w:before="1" w:line="293" w:lineRule="exact"/>
              <w:textAlignment w:val="auto"/>
              <w:rPr>
                <w:szCs w:val="24"/>
              </w:rPr>
            </w:pPr>
            <w:r w:rsidRPr="00F51574">
              <w:rPr>
                <w:spacing w:val="-1"/>
              </w:rPr>
              <w:t>Types</w:t>
            </w:r>
            <w:r w:rsidRPr="00F51574">
              <w:t xml:space="preserve"> </w:t>
            </w:r>
            <w:r w:rsidRPr="00F51574">
              <w:rPr>
                <w:spacing w:val="1"/>
              </w:rPr>
              <w:t>of</w:t>
            </w:r>
            <w:r w:rsidRPr="00F51574">
              <w:t xml:space="preserve"> </w:t>
            </w:r>
            <w:r w:rsidRPr="00F51574">
              <w:rPr>
                <w:spacing w:val="-1"/>
              </w:rPr>
              <w:t>Notice</w:t>
            </w:r>
            <w:r w:rsidRPr="00F51574">
              <w:rPr>
                <w:spacing w:val="1"/>
              </w:rPr>
              <w:t xml:space="preserve"> </w:t>
            </w:r>
            <w:r w:rsidRPr="00F51574">
              <w:rPr>
                <w:spacing w:val="-1"/>
              </w:rPr>
              <w:t>Drop</w:t>
            </w:r>
            <w:r w:rsidRPr="00F51574">
              <w:t xml:space="preserve"> Down </w:t>
            </w:r>
            <w:r w:rsidRPr="00F51574">
              <w:rPr>
                <w:spacing w:val="-1"/>
              </w:rPr>
              <w:t>Menu</w:t>
            </w:r>
          </w:p>
          <w:p w14:paraId="64D86336" w14:textId="77777777" w:rsidR="00485207" w:rsidRPr="00F51574" w:rsidRDefault="00485207" w:rsidP="00485207">
            <w:pPr>
              <w:pStyle w:val="ListParagraph"/>
              <w:widowControl w:val="0"/>
              <w:numPr>
                <w:ilvl w:val="0"/>
                <w:numId w:val="9"/>
              </w:numPr>
              <w:tabs>
                <w:tab w:val="left" w:pos="717"/>
              </w:tabs>
              <w:overflowPunct/>
              <w:autoSpaceDE/>
              <w:autoSpaceDN/>
              <w:adjustRightInd/>
              <w:spacing w:before="0" w:line="293" w:lineRule="exact"/>
              <w:textAlignment w:val="auto"/>
              <w:rPr>
                <w:szCs w:val="24"/>
              </w:rPr>
            </w:pPr>
            <w:r w:rsidRPr="00F51574">
              <w:t xml:space="preserve">Next of </w:t>
            </w:r>
            <w:r w:rsidRPr="00F51574">
              <w:rPr>
                <w:spacing w:val="-1"/>
              </w:rPr>
              <w:t>Kin</w:t>
            </w:r>
            <w:r w:rsidRPr="00F51574">
              <w:rPr>
                <w:spacing w:val="2"/>
              </w:rPr>
              <w:t xml:space="preserve"> </w:t>
            </w:r>
            <w:r w:rsidRPr="00F51574">
              <w:rPr>
                <w:spacing w:val="-2"/>
              </w:rPr>
              <w:t>Letter</w:t>
            </w:r>
          </w:p>
          <w:p w14:paraId="5C630A2C" w14:textId="77777777" w:rsidR="00485207" w:rsidRPr="00F51574" w:rsidRDefault="00485207" w:rsidP="00485207">
            <w:pPr>
              <w:pStyle w:val="ListParagraph"/>
              <w:widowControl w:val="0"/>
              <w:numPr>
                <w:ilvl w:val="0"/>
                <w:numId w:val="9"/>
              </w:numPr>
              <w:tabs>
                <w:tab w:val="left" w:pos="717"/>
              </w:tabs>
              <w:overflowPunct/>
              <w:autoSpaceDE/>
              <w:autoSpaceDN/>
              <w:adjustRightInd/>
              <w:spacing w:before="0" w:line="293" w:lineRule="exact"/>
              <w:textAlignment w:val="auto"/>
              <w:rPr>
                <w:szCs w:val="24"/>
              </w:rPr>
            </w:pPr>
            <w:r w:rsidRPr="00F51574">
              <w:rPr>
                <w:spacing w:val="-1"/>
              </w:rPr>
              <w:t xml:space="preserve">Processing the MOD </w:t>
            </w:r>
          </w:p>
          <w:p w14:paraId="235F4212" w14:textId="6DA6AB71" w:rsidR="002570A6" w:rsidRPr="00F51574" w:rsidRDefault="00485207" w:rsidP="00485207">
            <w:pPr>
              <w:pStyle w:val="ListParagraph"/>
              <w:widowControl w:val="0"/>
              <w:numPr>
                <w:ilvl w:val="0"/>
                <w:numId w:val="9"/>
              </w:numPr>
              <w:tabs>
                <w:tab w:val="left" w:pos="717"/>
              </w:tabs>
              <w:overflowPunct/>
              <w:autoSpaceDE/>
              <w:autoSpaceDN/>
              <w:adjustRightInd/>
              <w:spacing w:before="0" w:line="293" w:lineRule="exact"/>
              <w:textAlignment w:val="auto"/>
              <w:rPr>
                <w:szCs w:val="24"/>
              </w:rPr>
            </w:pPr>
            <w:r w:rsidRPr="00F51574">
              <w:rPr>
                <w:spacing w:val="-1"/>
              </w:rPr>
              <w:t xml:space="preserve">Processing the Presidential Memorial Certificate </w:t>
            </w:r>
          </w:p>
        </w:tc>
      </w:tr>
      <w:tr w:rsidR="002570A6" w14:paraId="235F4218" w14:textId="77777777" w:rsidTr="007056E7">
        <w:trPr>
          <w:trHeight w:val="212"/>
        </w:trPr>
        <w:tc>
          <w:tcPr>
            <w:tcW w:w="2560" w:type="dxa"/>
            <w:tcBorders>
              <w:top w:val="nil"/>
              <w:left w:val="nil"/>
              <w:bottom w:val="nil"/>
              <w:right w:val="nil"/>
            </w:tcBorders>
          </w:tcPr>
          <w:p w14:paraId="235F4214" w14:textId="69073913" w:rsidR="002570A6" w:rsidRPr="00F51574" w:rsidRDefault="00485207" w:rsidP="007056E7">
            <w:pPr>
              <w:pStyle w:val="VBALevel2Heading"/>
              <w:rPr>
                <w:bCs/>
                <w:i/>
                <w:color w:val="auto"/>
              </w:rPr>
            </w:pPr>
            <w:r w:rsidRPr="00F51574">
              <w:rPr>
                <w:color w:val="auto"/>
              </w:rPr>
              <w:lastRenderedPageBreak/>
              <w:t>Processing a FNOD</w:t>
            </w:r>
          </w:p>
          <w:p w14:paraId="235F4215" w14:textId="3584A27D" w:rsidR="002570A6" w:rsidRPr="00F51574" w:rsidRDefault="002570A6" w:rsidP="007056E7">
            <w:pPr>
              <w:pStyle w:val="VBASlideNumber"/>
              <w:rPr>
                <w:color w:val="auto"/>
              </w:rPr>
            </w:pPr>
            <w:r w:rsidRPr="00F51574">
              <w:rPr>
                <w:color w:val="auto"/>
              </w:rPr>
              <w:t xml:space="preserve">Slide </w:t>
            </w:r>
            <w:r w:rsidR="00485207" w:rsidRPr="00F51574">
              <w:rPr>
                <w:color w:val="auto"/>
              </w:rPr>
              <w:t>13</w:t>
            </w:r>
          </w:p>
          <w:p w14:paraId="723D1502" w14:textId="77777777" w:rsidR="002570A6" w:rsidRPr="00F51574" w:rsidRDefault="002570A6" w:rsidP="007056E7">
            <w:pPr>
              <w:pStyle w:val="VBAHandoutNumber"/>
              <w:rPr>
                <w:color w:val="auto"/>
              </w:rPr>
            </w:pPr>
            <w:r w:rsidRPr="00F51574">
              <w:rPr>
                <w:color w:val="auto"/>
              </w:rPr>
              <w:t>Handout</w:t>
            </w:r>
            <w:r w:rsidR="00485207" w:rsidRPr="00F51574">
              <w:rPr>
                <w:color w:val="auto"/>
              </w:rPr>
              <w:t xml:space="preserve"> p. 6-11</w:t>
            </w:r>
          </w:p>
          <w:p w14:paraId="235F4216" w14:textId="3C5A60B7" w:rsidR="00485207" w:rsidRDefault="00485207" w:rsidP="007056E7">
            <w:pPr>
              <w:pStyle w:val="VBAHandoutNumber"/>
            </w:pPr>
          </w:p>
        </w:tc>
        <w:tc>
          <w:tcPr>
            <w:tcW w:w="7217" w:type="dxa"/>
            <w:tcBorders>
              <w:top w:val="nil"/>
              <w:left w:val="nil"/>
              <w:bottom w:val="nil"/>
              <w:right w:val="nil"/>
            </w:tcBorders>
          </w:tcPr>
          <w:p w14:paraId="235F4217" w14:textId="20250C77" w:rsidR="002570A6" w:rsidRPr="00F51574" w:rsidRDefault="00485207" w:rsidP="007056E7">
            <w:pPr>
              <w:pStyle w:val="VBABodyText"/>
              <w:rPr>
                <w:color w:val="auto"/>
              </w:rPr>
            </w:pPr>
            <w:r w:rsidRPr="00F51574">
              <w:rPr>
                <w:color w:val="auto"/>
              </w:rPr>
              <w:t>Demonstrate processing a FNOD</w:t>
            </w:r>
            <w:r w:rsidR="00F51574">
              <w:rPr>
                <w:color w:val="auto"/>
              </w:rPr>
              <w:t>,</w:t>
            </w:r>
            <w:r w:rsidRPr="00F51574">
              <w:rPr>
                <w:color w:val="auto"/>
              </w:rPr>
              <w:t xml:space="preserve"> if one is available</w:t>
            </w:r>
            <w:r w:rsidR="00F51574">
              <w:rPr>
                <w:color w:val="auto"/>
              </w:rPr>
              <w:t>,</w:t>
            </w:r>
            <w:r w:rsidRPr="00F51574">
              <w:rPr>
                <w:color w:val="auto"/>
              </w:rPr>
              <w:t xml:space="preserve"> or go over </w:t>
            </w:r>
            <w:hyperlink r:id="rId12" w:anchor="2a" w:history="1">
              <w:r w:rsidRPr="00F51574">
                <w:rPr>
                  <w:rStyle w:val="Hyperlink"/>
                  <w:color w:val="auto"/>
                </w:rPr>
                <w:t>M21-1, Part III, Subpart ii, 8.B.2.a</w:t>
              </w:r>
            </w:hyperlink>
            <w:r w:rsidRPr="00F51574">
              <w:rPr>
                <w:color w:val="auto"/>
              </w:rPr>
              <w:t xml:space="preserve"> with the trainees.</w:t>
            </w:r>
          </w:p>
        </w:tc>
      </w:tr>
      <w:tr w:rsidR="009B2F5A" w14:paraId="235F4239" w14:textId="77777777">
        <w:trPr>
          <w:trHeight w:val="212"/>
        </w:trPr>
        <w:tc>
          <w:tcPr>
            <w:tcW w:w="2560" w:type="dxa"/>
            <w:tcBorders>
              <w:top w:val="nil"/>
              <w:left w:val="nil"/>
              <w:bottom w:val="nil"/>
              <w:right w:val="nil"/>
            </w:tcBorders>
          </w:tcPr>
          <w:p w14:paraId="235F4234" w14:textId="77777777" w:rsidR="009B2F5A" w:rsidRDefault="009B2F5A">
            <w:pPr>
              <w:pStyle w:val="VBALevel1Heading"/>
            </w:pPr>
            <w:r>
              <w:t>Regional Office Specific Topics</w:t>
            </w:r>
          </w:p>
        </w:tc>
        <w:tc>
          <w:tcPr>
            <w:tcW w:w="7217" w:type="dxa"/>
            <w:tcBorders>
              <w:top w:val="nil"/>
              <w:left w:val="nil"/>
              <w:bottom w:val="nil"/>
              <w:right w:val="nil"/>
            </w:tcBorders>
          </w:tcPr>
          <w:p w14:paraId="235F4236" w14:textId="77777777" w:rsidR="009B2F5A" w:rsidRDefault="009B2F5A">
            <w:r>
              <w:t>At this time add any information pertaining to:</w:t>
            </w:r>
          </w:p>
          <w:p w14:paraId="235F4237" w14:textId="77777777" w:rsidR="009B2F5A" w:rsidRDefault="009B2F5A">
            <w:pPr>
              <w:pStyle w:val="VBAFirstLevelBullet"/>
            </w:pPr>
            <w:r>
              <w:t>Station quality issues with this lesson</w:t>
            </w:r>
          </w:p>
          <w:p w14:paraId="235F4238" w14:textId="77777777" w:rsidR="009B2F5A" w:rsidRDefault="009B2F5A">
            <w:pPr>
              <w:pStyle w:val="VBAFirstLevelBullet"/>
              <w:rPr>
                <w:szCs w:val="24"/>
              </w:rPr>
            </w:pPr>
            <w:r>
              <w:rPr>
                <w:szCs w:val="24"/>
              </w:rPr>
              <w:t>Additional State specific programs/guidance on this lesson</w:t>
            </w:r>
          </w:p>
        </w:tc>
      </w:tr>
    </w:tbl>
    <w:p w14:paraId="235F424D" w14:textId="08E3B750" w:rsidR="009B2F5A" w:rsidRDefault="009B2F5A" w:rsidP="00485207">
      <w:pPr>
        <w:pStyle w:val="Heading1"/>
        <w:jc w:val="left"/>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39" w:name="_Toc269888426"/>
            <w:bookmarkStart w:id="40" w:name="_Toc269888769"/>
            <w:bookmarkStart w:id="41" w:name="_Toc269888792"/>
            <w:bookmarkStart w:id="42" w:name="_Toc47361203"/>
            <w:r>
              <w:t>Lesson Review, Assessment, and Wrap-up</w:t>
            </w:r>
            <w:bookmarkEnd w:id="39"/>
            <w:bookmarkEnd w:id="40"/>
            <w:bookmarkEnd w:id="41"/>
            <w:bookmarkEnd w:id="42"/>
          </w:p>
        </w:tc>
      </w:tr>
      <w:tr w:rsidR="009B2F5A" w14:paraId="235F4254" w14:textId="77777777">
        <w:trPr>
          <w:trHeight w:val="1651"/>
        </w:trPr>
        <w:tc>
          <w:tcPr>
            <w:tcW w:w="2553" w:type="dxa"/>
            <w:tcBorders>
              <w:top w:val="nil"/>
              <w:left w:val="nil"/>
              <w:bottom w:val="nil"/>
              <w:right w:val="nil"/>
            </w:tcBorders>
          </w:tcPr>
          <w:p w14:paraId="235F4250" w14:textId="77777777" w:rsidR="009B2F5A" w:rsidRPr="00485207" w:rsidRDefault="009B2F5A">
            <w:pPr>
              <w:pStyle w:val="VBALevel1Heading"/>
            </w:pPr>
            <w:bookmarkStart w:id="43" w:name="_Toc269888427"/>
            <w:bookmarkStart w:id="44" w:name="_Toc269888770"/>
            <w:r w:rsidRPr="00485207">
              <w:t>Introduction</w:t>
            </w:r>
            <w:bookmarkEnd w:id="43"/>
            <w:bookmarkEnd w:id="44"/>
          </w:p>
          <w:p w14:paraId="235F4251" w14:textId="77777777" w:rsidR="009B2F5A" w:rsidRPr="00485207" w:rsidRDefault="009B2F5A">
            <w:pPr>
              <w:pStyle w:val="VBAInstructorExplanation"/>
              <w:rPr>
                <w:color w:val="auto"/>
              </w:rPr>
            </w:pPr>
            <w:r w:rsidRPr="00485207">
              <w:rPr>
                <w:color w:val="auto"/>
              </w:rPr>
              <w:t>Discuss the following:</w:t>
            </w:r>
          </w:p>
        </w:tc>
        <w:tc>
          <w:tcPr>
            <w:tcW w:w="6974" w:type="dxa"/>
            <w:tcBorders>
              <w:top w:val="nil"/>
              <w:left w:val="nil"/>
              <w:bottom w:val="nil"/>
              <w:right w:val="nil"/>
            </w:tcBorders>
          </w:tcPr>
          <w:p w14:paraId="235F4252" w14:textId="0C13B625" w:rsidR="009B2F5A" w:rsidRPr="00485207" w:rsidRDefault="009B2F5A">
            <w:pPr>
              <w:pStyle w:val="VBABodyText"/>
              <w:rPr>
                <w:color w:val="auto"/>
              </w:rPr>
            </w:pPr>
            <w:r w:rsidRPr="00485207">
              <w:rPr>
                <w:color w:val="auto"/>
              </w:rPr>
              <w:t xml:space="preserve">The </w:t>
            </w:r>
            <w:r w:rsidR="00485207" w:rsidRPr="00485207">
              <w:rPr>
                <w:color w:val="auto"/>
              </w:rPr>
              <w:t>Introduction to First Notice of Death (FNOD)</w:t>
            </w:r>
            <w:r w:rsidRPr="00485207">
              <w:rPr>
                <w:color w:val="auto"/>
              </w:rPr>
              <w:t xml:space="preserve"> lesson is complete. </w:t>
            </w:r>
          </w:p>
          <w:p w14:paraId="235F4253" w14:textId="77777777" w:rsidR="009B2F5A" w:rsidRPr="00485207" w:rsidRDefault="009B2F5A">
            <w:pPr>
              <w:pStyle w:val="VBABodyText"/>
              <w:spacing w:after="120"/>
              <w:rPr>
                <w:color w:val="auto"/>
              </w:rPr>
            </w:pPr>
            <w:r w:rsidRPr="00485207">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Pr="00485207" w:rsidRDefault="009B2F5A">
            <w:pPr>
              <w:pStyle w:val="VBALevel1Heading"/>
            </w:pPr>
            <w:bookmarkStart w:id="45" w:name="_Toc269888428"/>
            <w:bookmarkStart w:id="46" w:name="_Toc269888771"/>
            <w:r w:rsidRPr="00485207">
              <w:t>Time Required</w:t>
            </w:r>
            <w:bookmarkEnd w:id="45"/>
            <w:bookmarkEnd w:id="46"/>
          </w:p>
        </w:tc>
        <w:tc>
          <w:tcPr>
            <w:tcW w:w="6974" w:type="dxa"/>
            <w:tcBorders>
              <w:top w:val="nil"/>
              <w:left w:val="nil"/>
              <w:bottom w:val="nil"/>
              <w:right w:val="nil"/>
            </w:tcBorders>
          </w:tcPr>
          <w:p w14:paraId="235F4256" w14:textId="7B30D39F" w:rsidR="009B2F5A" w:rsidRPr="00485207" w:rsidRDefault="00485207">
            <w:pPr>
              <w:pStyle w:val="VBABodyText"/>
              <w:spacing w:after="120"/>
              <w:rPr>
                <w:b/>
                <w:color w:val="auto"/>
              </w:rPr>
            </w:pPr>
            <w:r w:rsidRPr="00485207">
              <w:rPr>
                <w:bCs/>
                <w:color w:val="auto"/>
              </w:rPr>
              <w:t>10 minutes</w:t>
            </w:r>
            <w:r w:rsidR="009B2F5A" w:rsidRPr="00485207">
              <w:rPr>
                <w:bCs/>
                <w:color w:val="auto"/>
              </w:rPr>
              <w:t xml:space="preserve">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Pr="00485207" w:rsidRDefault="009B2F5A">
            <w:pPr>
              <w:pStyle w:val="VBALevel1Heading"/>
            </w:pPr>
            <w:bookmarkStart w:id="47" w:name="_Toc269888429"/>
            <w:bookmarkStart w:id="48" w:name="_Toc269888772"/>
            <w:r w:rsidRPr="00485207">
              <w:t>Lesson Objectives</w:t>
            </w:r>
            <w:bookmarkEnd w:id="47"/>
            <w:bookmarkEnd w:id="48"/>
          </w:p>
        </w:tc>
        <w:tc>
          <w:tcPr>
            <w:tcW w:w="6974" w:type="dxa"/>
            <w:tcBorders>
              <w:top w:val="nil"/>
              <w:left w:val="nil"/>
              <w:bottom w:val="nil"/>
              <w:right w:val="nil"/>
            </w:tcBorders>
          </w:tcPr>
          <w:p w14:paraId="235F4259" w14:textId="20CA819B" w:rsidR="009B2F5A" w:rsidRPr="00485207" w:rsidRDefault="009B2F5A">
            <w:pPr>
              <w:spacing w:after="120"/>
            </w:pPr>
            <w:r w:rsidRPr="00485207">
              <w:t xml:space="preserve">You have completed the </w:t>
            </w:r>
            <w:r w:rsidR="00485207" w:rsidRPr="00485207">
              <w:t xml:space="preserve">Introduction to First Notice of Death (FNOD) </w:t>
            </w:r>
            <w:r w:rsidRPr="00485207">
              <w:t xml:space="preserve">lesson. </w:t>
            </w:r>
          </w:p>
          <w:p w14:paraId="235F425A" w14:textId="77777777" w:rsidR="009B2F5A" w:rsidRPr="00485207" w:rsidRDefault="009B2F5A">
            <w:pPr>
              <w:spacing w:after="120"/>
            </w:pPr>
            <w:r w:rsidRPr="00485207">
              <w:t xml:space="preserve">The trainee should be able to:  </w:t>
            </w:r>
          </w:p>
          <w:p w14:paraId="50E406FC" w14:textId="77777777" w:rsidR="00485207" w:rsidRPr="00485207" w:rsidRDefault="00485207" w:rsidP="00485207">
            <w:pPr>
              <w:numPr>
                <w:ilvl w:val="0"/>
                <w:numId w:val="19"/>
              </w:numPr>
              <w:spacing w:before="60" w:after="60"/>
            </w:pPr>
            <w:r w:rsidRPr="00485207">
              <w:t>Identify an acceptable Veteran Notice of Death (NOD)</w:t>
            </w:r>
          </w:p>
          <w:p w14:paraId="56ECD700" w14:textId="77777777" w:rsidR="00485207" w:rsidRPr="00485207" w:rsidRDefault="00485207" w:rsidP="00485207">
            <w:pPr>
              <w:numPr>
                <w:ilvl w:val="0"/>
                <w:numId w:val="19"/>
              </w:numPr>
              <w:spacing w:before="60" w:after="60"/>
            </w:pPr>
            <w:r w:rsidRPr="00485207">
              <w:t>Describe the appropriate FNOD notification</w:t>
            </w:r>
          </w:p>
          <w:p w14:paraId="235F425D" w14:textId="5700F297" w:rsidR="009B2F5A" w:rsidRPr="00485207" w:rsidRDefault="00485207" w:rsidP="00485207">
            <w:pPr>
              <w:numPr>
                <w:ilvl w:val="0"/>
                <w:numId w:val="19"/>
              </w:numPr>
              <w:spacing w:before="60" w:after="60"/>
            </w:pPr>
            <w:r w:rsidRPr="00485207">
              <w:t>Explain the steps to process a FNOD</w:t>
            </w:r>
          </w:p>
        </w:tc>
      </w:tr>
      <w:tr w:rsidR="009B2F5A" w14:paraId="235F4263" w14:textId="77777777">
        <w:trPr>
          <w:trHeight w:val="212"/>
        </w:trPr>
        <w:tc>
          <w:tcPr>
            <w:tcW w:w="2553" w:type="dxa"/>
            <w:tcBorders>
              <w:top w:val="nil"/>
              <w:left w:val="nil"/>
              <w:bottom w:val="nil"/>
              <w:right w:val="nil"/>
            </w:tcBorders>
          </w:tcPr>
          <w:p w14:paraId="235F425F" w14:textId="77777777" w:rsidR="009B2F5A" w:rsidRPr="00485207" w:rsidRDefault="009B2F5A">
            <w:pPr>
              <w:pStyle w:val="VBALevel1Heading"/>
              <w:spacing w:after="120"/>
            </w:pPr>
            <w:r w:rsidRPr="00485207">
              <w:t xml:space="preserve">Assessment </w:t>
            </w:r>
          </w:p>
          <w:p w14:paraId="235F4260" w14:textId="77777777" w:rsidR="009B2F5A" w:rsidRPr="00485207"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485207" w:rsidRDefault="009B2F5A">
            <w:pPr>
              <w:pStyle w:val="VBABodyText"/>
              <w:spacing w:after="120"/>
              <w:rPr>
                <w:color w:val="auto"/>
              </w:rPr>
            </w:pPr>
            <w:r w:rsidRPr="00485207">
              <w:rPr>
                <w:color w:val="auto"/>
              </w:rPr>
              <w:t>Remind the trainees to complete the on-line assessment in TMS to receive credit for completion of the course.</w:t>
            </w:r>
          </w:p>
          <w:p w14:paraId="235F4262" w14:textId="77777777" w:rsidR="009B2F5A" w:rsidRPr="00485207" w:rsidRDefault="009B2F5A">
            <w:pPr>
              <w:pStyle w:val="VBABodyText"/>
              <w:spacing w:after="120"/>
              <w:rPr>
                <w:b/>
                <w:color w:val="auto"/>
              </w:rPr>
            </w:pPr>
            <w:r w:rsidRPr="00485207">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B5B07" w14:textId="77777777" w:rsidR="0035604A" w:rsidRDefault="0035604A">
      <w:r>
        <w:separator/>
      </w:r>
    </w:p>
  </w:endnote>
  <w:endnote w:type="continuationSeparator" w:id="0">
    <w:p w14:paraId="53625BF0" w14:textId="77777777" w:rsidR="0035604A" w:rsidRDefault="0035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F4269" w14:textId="2906B1BC" w:rsidR="009B2F5A" w:rsidRDefault="006C1A31">
    <w:pPr>
      <w:pStyle w:val="VBAFooter"/>
      <w:widowControl w:val="0"/>
      <w:tabs>
        <w:tab w:val="center" w:pos="4320"/>
        <w:tab w:val="right" w:pos="8640"/>
      </w:tabs>
      <w:rPr>
        <w:color w:val="auto"/>
      </w:rPr>
    </w:pPr>
    <w:r>
      <w:rPr>
        <w:color w:val="auto"/>
      </w:rPr>
      <w:t>July 2020</w:t>
    </w:r>
    <w:r w:rsidR="009B2F5A">
      <w:rPr>
        <w:color w:val="auto"/>
      </w:rPr>
      <w:tab/>
    </w:r>
    <w:r w:rsidR="009B2F5A">
      <w:rPr>
        <w:color w:val="auto"/>
      </w:rPr>
      <w:tab/>
    </w:r>
    <w:r w:rsidR="00961C82" w:rsidRPr="00961C82">
      <w:rPr>
        <w:color w:val="auto"/>
      </w:rPr>
      <w:t xml:space="preserve">Page </w:t>
    </w:r>
    <w:r w:rsidR="00961C82" w:rsidRPr="00961C82">
      <w:rPr>
        <w:color w:val="auto"/>
      </w:rPr>
      <w:fldChar w:fldCharType="begin"/>
    </w:r>
    <w:r w:rsidR="00961C82" w:rsidRPr="00961C82">
      <w:rPr>
        <w:color w:val="auto"/>
      </w:rPr>
      <w:instrText xml:space="preserve"> PAGE   \* MERGEFORMAT </w:instrText>
    </w:r>
    <w:r w:rsidR="00961C82" w:rsidRPr="00961C82">
      <w:rPr>
        <w:color w:val="auto"/>
      </w:rPr>
      <w:fldChar w:fldCharType="separate"/>
    </w:r>
    <w:r w:rsidR="00961C82" w:rsidRPr="00961C82">
      <w:rPr>
        <w:color w:val="auto"/>
      </w:rPr>
      <w:t>2</w:t>
    </w:r>
    <w:r w:rsidR="00961C82" w:rsidRPr="00961C82">
      <w:rPr>
        <w:color w:val="auto"/>
      </w:rPr>
      <w:fldChar w:fldCharType="end"/>
    </w:r>
    <w:r w:rsidR="009B2F5A">
      <w:rPr>
        <w:color w:val="auto"/>
      </w:rPr>
      <w:tab/>
    </w:r>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27430" w14:textId="77777777" w:rsidR="0035604A" w:rsidRDefault="0035604A">
      <w:r>
        <w:separator/>
      </w:r>
    </w:p>
  </w:footnote>
  <w:footnote w:type="continuationSeparator" w:id="0">
    <w:p w14:paraId="42AE1EA7" w14:textId="77777777" w:rsidR="0035604A" w:rsidRDefault="00356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B713B"/>
    <w:multiLevelType w:val="hybridMultilevel"/>
    <w:tmpl w:val="474CB54A"/>
    <w:lvl w:ilvl="0" w:tplc="83CED5E0">
      <w:start w:val="1"/>
      <w:numFmt w:val="bullet"/>
      <w:lvlText w:val=""/>
      <w:lvlJc w:val="left"/>
      <w:pPr>
        <w:ind w:left="716" w:hanging="231"/>
      </w:pPr>
      <w:rPr>
        <w:rFonts w:ascii="Symbol" w:eastAsia="Symbol" w:hAnsi="Symbol" w:hint="default"/>
        <w:sz w:val="24"/>
        <w:szCs w:val="24"/>
      </w:rPr>
    </w:lvl>
    <w:lvl w:ilvl="1" w:tplc="79B80268">
      <w:start w:val="1"/>
      <w:numFmt w:val="bullet"/>
      <w:lvlText w:val="•"/>
      <w:lvlJc w:val="left"/>
      <w:pPr>
        <w:ind w:left="1361" w:hanging="231"/>
      </w:pPr>
      <w:rPr>
        <w:rFonts w:hint="default"/>
      </w:rPr>
    </w:lvl>
    <w:lvl w:ilvl="2" w:tplc="9E9EA272">
      <w:start w:val="1"/>
      <w:numFmt w:val="bullet"/>
      <w:lvlText w:val="•"/>
      <w:lvlJc w:val="left"/>
      <w:pPr>
        <w:ind w:left="2006" w:hanging="231"/>
      </w:pPr>
      <w:rPr>
        <w:rFonts w:hint="default"/>
      </w:rPr>
    </w:lvl>
    <w:lvl w:ilvl="3" w:tplc="5DF610BA">
      <w:start w:val="1"/>
      <w:numFmt w:val="bullet"/>
      <w:lvlText w:val="•"/>
      <w:lvlJc w:val="left"/>
      <w:pPr>
        <w:ind w:left="2651" w:hanging="231"/>
      </w:pPr>
      <w:rPr>
        <w:rFonts w:hint="default"/>
      </w:rPr>
    </w:lvl>
    <w:lvl w:ilvl="4" w:tplc="0224882C">
      <w:start w:val="1"/>
      <w:numFmt w:val="bullet"/>
      <w:lvlText w:val="•"/>
      <w:lvlJc w:val="left"/>
      <w:pPr>
        <w:ind w:left="3296" w:hanging="231"/>
      </w:pPr>
      <w:rPr>
        <w:rFonts w:hint="default"/>
      </w:rPr>
    </w:lvl>
    <w:lvl w:ilvl="5" w:tplc="7E1A31D2">
      <w:start w:val="1"/>
      <w:numFmt w:val="bullet"/>
      <w:lvlText w:val="•"/>
      <w:lvlJc w:val="left"/>
      <w:pPr>
        <w:ind w:left="3942" w:hanging="231"/>
      </w:pPr>
      <w:rPr>
        <w:rFonts w:hint="default"/>
      </w:rPr>
    </w:lvl>
    <w:lvl w:ilvl="6" w:tplc="985099FC">
      <w:start w:val="1"/>
      <w:numFmt w:val="bullet"/>
      <w:lvlText w:val="•"/>
      <w:lvlJc w:val="left"/>
      <w:pPr>
        <w:ind w:left="4587" w:hanging="231"/>
      </w:pPr>
      <w:rPr>
        <w:rFonts w:hint="default"/>
      </w:rPr>
    </w:lvl>
    <w:lvl w:ilvl="7" w:tplc="CC0205D2">
      <w:start w:val="1"/>
      <w:numFmt w:val="bullet"/>
      <w:lvlText w:val="•"/>
      <w:lvlJc w:val="left"/>
      <w:pPr>
        <w:ind w:left="5232" w:hanging="231"/>
      </w:pPr>
      <w:rPr>
        <w:rFonts w:hint="default"/>
      </w:rPr>
    </w:lvl>
    <w:lvl w:ilvl="8" w:tplc="C88E6C52">
      <w:start w:val="1"/>
      <w:numFmt w:val="bullet"/>
      <w:lvlText w:val="•"/>
      <w:lvlJc w:val="left"/>
      <w:pPr>
        <w:ind w:left="5877" w:hanging="231"/>
      </w:pPr>
      <w:rPr>
        <w:rFonts w:hint="default"/>
      </w:rPr>
    </w:lvl>
  </w:abstractNum>
  <w:abstractNum w:abstractNumId="1" w15:restartNumberingAfterBreak="0">
    <w:nsid w:val="153C5730"/>
    <w:multiLevelType w:val="hybridMultilevel"/>
    <w:tmpl w:val="3B0C8CC4"/>
    <w:lvl w:ilvl="0" w:tplc="9BE8A396">
      <w:start w:val="1"/>
      <w:numFmt w:val="bullet"/>
      <w:lvlText w:val=""/>
      <w:lvlJc w:val="left"/>
      <w:pPr>
        <w:ind w:left="871" w:hanging="360"/>
      </w:pPr>
      <w:rPr>
        <w:rFonts w:ascii="Symbol" w:eastAsia="Symbol" w:hAnsi="Symbol" w:hint="default"/>
        <w:sz w:val="24"/>
        <w:szCs w:val="24"/>
      </w:rPr>
    </w:lvl>
    <w:lvl w:ilvl="1" w:tplc="1FB009AE">
      <w:start w:val="1"/>
      <w:numFmt w:val="bullet"/>
      <w:lvlText w:val="•"/>
      <w:lvlJc w:val="left"/>
      <w:pPr>
        <w:ind w:left="1485" w:hanging="360"/>
      </w:pPr>
      <w:rPr>
        <w:rFonts w:hint="default"/>
      </w:rPr>
    </w:lvl>
    <w:lvl w:ilvl="2" w:tplc="BE0C4AFC">
      <w:start w:val="1"/>
      <w:numFmt w:val="bullet"/>
      <w:lvlText w:val="•"/>
      <w:lvlJc w:val="left"/>
      <w:pPr>
        <w:ind w:left="2099" w:hanging="360"/>
      </w:pPr>
      <w:rPr>
        <w:rFonts w:hint="default"/>
      </w:rPr>
    </w:lvl>
    <w:lvl w:ilvl="3" w:tplc="17DEFEA2">
      <w:start w:val="1"/>
      <w:numFmt w:val="bullet"/>
      <w:lvlText w:val="•"/>
      <w:lvlJc w:val="left"/>
      <w:pPr>
        <w:ind w:left="2713" w:hanging="360"/>
      </w:pPr>
      <w:rPr>
        <w:rFonts w:hint="default"/>
      </w:rPr>
    </w:lvl>
    <w:lvl w:ilvl="4" w:tplc="5A2CC928">
      <w:start w:val="1"/>
      <w:numFmt w:val="bullet"/>
      <w:lvlText w:val="•"/>
      <w:lvlJc w:val="left"/>
      <w:pPr>
        <w:ind w:left="3328" w:hanging="360"/>
      </w:pPr>
      <w:rPr>
        <w:rFonts w:hint="default"/>
      </w:rPr>
    </w:lvl>
    <w:lvl w:ilvl="5" w:tplc="B4AE0284">
      <w:start w:val="1"/>
      <w:numFmt w:val="bullet"/>
      <w:lvlText w:val="•"/>
      <w:lvlJc w:val="left"/>
      <w:pPr>
        <w:ind w:left="3942" w:hanging="360"/>
      </w:pPr>
      <w:rPr>
        <w:rFonts w:hint="default"/>
      </w:rPr>
    </w:lvl>
    <w:lvl w:ilvl="6" w:tplc="D6589556">
      <w:start w:val="1"/>
      <w:numFmt w:val="bullet"/>
      <w:lvlText w:val="•"/>
      <w:lvlJc w:val="left"/>
      <w:pPr>
        <w:ind w:left="4556" w:hanging="360"/>
      </w:pPr>
      <w:rPr>
        <w:rFonts w:hint="default"/>
      </w:rPr>
    </w:lvl>
    <w:lvl w:ilvl="7" w:tplc="9AB22240">
      <w:start w:val="1"/>
      <w:numFmt w:val="bullet"/>
      <w:lvlText w:val="•"/>
      <w:lvlJc w:val="left"/>
      <w:pPr>
        <w:ind w:left="5170" w:hanging="360"/>
      </w:pPr>
      <w:rPr>
        <w:rFonts w:hint="default"/>
      </w:rPr>
    </w:lvl>
    <w:lvl w:ilvl="8" w:tplc="5AB68746">
      <w:start w:val="1"/>
      <w:numFmt w:val="bullet"/>
      <w:lvlText w:val="•"/>
      <w:lvlJc w:val="left"/>
      <w:pPr>
        <w:ind w:left="5784" w:hanging="360"/>
      </w:pPr>
      <w:rPr>
        <w:rFonts w:hint="default"/>
      </w:rPr>
    </w:lvl>
  </w:abstractNum>
  <w:abstractNum w:abstractNumId="2"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F3843"/>
    <w:multiLevelType w:val="hybridMultilevel"/>
    <w:tmpl w:val="68D2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3"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1"/>
  </w:num>
  <w:num w:numId="2">
    <w:abstractNumId w:val="2"/>
  </w:num>
  <w:num w:numId="3">
    <w:abstractNumId w:val="4"/>
  </w:num>
  <w:num w:numId="4">
    <w:abstractNumId w:val="14"/>
  </w:num>
  <w:num w:numId="5">
    <w:abstractNumId w:val="10"/>
  </w:num>
  <w:num w:numId="6">
    <w:abstractNumId w:val="8"/>
  </w:num>
  <w:num w:numId="7">
    <w:abstractNumId w:val="3"/>
  </w:num>
  <w:num w:numId="8">
    <w:abstractNumId w:val="5"/>
  </w:num>
  <w:num w:numId="9">
    <w:abstractNumId w:val="12"/>
  </w:num>
  <w:num w:numId="10">
    <w:abstractNumId w:val="9"/>
  </w:num>
  <w:num w:numId="11">
    <w:abstractNumId w:val="7"/>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8"/>
  </w:num>
  <w:num w:numId="16">
    <w:abstractNumId w:val="8"/>
  </w:num>
  <w:num w:numId="17">
    <w:abstractNumId w:val="8"/>
  </w:num>
  <w:num w:numId="18">
    <w:abstractNumId w:val="8"/>
  </w:num>
  <w:num w:numId="19">
    <w:abstractNumId w:val="13"/>
  </w:num>
  <w:num w:numId="20">
    <w:abstractNumId w:val="6"/>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277ED"/>
    <w:rsid w:val="00036461"/>
    <w:rsid w:val="00084ABB"/>
    <w:rsid w:val="000F1A72"/>
    <w:rsid w:val="000F78B6"/>
    <w:rsid w:val="00155B56"/>
    <w:rsid w:val="00174AD8"/>
    <w:rsid w:val="00174AED"/>
    <w:rsid w:val="001E15EF"/>
    <w:rsid w:val="00220AA3"/>
    <w:rsid w:val="002570A6"/>
    <w:rsid w:val="002939D1"/>
    <w:rsid w:val="002B7C4D"/>
    <w:rsid w:val="002C5713"/>
    <w:rsid w:val="002F7FC6"/>
    <w:rsid w:val="0035604A"/>
    <w:rsid w:val="003C41E7"/>
    <w:rsid w:val="003D3EE9"/>
    <w:rsid w:val="0041262D"/>
    <w:rsid w:val="004622B2"/>
    <w:rsid w:val="00477FA6"/>
    <w:rsid w:val="00485207"/>
    <w:rsid w:val="00573112"/>
    <w:rsid w:val="00621662"/>
    <w:rsid w:val="006C1A31"/>
    <w:rsid w:val="0077277E"/>
    <w:rsid w:val="00844FCC"/>
    <w:rsid w:val="008B68A5"/>
    <w:rsid w:val="008E7CCB"/>
    <w:rsid w:val="00961C82"/>
    <w:rsid w:val="00962A64"/>
    <w:rsid w:val="0099243E"/>
    <w:rsid w:val="009B2F5A"/>
    <w:rsid w:val="00A33034"/>
    <w:rsid w:val="00A81ECE"/>
    <w:rsid w:val="00A91EB2"/>
    <w:rsid w:val="00AF7580"/>
    <w:rsid w:val="00B10EA6"/>
    <w:rsid w:val="00B50204"/>
    <w:rsid w:val="00B71A72"/>
    <w:rsid w:val="00B93BC9"/>
    <w:rsid w:val="00BC17E4"/>
    <w:rsid w:val="00C05E3D"/>
    <w:rsid w:val="00C2659F"/>
    <w:rsid w:val="00C63EEC"/>
    <w:rsid w:val="00C8092F"/>
    <w:rsid w:val="00CA3852"/>
    <w:rsid w:val="00CE4401"/>
    <w:rsid w:val="00D87BD4"/>
    <w:rsid w:val="00D91929"/>
    <w:rsid w:val="00DB4FA0"/>
    <w:rsid w:val="00DD438D"/>
    <w:rsid w:val="00DF348A"/>
    <w:rsid w:val="00DF7E7C"/>
    <w:rsid w:val="00E46583"/>
    <w:rsid w:val="00E93036"/>
    <w:rsid w:val="00EA48D8"/>
    <w:rsid w:val="00EB1C27"/>
    <w:rsid w:val="00EC4B58"/>
    <w:rsid w:val="00EF587B"/>
    <w:rsid w:val="00F2686B"/>
    <w:rsid w:val="00F343E3"/>
    <w:rsid w:val="00F5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1"/>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UnresolvedMention">
    <w:name w:val="Unresolved Mention"/>
    <w:basedOn w:val="DefaultParagraphFont"/>
    <w:uiPriority w:val="99"/>
    <w:semiHidden/>
    <w:unhideWhenUsed/>
    <w:rsid w:val="00962A64"/>
    <w:rPr>
      <w:color w:val="605E5C"/>
      <w:shd w:val="clear" w:color="auto" w:fill="E1DFDD"/>
    </w:rPr>
  </w:style>
  <w:style w:type="paragraph" w:customStyle="1" w:styleId="Default">
    <w:name w:val="Default"/>
    <w:rsid w:val="00EB1C27"/>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961C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aww.vrm.km.va.gov/system/templates/selfservice/va_kanew/help/agent/locale/en-US/portal/554400000001034/content/554400000014146/M21-1-Part-III-Subpart-ii-Chapter-8-Section-B-System-Information-for-Veteran-Notice-of-Death-NOD-and-Month-of-Death-MOD-Process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ww.vrm.km.va.gov/system/templates/selfservice/va_kanew/help/agent/locale/en-US/portal/554400000001034/content/554400000014980/M21-1,-Part-VII,-Chapter-1,-Section-D---Memorializ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aww.vrm.km.va.gov/system/templates/selfservice/va_kanew/help/agent/locale/en-US/portal/554400000001034/topic/554400000003083/Chapter-08-First-Notice-of-Death-FNOD-Process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136</Task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3.xml><?xml version="1.0" encoding="utf-8"?>
<ds:datastoreItem xmlns:ds="http://schemas.openxmlformats.org/officeDocument/2006/customXml" ds:itemID="{0125E62C-52B6-4BEF-99BC-BECB7A629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LP Template</Template>
  <TotalTime>335</TotalTime>
  <Pages>8</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Introduction to First Notice of Death (FNOD)</vt:lpstr>
    </vt:vector>
  </TitlesOfParts>
  <Company>Veterans Benefits Administration</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First Notice of Death (FNOD)</dc:title>
  <dc:subject>VSR</dc:subject>
  <dc:creator>Department of Veterans Affairs, Veterans Benefits Administration, Compensation Service, STAFF</dc:creator>
  <cp:lastModifiedBy>Kathy Poole</cp:lastModifiedBy>
  <cp:revision>17</cp:revision>
  <cp:lastPrinted>2010-09-08T15:08:00Z</cp:lastPrinted>
  <dcterms:created xsi:type="dcterms:W3CDTF">2020-07-14T14:13:00Z</dcterms:created>
  <dcterms:modified xsi:type="dcterms:W3CDTF">2020-08-04T13:52:00Z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_dlc_DocIdItemGuid">
    <vt:lpwstr>fb2983fb-23bd-435e-8947-2ca46dc9dd29</vt:lpwstr>
  </property>
  <property fmtid="{D5CDD505-2E9C-101B-9397-08002B2CF9AE}" pid="4" name="Language">
    <vt:lpwstr>en</vt:lpwstr>
  </property>
  <property fmtid="{D5CDD505-2E9C-101B-9397-08002B2CF9AE}" pid="5" name="Type">
    <vt:lpwstr>Teaching Material</vt:lpwstr>
  </property>
</Properties>
</file>