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FBE" w:rsidRDefault="00426820">
      <w:pPr>
        <w:spacing w:before="59" w:line="317" w:lineRule="auto"/>
        <w:ind w:left="2041" w:right="20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32"/>
        </w:rPr>
        <w:t>P</w:t>
      </w:r>
      <w:r>
        <w:rPr>
          <w:rFonts w:ascii="Times New Roman"/>
          <w:b/>
          <w:sz w:val="26"/>
        </w:rPr>
        <w:t>ENSION</w:t>
      </w:r>
      <w:r>
        <w:rPr>
          <w:rFonts w:ascii="Times New Roman"/>
          <w:b/>
          <w:spacing w:val="-18"/>
          <w:sz w:val="26"/>
        </w:rPr>
        <w:t xml:space="preserve"> </w:t>
      </w:r>
      <w:r>
        <w:rPr>
          <w:rFonts w:ascii="Times New Roman"/>
          <w:b/>
          <w:sz w:val="32"/>
        </w:rPr>
        <w:t>M</w:t>
      </w:r>
      <w:r>
        <w:rPr>
          <w:rFonts w:ascii="Times New Roman"/>
          <w:b/>
          <w:sz w:val="26"/>
        </w:rPr>
        <w:t>ANAGEMENT</w:t>
      </w:r>
      <w:r>
        <w:rPr>
          <w:rFonts w:ascii="Times New Roman"/>
          <w:b/>
          <w:spacing w:val="-15"/>
          <w:sz w:val="26"/>
        </w:rPr>
        <w:t xml:space="preserve"> </w:t>
      </w:r>
      <w:r>
        <w:rPr>
          <w:rFonts w:ascii="Times New Roman"/>
          <w:b/>
          <w:sz w:val="32"/>
        </w:rPr>
        <w:t>C</w:t>
      </w:r>
      <w:r>
        <w:rPr>
          <w:rFonts w:ascii="Times New Roman"/>
          <w:b/>
          <w:sz w:val="26"/>
        </w:rPr>
        <w:t>ENTER</w:t>
      </w:r>
      <w:r>
        <w:rPr>
          <w:rFonts w:ascii="Times New Roman"/>
          <w:b/>
          <w:spacing w:val="-18"/>
          <w:sz w:val="26"/>
        </w:rPr>
        <w:t xml:space="preserve"> </w:t>
      </w:r>
      <w:r>
        <w:rPr>
          <w:rFonts w:ascii="Times New Roman"/>
          <w:b/>
          <w:sz w:val="32"/>
        </w:rPr>
        <w:t>(PMC)</w:t>
      </w:r>
      <w:r>
        <w:rPr>
          <w:rFonts w:ascii="Times New Roman"/>
          <w:b/>
          <w:spacing w:val="25"/>
          <w:w w:val="99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T</w:t>
      </w:r>
      <w:r>
        <w:rPr>
          <w:rFonts w:ascii="Times New Roman"/>
          <w:b/>
          <w:spacing w:val="-1"/>
          <w:sz w:val="26"/>
        </w:rPr>
        <w:t>RAINEE</w:t>
      </w:r>
      <w:r>
        <w:rPr>
          <w:rFonts w:ascii="Times New Roman"/>
          <w:b/>
          <w:spacing w:val="-24"/>
          <w:sz w:val="26"/>
        </w:rPr>
        <w:t xml:space="preserve"> </w:t>
      </w:r>
      <w:r>
        <w:rPr>
          <w:rFonts w:ascii="Times New Roman"/>
          <w:b/>
          <w:spacing w:val="-1"/>
          <w:sz w:val="32"/>
        </w:rPr>
        <w:t>H</w:t>
      </w:r>
      <w:r>
        <w:rPr>
          <w:rFonts w:ascii="Times New Roman"/>
          <w:b/>
          <w:spacing w:val="-1"/>
          <w:sz w:val="26"/>
        </w:rPr>
        <w:t>ANDOUT</w:t>
      </w:r>
    </w:p>
    <w:p w:rsidR="00510FBE" w:rsidRDefault="00510FBE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10FBE" w:rsidRDefault="00510FBE">
      <w:pPr>
        <w:spacing w:before="9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510FBE" w:rsidRDefault="00426820">
      <w:pPr>
        <w:ind w:left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Table</w:t>
      </w:r>
      <w:r>
        <w:rPr>
          <w:rFonts w:ascii="Times New Roman"/>
          <w:b/>
          <w:sz w:val="28"/>
        </w:rPr>
        <w:t xml:space="preserve"> of </w:t>
      </w:r>
      <w:r>
        <w:rPr>
          <w:rFonts w:ascii="Times New Roman"/>
          <w:b/>
          <w:spacing w:val="-2"/>
          <w:sz w:val="28"/>
        </w:rPr>
        <w:t>Contents</w:t>
      </w:r>
    </w:p>
    <w:sdt>
      <w:sdtPr>
        <w:id w:val="-156927717"/>
        <w:docPartObj>
          <w:docPartGallery w:val="Table of Contents"/>
          <w:docPartUnique/>
        </w:docPartObj>
      </w:sdtPr>
      <w:sdtEndPr/>
      <w:sdtContent>
        <w:p w:rsidR="00510FBE" w:rsidRDefault="00A12745">
          <w:pPr>
            <w:pStyle w:val="TOC1"/>
            <w:tabs>
              <w:tab w:val="right" w:leader="dot" w:pos="9351"/>
            </w:tabs>
            <w:spacing w:before="512"/>
            <w:ind w:right="5"/>
            <w:jc w:val="center"/>
          </w:pPr>
          <w:hyperlink w:anchor="_bookmark0" w:history="1">
            <w:r w:rsidR="00426820">
              <w:rPr>
                <w:spacing w:val="-1"/>
              </w:rPr>
              <w:t>Objectives</w:t>
            </w:r>
            <w:r w:rsidR="00426820">
              <w:rPr>
                <w:spacing w:val="-1"/>
              </w:rPr>
              <w:tab/>
            </w:r>
            <w:r w:rsidR="00426820">
              <w:t>2</w:t>
            </w:r>
          </w:hyperlink>
        </w:p>
        <w:p w:rsidR="00510FBE" w:rsidRDefault="00A12745">
          <w:pPr>
            <w:pStyle w:val="TOC1"/>
            <w:tabs>
              <w:tab w:val="right" w:leader="dot" w:pos="9351"/>
            </w:tabs>
            <w:ind w:right="5"/>
            <w:jc w:val="center"/>
          </w:pPr>
          <w:hyperlink w:anchor="_bookmark1" w:history="1">
            <w:r w:rsidR="00426820">
              <w:rPr>
                <w:spacing w:val="-1"/>
              </w:rPr>
              <w:t>References</w:t>
            </w:r>
            <w:r w:rsidR="00426820">
              <w:rPr>
                <w:spacing w:val="-1"/>
              </w:rPr>
              <w:tab/>
            </w:r>
            <w:r w:rsidR="00426820">
              <w:t>3</w:t>
            </w:r>
          </w:hyperlink>
        </w:p>
        <w:p w:rsidR="00510FBE" w:rsidRDefault="00A12745">
          <w:pPr>
            <w:pStyle w:val="TOC1"/>
            <w:tabs>
              <w:tab w:val="right" w:leader="dot" w:pos="9351"/>
            </w:tabs>
            <w:spacing w:before="260"/>
            <w:ind w:right="5"/>
            <w:jc w:val="center"/>
          </w:pPr>
          <w:hyperlink w:anchor="_bookmark2" w:history="1">
            <w:r w:rsidR="00426820">
              <w:t>Topic</w:t>
            </w:r>
            <w:r w:rsidR="00426820">
              <w:rPr>
                <w:spacing w:val="-1"/>
              </w:rPr>
              <w:t xml:space="preserve"> </w:t>
            </w:r>
            <w:r w:rsidR="00426820">
              <w:t>1: History</w:t>
            </w:r>
            <w:r w:rsidR="00426820">
              <w:rPr>
                <w:spacing w:val="-5"/>
              </w:rPr>
              <w:t xml:space="preserve"> </w:t>
            </w:r>
            <w:r w:rsidR="00426820">
              <w:t>of the</w:t>
            </w:r>
            <w:r w:rsidR="00426820">
              <w:rPr>
                <w:spacing w:val="-1"/>
              </w:rPr>
              <w:t xml:space="preserve"> </w:t>
            </w:r>
            <w:r w:rsidR="00426820">
              <w:t>PMC</w:t>
            </w:r>
            <w:r w:rsidR="00426820">
              <w:tab/>
              <w:t>4</w:t>
            </w:r>
          </w:hyperlink>
        </w:p>
        <w:p w:rsidR="00510FBE" w:rsidRDefault="00A12745">
          <w:pPr>
            <w:pStyle w:val="TOC1"/>
            <w:tabs>
              <w:tab w:val="right" w:leader="dot" w:pos="9351"/>
            </w:tabs>
            <w:ind w:right="5"/>
            <w:jc w:val="center"/>
          </w:pPr>
          <w:hyperlink w:anchor="_bookmark3" w:history="1">
            <w:r w:rsidR="00426820">
              <w:t>Topic</w:t>
            </w:r>
            <w:r w:rsidR="00426820">
              <w:rPr>
                <w:spacing w:val="-1"/>
              </w:rPr>
              <w:t xml:space="preserve"> </w:t>
            </w:r>
            <w:r w:rsidR="00426820">
              <w:t xml:space="preserve">2: Pension </w:t>
            </w:r>
            <w:r w:rsidR="00426820">
              <w:rPr>
                <w:spacing w:val="-1"/>
              </w:rPr>
              <w:t>Criteria</w:t>
            </w:r>
            <w:r w:rsidR="00426820">
              <w:rPr>
                <w:spacing w:val="-2"/>
              </w:rPr>
              <w:t xml:space="preserve"> </w:t>
            </w:r>
            <w:r w:rsidR="00426820">
              <w:t>for</w:t>
            </w:r>
            <w:r w:rsidR="00426820">
              <w:rPr>
                <w:spacing w:val="-2"/>
              </w:rPr>
              <w:t xml:space="preserve"> </w:t>
            </w:r>
            <w:r w:rsidR="00426820">
              <w:rPr>
                <w:spacing w:val="-1"/>
              </w:rPr>
              <w:t>Eligibility</w:t>
            </w:r>
            <w:r w:rsidR="00426820">
              <w:rPr>
                <w:spacing w:val="-1"/>
              </w:rPr>
              <w:tab/>
            </w:r>
            <w:r w:rsidR="00426820">
              <w:t>5</w:t>
            </w:r>
          </w:hyperlink>
        </w:p>
        <w:p w:rsidR="00510FBE" w:rsidRDefault="00A12745">
          <w:pPr>
            <w:pStyle w:val="TOC1"/>
            <w:tabs>
              <w:tab w:val="right" w:leader="dot" w:pos="9351"/>
            </w:tabs>
            <w:spacing w:before="259"/>
            <w:ind w:right="5"/>
            <w:jc w:val="center"/>
          </w:pPr>
          <w:hyperlink w:anchor="_bookmark4" w:history="1">
            <w:r w:rsidR="00426820">
              <w:t>Topic</w:t>
            </w:r>
            <w:r w:rsidR="00426820">
              <w:rPr>
                <w:spacing w:val="-1"/>
              </w:rPr>
              <w:t xml:space="preserve"> </w:t>
            </w:r>
            <w:r w:rsidR="00426820">
              <w:t xml:space="preserve">3: </w:t>
            </w:r>
            <w:r w:rsidR="00426820">
              <w:rPr>
                <w:spacing w:val="-1"/>
              </w:rPr>
              <w:t>Specialized</w:t>
            </w:r>
            <w:r w:rsidR="00426820">
              <w:t xml:space="preserve"> </w:t>
            </w:r>
            <w:r w:rsidR="00426820">
              <w:rPr>
                <w:spacing w:val="-1"/>
              </w:rPr>
              <w:t>Work</w:t>
            </w:r>
            <w:r w:rsidR="00426820">
              <w:t xml:space="preserve"> of</w:t>
            </w:r>
            <w:r w:rsidR="00426820">
              <w:rPr>
                <w:spacing w:val="-2"/>
              </w:rPr>
              <w:t xml:space="preserve"> </w:t>
            </w:r>
            <w:r w:rsidR="00426820">
              <w:t>the PMCs</w:t>
            </w:r>
            <w:r w:rsidR="00426820">
              <w:tab/>
              <w:t>8</w:t>
            </w:r>
          </w:hyperlink>
        </w:p>
        <w:p w:rsidR="00510FBE" w:rsidRDefault="00A12745">
          <w:pPr>
            <w:pStyle w:val="TOC1"/>
            <w:tabs>
              <w:tab w:val="right" w:leader="dot" w:pos="9351"/>
            </w:tabs>
            <w:ind w:right="5"/>
            <w:jc w:val="center"/>
          </w:pPr>
          <w:hyperlink w:anchor="_bookmark5" w:history="1">
            <w:r w:rsidR="00426820">
              <w:rPr>
                <w:spacing w:val="-1"/>
              </w:rPr>
              <w:t>Attachment</w:t>
            </w:r>
            <w:r w:rsidR="00426820">
              <w:t xml:space="preserve"> A: Common </w:t>
            </w:r>
            <w:r w:rsidR="00426820">
              <w:rPr>
                <w:spacing w:val="-1"/>
              </w:rPr>
              <w:t>Acronyms</w:t>
            </w:r>
            <w:r w:rsidR="00426820">
              <w:rPr>
                <w:spacing w:val="-1"/>
              </w:rPr>
              <w:tab/>
            </w:r>
            <w:r w:rsidR="00426820">
              <w:t>9</w:t>
            </w:r>
          </w:hyperlink>
        </w:p>
        <w:p w:rsidR="00510FBE" w:rsidRDefault="00A12745">
          <w:pPr>
            <w:pStyle w:val="TOC1"/>
            <w:tabs>
              <w:tab w:val="right" w:leader="dot" w:pos="9351"/>
            </w:tabs>
            <w:spacing w:before="259"/>
            <w:ind w:right="5"/>
            <w:jc w:val="center"/>
          </w:pPr>
          <w:hyperlink w:anchor="_bookmark6" w:history="1">
            <w:r w:rsidR="00426820">
              <w:rPr>
                <w:spacing w:val="-1"/>
              </w:rPr>
              <w:t>Attachment</w:t>
            </w:r>
            <w:r w:rsidR="00426820">
              <w:t xml:space="preserve"> </w:t>
            </w:r>
            <w:r w:rsidR="00426820">
              <w:rPr>
                <w:spacing w:val="-1"/>
              </w:rPr>
              <w:t>B:</w:t>
            </w:r>
            <w:r w:rsidR="00426820">
              <w:t xml:space="preserve"> PMC </w:t>
            </w:r>
            <w:r w:rsidR="00426820">
              <w:rPr>
                <w:spacing w:val="-1"/>
              </w:rPr>
              <w:t>Jurisdiction</w:t>
            </w:r>
            <w:r w:rsidR="00426820">
              <w:t xml:space="preserve"> Chart</w:t>
            </w:r>
            <w:r w:rsidR="00426820">
              <w:tab/>
              <w:t>10</w:t>
            </w:r>
          </w:hyperlink>
        </w:p>
        <w:p w:rsidR="00510FBE" w:rsidRDefault="00A12745">
          <w:pPr>
            <w:pStyle w:val="TOC1"/>
            <w:tabs>
              <w:tab w:val="right" w:leader="dot" w:pos="9351"/>
            </w:tabs>
            <w:ind w:right="5"/>
            <w:jc w:val="center"/>
          </w:pPr>
          <w:hyperlink w:anchor="_bookmark7" w:history="1">
            <w:r w:rsidR="00426820">
              <w:rPr>
                <w:spacing w:val="-1"/>
              </w:rPr>
              <w:t>Attachment</w:t>
            </w:r>
            <w:r w:rsidR="00426820">
              <w:t xml:space="preserve"> C:</w:t>
            </w:r>
            <w:r w:rsidR="004E4404">
              <w:t xml:space="preserve"> </w:t>
            </w:r>
            <w:r w:rsidR="00426820">
              <w:t xml:space="preserve">Wartime </w:t>
            </w:r>
            <w:r w:rsidR="00426820">
              <w:rPr>
                <w:spacing w:val="-1"/>
              </w:rPr>
              <w:t>Period</w:t>
            </w:r>
            <w:r w:rsidR="00426820">
              <w:t xml:space="preserve"> </w:t>
            </w:r>
            <w:r w:rsidR="00426820">
              <w:rPr>
                <w:spacing w:val="-1"/>
              </w:rPr>
              <w:t xml:space="preserve">Chart/Active </w:t>
            </w:r>
            <w:r w:rsidR="00426820">
              <w:t>Duty</w:t>
            </w:r>
            <w:r w:rsidR="00426820">
              <w:rPr>
                <w:spacing w:val="-3"/>
              </w:rPr>
              <w:t xml:space="preserve"> </w:t>
            </w:r>
            <w:r w:rsidR="00426820">
              <w:rPr>
                <w:spacing w:val="-1"/>
              </w:rPr>
              <w:t>Requirements</w:t>
            </w:r>
            <w:r w:rsidR="00426820">
              <w:rPr>
                <w:spacing w:val="-1"/>
              </w:rPr>
              <w:tab/>
            </w:r>
            <w:r w:rsidR="00426820">
              <w:t>11</w:t>
            </w:r>
          </w:hyperlink>
        </w:p>
        <w:p w:rsidR="00510FBE" w:rsidRDefault="00A12745">
          <w:pPr>
            <w:pStyle w:val="TOC1"/>
            <w:tabs>
              <w:tab w:val="right" w:leader="dot" w:pos="9351"/>
            </w:tabs>
            <w:spacing w:before="259"/>
            <w:ind w:right="5"/>
            <w:jc w:val="center"/>
          </w:pPr>
          <w:hyperlink w:anchor="_bookmark8" w:history="1">
            <w:r w:rsidR="00426820">
              <w:rPr>
                <w:spacing w:val="-1"/>
              </w:rPr>
              <w:t>Practical</w:t>
            </w:r>
            <w:r w:rsidR="00426820">
              <w:t xml:space="preserve"> </w:t>
            </w:r>
            <w:r w:rsidR="00426820">
              <w:rPr>
                <w:spacing w:val="-1"/>
              </w:rPr>
              <w:t>Exercise</w:t>
            </w:r>
            <w:r w:rsidR="00426820">
              <w:rPr>
                <w:spacing w:val="-1"/>
              </w:rPr>
              <w:tab/>
            </w:r>
            <w:r w:rsidR="00426820">
              <w:t>12</w:t>
            </w:r>
          </w:hyperlink>
        </w:p>
      </w:sdtContent>
    </w:sdt>
    <w:p w:rsidR="00510FBE" w:rsidRDefault="00510FBE">
      <w:pPr>
        <w:jc w:val="center"/>
        <w:sectPr w:rsidR="00510FBE">
          <w:footerReference w:type="default" r:id="rId12"/>
          <w:type w:val="continuous"/>
          <w:pgSz w:w="12240" w:h="15840"/>
          <w:pgMar w:top="1500" w:right="1340" w:bottom="1360" w:left="1340" w:header="720" w:footer="1167" w:gutter="0"/>
          <w:pgNumType w:start="1"/>
          <w:cols w:space="720"/>
        </w:sectPr>
      </w:pPr>
      <w:bookmarkStart w:id="0" w:name="_GoBack"/>
      <w:bookmarkEnd w:id="0"/>
    </w:p>
    <w:p w:rsidR="00510FBE" w:rsidRDefault="00510FBE">
      <w:pPr>
        <w:spacing w:before="6"/>
        <w:rPr>
          <w:rFonts w:ascii="Times New Roman" w:eastAsia="Times New Roman" w:hAnsi="Times New Roman" w:cs="Times New Roman"/>
          <w:sz w:val="47"/>
          <w:szCs w:val="47"/>
        </w:rPr>
      </w:pPr>
    </w:p>
    <w:p w:rsidR="00510FBE" w:rsidRDefault="00426820">
      <w:pPr>
        <w:pStyle w:val="Heading2"/>
        <w:spacing w:before="0"/>
        <w:ind w:left="279"/>
        <w:jc w:val="center"/>
        <w:rPr>
          <w:b w:val="0"/>
          <w:bCs w:val="0"/>
        </w:rPr>
      </w:pPr>
      <w:bookmarkStart w:id="1" w:name="_bookmark0"/>
      <w:bookmarkEnd w:id="1"/>
      <w:r>
        <w:rPr>
          <w:spacing w:val="-1"/>
          <w:sz w:val="32"/>
        </w:rPr>
        <w:t>O</w:t>
      </w:r>
      <w:r>
        <w:rPr>
          <w:spacing w:val="-1"/>
        </w:rPr>
        <w:t>BJECTIVES</w:t>
      </w:r>
    </w:p>
    <w:p w:rsidR="00510FBE" w:rsidRDefault="00426820">
      <w:pPr>
        <w:pStyle w:val="BodyText"/>
        <w:numPr>
          <w:ilvl w:val="0"/>
          <w:numId w:val="10"/>
        </w:numPr>
        <w:tabs>
          <w:tab w:val="left" w:pos="821"/>
        </w:tabs>
        <w:spacing w:before="234"/>
        <w:ind w:right="550"/>
        <w:rPr>
          <w:rFonts w:cs="Times New Roman"/>
        </w:rPr>
      </w:pPr>
      <w:r>
        <w:rPr>
          <w:spacing w:val="-1"/>
        </w:rPr>
        <w:t>Given</w:t>
      </w:r>
      <w:r>
        <w:t xml:space="preserve"> the </w:t>
      </w:r>
      <w:r>
        <w:rPr>
          <w:spacing w:val="-1"/>
        </w:rPr>
        <w:t>appropriate</w:t>
      </w:r>
      <w:r>
        <w:t xml:space="preserve"> manual and regulatory</w:t>
      </w:r>
      <w:r>
        <w:rPr>
          <w:spacing w:val="-5"/>
        </w:rPr>
        <w:t xml:space="preserve"> </w:t>
      </w:r>
      <w:r>
        <w:rPr>
          <w:spacing w:val="-1"/>
        </w:rPr>
        <w:t>references</w:t>
      </w:r>
      <w:r>
        <w:t xml:space="preserve"> </w:t>
      </w:r>
      <w:r>
        <w:rPr>
          <w:spacing w:val="-1"/>
        </w:rPr>
        <w:t>and</w:t>
      </w:r>
      <w:r>
        <w:t xml:space="preserve"> handouts, identify</w:t>
      </w:r>
      <w:r>
        <w:rPr>
          <w:spacing w:val="-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rFonts w:cs="Times New Roman"/>
          <w:spacing w:val="-1"/>
        </w:rPr>
        <w:t>locations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jurisdiction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 xml:space="preserve">three </w:t>
      </w:r>
      <w:r>
        <w:rPr>
          <w:rFonts w:cs="Times New Roman"/>
        </w:rPr>
        <w:t>PMC’s</w:t>
      </w:r>
      <w:r>
        <w:rPr>
          <w:rFonts w:cs="Times New Roman"/>
          <w:spacing w:val="-1"/>
        </w:rPr>
        <w:t>.</w:t>
      </w:r>
    </w:p>
    <w:p w:rsidR="00510FBE" w:rsidRDefault="00426820">
      <w:pPr>
        <w:pStyle w:val="BodyText"/>
        <w:numPr>
          <w:ilvl w:val="0"/>
          <w:numId w:val="10"/>
        </w:numPr>
        <w:tabs>
          <w:tab w:val="left" w:pos="821"/>
        </w:tabs>
        <w:spacing w:before="84" w:line="274" w:lineRule="exact"/>
        <w:ind w:right="99"/>
      </w:pPr>
      <w:r>
        <w:rPr>
          <w:spacing w:val="-1"/>
        </w:rPr>
        <w:t>Given</w:t>
      </w:r>
      <w:r>
        <w:t xml:space="preserve"> the </w:t>
      </w:r>
      <w:r>
        <w:rPr>
          <w:spacing w:val="-1"/>
        </w:rPr>
        <w:t>appropriate</w:t>
      </w:r>
      <w:r>
        <w:t xml:space="preserve"> manual and regulatory</w:t>
      </w:r>
      <w:r>
        <w:rPr>
          <w:spacing w:val="-5"/>
        </w:rPr>
        <w:t xml:space="preserve"> </w:t>
      </w:r>
      <w:r>
        <w:rPr>
          <w:spacing w:val="-1"/>
        </w:rPr>
        <w:t>references</w:t>
      </w:r>
      <w:r>
        <w:t xml:space="preserve"> </w:t>
      </w:r>
      <w:r>
        <w:rPr>
          <w:spacing w:val="-1"/>
        </w:rPr>
        <w:t>and</w:t>
      </w:r>
      <w:r>
        <w:t xml:space="preserve"> handouts, identify</w:t>
      </w:r>
      <w:r>
        <w:rPr>
          <w:spacing w:val="-5"/>
        </w:rPr>
        <w:t xml:space="preserve"> </w:t>
      </w:r>
      <w:r>
        <w:rPr>
          <w:spacing w:val="-1"/>
        </w:rPr>
        <w:t>pension</w:t>
      </w:r>
      <w:r>
        <w:rPr>
          <w:spacing w:val="61"/>
        </w:rPr>
        <w:t xml:space="preserve"> </w:t>
      </w:r>
      <w:r>
        <w:rPr>
          <w:spacing w:val="-1"/>
        </w:rPr>
        <w:t>eligibility</w:t>
      </w:r>
      <w:r>
        <w:rPr>
          <w:spacing w:val="-5"/>
        </w:rPr>
        <w:t xml:space="preserve"> </w:t>
      </w:r>
      <w:r>
        <w:rPr>
          <w:spacing w:val="-1"/>
        </w:rPr>
        <w:t>criteria.</w:t>
      </w:r>
    </w:p>
    <w:p w:rsidR="00510FBE" w:rsidRDefault="00426820">
      <w:pPr>
        <w:pStyle w:val="BodyText"/>
        <w:numPr>
          <w:ilvl w:val="0"/>
          <w:numId w:val="10"/>
        </w:numPr>
        <w:tabs>
          <w:tab w:val="left" w:pos="821"/>
        </w:tabs>
        <w:spacing w:before="81" w:line="274" w:lineRule="exact"/>
        <w:ind w:right="550"/>
        <w:rPr>
          <w:rFonts w:cs="Times New Roman"/>
        </w:rPr>
      </w:pPr>
      <w:r>
        <w:rPr>
          <w:spacing w:val="-1"/>
        </w:rPr>
        <w:t>Given</w:t>
      </w:r>
      <w:r>
        <w:t xml:space="preserve"> the </w:t>
      </w:r>
      <w:r>
        <w:rPr>
          <w:spacing w:val="-1"/>
        </w:rPr>
        <w:t>appropriate</w:t>
      </w:r>
      <w:r>
        <w:t xml:space="preserve"> manual and regulatory</w:t>
      </w:r>
      <w:r>
        <w:rPr>
          <w:spacing w:val="-5"/>
        </w:rPr>
        <w:t xml:space="preserve"> </w:t>
      </w:r>
      <w:r>
        <w:rPr>
          <w:spacing w:val="-1"/>
        </w:rPr>
        <w:t>references</w:t>
      </w:r>
      <w:r>
        <w:t xml:space="preserve"> </w:t>
      </w:r>
      <w:r>
        <w:rPr>
          <w:spacing w:val="-1"/>
        </w:rPr>
        <w:t>and</w:t>
      </w:r>
      <w:r>
        <w:t xml:space="preserve"> handouts, identify</w:t>
      </w:r>
      <w:r>
        <w:rPr>
          <w:spacing w:val="-5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rFonts w:cs="Times New Roman"/>
          <w:spacing w:val="-1"/>
        </w:rPr>
        <w:t>programs</w:t>
      </w:r>
      <w:r>
        <w:rPr>
          <w:rFonts w:cs="Times New Roman"/>
        </w:rPr>
        <w:t xml:space="preserve"> processed </w:t>
      </w:r>
      <w:r>
        <w:rPr>
          <w:rFonts w:cs="Times New Roman"/>
          <w:spacing w:val="-1"/>
        </w:rPr>
        <w:t>at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PMC’s</w:t>
      </w:r>
      <w:r w:rsidR="00201BD8">
        <w:rPr>
          <w:rFonts w:cs="Times New Roman"/>
        </w:rPr>
        <w:t>.</w:t>
      </w:r>
    </w:p>
    <w:p w:rsidR="00510FBE" w:rsidRDefault="00510FBE">
      <w:pPr>
        <w:spacing w:line="274" w:lineRule="exact"/>
        <w:rPr>
          <w:rFonts w:ascii="Times New Roman" w:eastAsia="Times New Roman" w:hAnsi="Times New Roman" w:cs="Times New Roman"/>
        </w:rPr>
        <w:sectPr w:rsidR="00510FBE">
          <w:pgSz w:w="12240" w:h="15840"/>
          <w:pgMar w:top="1500" w:right="1620" w:bottom="1360" w:left="1340" w:header="0" w:footer="1167" w:gutter="0"/>
          <w:cols w:space="720"/>
        </w:sectPr>
      </w:pPr>
    </w:p>
    <w:p w:rsidR="00510FBE" w:rsidRDefault="00510FBE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510FBE" w:rsidRDefault="00426820">
      <w:pPr>
        <w:pStyle w:val="Heading2"/>
        <w:jc w:val="center"/>
        <w:rPr>
          <w:b w:val="0"/>
          <w:bCs w:val="0"/>
        </w:rPr>
      </w:pPr>
      <w:bookmarkStart w:id="2" w:name="_bookmark1"/>
      <w:bookmarkEnd w:id="2"/>
      <w:r>
        <w:rPr>
          <w:spacing w:val="-1"/>
          <w:sz w:val="32"/>
        </w:rPr>
        <w:t>R</w:t>
      </w:r>
      <w:r>
        <w:rPr>
          <w:spacing w:val="-1"/>
        </w:rPr>
        <w:t>EFERENCES</w:t>
      </w:r>
    </w:p>
    <w:p w:rsidR="00510FBE" w:rsidRDefault="00510FBE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97BB7" w:rsidRPr="00623607" w:rsidRDefault="00A12745" w:rsidP="00C97BB7">
      <w:pPr>
        <w:pStyle w:val="BodyText"/>
        <w:numPr>
          <w:ilvl w:val="0"/>
          <w:numId w:val="14"/>
        </w:numPr>
        <w:tabs>
          <w:tab w:val="left" w:pos="485"/>
          <w:tab w:val="left" w:pos="2651"/>
        </w:tabs>
        <w:spacing w:before="21" w:line="274" w:lineRule="exact"/>
        <w:ind w:right="282"/>
      </w:pPr>
      <w:hyperlink r:id="rId13" w:history="1">
        <w:r w:rsidR="00C97BB7">
          <w:rPr>
            <w:rStyle w:val="Hyperlink"/>
          </w:rPr>
          <w:t>M21-1, Part V, Subpart iv, Chapter 2,</w:t>
        </w:r>
        <w:r w:rsidR="00C97BB7" w:rsidRPr="00EB2CC6">
          <w:rPr>
            <w:rStyle w:val="Hyperlink"/>
            <w:u w:val="none"/>
          </w:rPr>
          <w:t xml:space="preserve"> </w:t>
        </w:r>
      </w:hyperlink>
      <w:r w:rsidR="00C97BB7">
        <w:t>Pension Maintenance Center (PMC) Procedures</w:t>
      </w:r>
    </w:p>
    <w:p w:rsidR="00C97BB7" w:rsidRDefault="00A12745" w:rsidP="00C97BB7">
      <w:pPr>
        <w:pStyle w:val="BodyText"/>
        <w:numPr>
          <w:ilvl w:val="0"/>
          <w:numId w:val="14"/>
        </w:numPr>
        <w:tabs>
          <w:tab w:val="left" w:pos="485"/>
          <w:tab w:val="left" w:pos="2651"/>
        </w:tabs>
        <w:spacing w:line="293" w:lineRule="exact"/>
      </w:pPr>
      <w:hyperlink r:id="rId14" w:history="1">
        <w:r w:rsidR="00C97BB7">
          <w:rPr>
            <w:rStyle w:val="Hyperlink"/>
            <w:spacing w:val="-1"/>
          </w:rPr>
          <w:t>M21-1, Part V, Subpart i, Chapter 1</w:t>
        </w:r>
      </w:hyperlink>
      <w:r w:rsidR="00C97BB7">
        <w:rPr>
          <w:rStyle w:val="Hyperlink"/>
          <w:spacing w:val="-1"/>
        </w:rPr>
        <w:t>,</w:t>
      </w:r>
      <w:r w:rsidR="00C97BB7">
        <w:rPr>
          <w:spacing w:val="-1"/>
        </w:rPr>
        <w:t xml:space="preserve"> Service Requirements</w:t>
      </w:r>
      <w:r w:rsidR="00C97BB7">
        <w:t xml:space="preserve"> for</w:t>
      </w:r>
      <w:r w:rsidR="00C97BB7">
        <w:rPr>
          <w:spacing w:val="-1"/>
        </w:rPr>
        <w:t xml:space="preserve"> </w:t>
      </w:r>
      <w:r w:rsidR="00C97BB7">
        <w:t>Pension</w:t>
      </w:r>
    </w:p>
    <w:p w:rsidR="00C97BB7" w:rsidRDefault="00A12745" w:rsidP="00C97BB7">
      <w:pPr>
        <w:pStyle w:val="BodyText"/>
        <w:numPr>
          <w:ilvl w:val="0"/>
          <w:numId w:val="14"/>
        </w:numPr>
        <w:tabs>
          <w:tab w:val="left" w:pos="485"/>
          <w:tab w:val="left" w:pos="2651"/>
        </w:tabs>
        <w:spacing w:before="21" w:line="274" w:lineRule="exact"/>
        <w:ind w:right="282"/>
      </w:pPr>
      <w:hyperlink r:id="rId15" w:anchor="1" w:history="1">
        <w:r w:rsidR="00C97BB7">
          <w:rPr>
            <w:rStyle w:val="Hyperlink"/>
            <w:spacing w:val="-1"/>
          </w:rPr>
          <w:t>M21-1, Part V, Subpart i, Chapter 2,</w:t>
        </w:r>
      </w:hyperlink>
      <w:r w:rsidR="00C97BB7">
        <w:rPr>
          <w:spacing w:val="-1"/>
        </w:rPr>
        <w:t xml:space="preserve"> General</w:t>
      </w:r>
      <w:r w:rsidR="00C97BB7">
        <w:rPr>
          <w:spacing w:val="2"/>
        </w:rPr>
        <w:t xml:space="preserve"> </w:t>
      </w:r>
      <w:r w:rsidR="00C97BB7">
        <w:rPr>
          <w:spacing w:val="-1"/>
        </w:rPr>
        <w:t>Information</w:t>
      </w:r>
      <w:r w:rsidR="00C97BB7">
        <w:t xml:space="preserve"> on </w:t>
      </w:r>
      <w:r w:rsidR="00C97BB7">
        <w:rPr>
          <w:spacing w:val="-1"/>
        </w:rPr>
        <w:t>Original</w:t>
      </w:r>
      <w:r w:rsidR="00C97BB7">
        <w:rPr>
          <w:spacing w:val="59"/>
        </w:rPr>
        <w:t xml:space="preserve"> </w:t>
      </w:r>
      <w:r w:rsidR="00C97BB7">
        <w:t>Disability</w:t>
      </w:r>
      <w:r w:rsidR="00C97BB7">
        <w:rPr>
          <w:spacing w:val="-8"/>
        </w:rPr>
        <w:t xml:space="preserve"> </w:t>
      </w:r>
      <w:r w:rsidR="00C97BB7">
        <w:rPr>
          <w:spacing w:val="-1"/>
        </w:rPr>
        <w:t>Pension</w:t>
      </w:r>
      <w:r w:rsidR="00C97BB7">
        <w:t xml:space="preserve"> Claims</w:t>
      </w:r>
    </w:p>
    <w:p w:rsidR="00C97BB7" w:rsidRDefault="00A12745" w:rsidP="00C97BB7">
      <w:pPr>
        <w:pStyle w:val="BodyText"/>
        <w:numPr>
          <w:ilvl w:val="0"/>
          <w:numId w:val="14"/>
        </w:numPr>
        <w:tabs>
          <w:tab w:val="left" w:pos="485"/>
          <w:tab w:val="left" w:pos="2651"/>
        </w:tabs>
        <w:spacing w:before="21" w:line="274" w:lineRule="exact"/>
        <w:ind w:right="282"/>
      </w:pPr>
      <w:hyperlink r:id="rId16" w:history="1">
        <w:r w:rsidR="00C97BB7">
          <w:rPr>
            <w:rStyle w:val="Hyperlink"/>
            <w:spacing w:val="-1"/>
          </w:rPr>
          <w:t xml:space="preserve">M21-1, Part V, Subpart iii, Chapter 1, </w:t>
        </w:r>
      </w:hyperlink>
      <w:r w:rsidR="00C97BB7">
        <w:t xml:space="preserve"> </w:t>
      </w:r>
      <w:r w:rsidR="00C97BB7">
        <w:rPr>
          <w:spacing w:val="-1"/>
        </w:rPr>
        <w:t>The effect</w:t>
      </w:r>
      <w:r w:rsidR="00C97BB7">
        <w:t xml:space="preserve"> of</w:t>
      </w:r>
      <w:r w:rsidR="00C97BB7">
        <w:rPr>
          <w:spacing w:val="4"/>
        </w:rPr>
        <w:t xml:space="preserve"> </w:t>
      </w:r>
      <w:r w:rsidR="00C97BB7">
        <w:rPr>
          <w:spacing w:val="-1"/>
        </w:rPr>
        <w:t>Income/NW</w:t>
      </w:r>
      <w:r w:rsidR="00C97BB7">
        <w:rPr>
          <w:spacing w:val="2"/>
        </w:rPr>
        <w:t xml:space="preserve"> </w:t>
      </w:r>
      <w:r w:rsidR="00C97BB7">
        <w:t>&amp;</w:t>
      </w:r>
      <w:r w:rsidR="00C97BB7">
        <w:rPr>
          <w:spacing w:val="49"/>
        </w:rPr>
        <w:t xml:space="preserve"> </w:t>
      </w:r>
      <w:r w:rsidR="00C97BB7">
        <w:t>Dependency</w:t>
      </w:r>
      <w:r w:rsidR="00C97BB7">
        <w:rPr>
          <w:spacing w:val="-5"/>
        </w:rPr>
        <w:t xml:space="preserve"> </w:t>
      </w:r>
      <w:r w:rsidR="00C97BB7">
        <w:t xml:space="preserve">on </w:t>
      </w:r>
      <w:r w:rsidR="00C97BB7">
        <w:rPr>
          <w:spacing w:val="-1"/>
        </w:rPr>
        <w:t>Pension</w:t>
      </w:r>
      <w:r w:rsidR="00C97BB7" w:rsidRPr="00623607">
        <w:t xml:space="preserve"> </w:t>
      </w:r>
    </w:p>
    <w:p w:rsidR="00C97BB7" w:rsidRDefault="00A12745" w:rsidP="00C97BB7">
      <w:pPr>
        <w:pStyle w:val="BodyText"/>
        <w:numPr>
          <w:ilvl w:val="0"/>
          <w:numId w:val="14"/>
        </w:numPr>
        <w:tabs>
          <w:tab w:val="left" w:pos="485"/>
          <w:tab w:val="left" w:pos="2651"/>
        </w:tabs>
        <w:spacing w:before="21" w:line="274" w:lineRule="exact"/>
        <w:ind w:right="282"/>
      </w:pPr>
      <w:hyperlink r:id="rId17" w:history="1">
        <w:r w:rsidR="00C97BB7" w:rsidRPr="00C97BB7">
          <w:rPr>
            <w:rStyle w:val="Hyperlink"/>
          </w:rPr>
          <w:t>M21-1, Part X, Chapter 9,</w:t>
        </w:r>
      </w:hyperlink>
      <w:r w:rsidR="00C97BB7">
        <w:t xml:space="preserve"> Federal Tax Information (FTI)</w:t>
      </w:r>
    </w:p>
    <w:p w:rsidR="00510FBE" w:rsidRDefault="00510FBE">
      <w:pPr>
        <w:spacing w:line="321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510FBE">
          <w:pgSz w:w="12240" w:h="15840"/>
          <w:pgMar w:top="1500" w:right="1540" w:bottom="1360" w:left="1340" w:header="0" w:footer="1167" w:gutter="0"/>
          <w:cols w:space="720"/>
        </w:sectPr>
      </w:pPr>
    </w:p>
    <w:p w:rsidR="00510FBE" w:rsidRDefault="00510F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FBE" w:rsidRDefault="00426820">
      <w:pPr>
        <w:spacing w:before="225"/>
        <w:ind w:left="2611"/>
        <w:rPr>
          <w:rFonts w:ascii="Times New Roman" w:eastAsia="Times New Roman" w:hAnsi="Times New Roman" w:cs="Times New Roman"/>
          <w:sz w:val="32"/>
          <w:szCs w:val="32"/>
        </w:rPr>
      </w:pPr>
      <w:bookmarkStart w:id="3" w:name="_bookmark3"/>
      <w:bookmarkStart w:id="4" w:name="_bookmark2"/>
      <w:bookmarkEnd w:id="3"/>
      <w:bookmarkEnd w:id="4"/>
      <w:r>
        <w:rPr>
          <w:rFonts w:ascii="Times New Roman"/>
          <w:b/>
          <w:sz w:val="32"/>
        </w:rPr>
        <w:t>T</w:t>
      </w:r>
      <w:r>
        <w:rPr>
          <w:rFonts w:ascii="Times New Roman"/>
          <w:b/>
          <w:sz w:val="26"/>
        </w:rPr>
        <w:t>OPIC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z w:val="32"/>
        </w:rPr>
        <w:t>1:</w:t>
      </w:r>
      <w:r>
        <w:rPr>
          <w:rFonts w:ascii="Times New Roman"/>
          <w:b/>
          <w:spacing w:val="-23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H</w:t>
      </w:r>
      <w:r>
        <w:rPr>
          <w:rFonts w:ascii="Times New Roman"/>
          <w:b/>
          <w:spacing w:val="-1"/>
          <w:sz w:val="26"/>
        </w:rPr>
        <w:t>ISTORY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z w:val="26"/>
        </w:rPr>
        <w:t>OF</w:t>
      </w:r>
      <w:r>
        <w:rPr>
          <w:rFonts w:ascii="Times New Roman"/>
          <w:b/>
          <w:spacing w:val="-8"/>
          <w:sz w:val="26"/>
        </w:rPr>
        <w:t xml:space="preserve"> </w:t>
      </w:r>
      <w:r>
        <w:rPr>
          <w:rFonts w:ascii="Times New Roman"/>
          <w:b/>
          <w:sz w:val="26"/>
        </w:rPr>
        <w:t>THE</w:t>
      </w:r>
      <w:r>
        <w:rPr>
          <w:rFonts w:ascii="Times New Roman"/>
          <w:b/>
          <w:spacing w:val="-8"/>
          <w:sz w:val="26"/>
        </w:rPr>
        <w:t xml:space="preserve"> </w:t>
      </w:r>
      <w:r>
        <w:rPr>
          <w:rFonts w:ascii="Times New Roman"/>
          <w:b/>
          <w:sz w:val="32"/>
        </w:rPr>
        <w:t>PMC</w:t>
      </w:r>
    </w:p>
    <w:p w:rsidR="00510FBE" w:rsidRDefault="00426820">
      <w:pPr>
        <w:pStyle w:val="Heading3"/>
        <w:spacing w:before="237"/>
        <w:rPr>
          <w:b w:val="0"/>
          <w:bCs w:val="0"/>
        </w:rPr>
      </w:pPr>
      <w:r>
        <w:rPr>
          <w:spacing w:val="-1"/>
        </w:rPr>
        <w:t>History</w:t>
      </w:r>
    </w:p>
    <w:p w:rsidR="00510FBE" w:rsidRDefault="00426820">
      <w:pPr>
        <w:pStyle w:val="BodyText"/>
        <w:spacing w:before="115"/>
        <w:ind w:left="100" w:right="110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Pension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Centers</w:t>
      </w:r>
      <w:r>
        <w:t xml:space="preserve"> </w:t>
      </w:r>
      <w:r w:rsidR="00201BD8">
        <w:t xml:space="preserve">(formerly Pension </w:t>
      </w:r>
      <w:r w:rsidR="00FD33AC">
        <w:t>Maintenance</w:t>
      </w:r>
      <w:r w:rsidR="00201BD8">
        <w:t xml:space="preserve"> Centers)</w:t>
      </w:r>
      <w:r w:rsidR="00573E95">
        <w:t xml:space="preserve"> </w:t>
      </w:r>
      <w:r>
        <w:rPr>
          <w:spacing w:val="-1"/>
        </w:rPr>
        <w:t>were incorporated</w:t>
      </w:r>
      <w:r>
        <w:t xml:space="preserve"> in </w:t>
      </w:r>
      <w:r>
        <w:rPr>
          <w:spacing w:val="-1"/>
        </w:rPr>
        <w:t>fiscal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t xml:space="preserve"> </w:t>
      </w:r>
      <w:r>
        <w:rPr>
          <w:spacing w:val="-1"/>
        </w:rPr>
        <w:t>2002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process</w:t>
      </w:r>
      <w:r>
        <w:t xml:space="preserve"> all VA</w:t>
      </w:r>
      <w:r>
        <w:rPr>
          <w:spacing w:val="91"/>
        </w:rPr>
        <w:t xml:space="preserve"> </w:t>
      </w:r>
      <w:r>
        <w:rPr>
          <w:spacing w:val="-1"/>
        </w:rPr>
        <w:t>Pension</w:t>
      </w:r>
      <w:r>
        <w:t xml:space="preserve"> </w:t>
      </w:r>
      <w:r>
        <w:rPr>
          <w:spacing w:val="-1"/>
        </w:rPr>
        <w:t>claims</w:t>
      </w:r>
      <w:r>
        <w:t xml:space="preserve"> </w:t>
      </w:r>
      <w:r>
        <w:rPr>
          <w:spacing w:val="-1"/>
        </w:rPr>
        <w:t>processing.</w:t>
      </w:r>
    </w:p>
    <w:p w:rsidR="00510FBE" w:rsidRDefault="00426820">
      <w:pPr>
        <w:pStyle w:val="BodyText"/>
        <w:spacing w:before="120"/>
        <w:ind w:left="100" w:right="110" w:firstLine="0"/>
      </w:pPr>
      <w:r>
        <w:rPr>
          <w:spacing w:val="-1"/>
        </w:rPr>
        <w:t>Their</w:t>
      </w:r>
      <w:r>
        <w:t xml:space="preserve"> primary</w:t>
      </w:r>
      <w:r>
        <w:rPr>
          <w:spacing w:val="-5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consolidating</w:t>
      </w:r>
      <w:r>
        <w:rPr>
          <w:spacing w:val="-2"/>
        </w:rPr>
        <w:t xml:space="preserve"> </w:t>
      </w:r>
      <w:r>
        <w:t xml:space="preserve">VA Pension </w:t>
      </w:r>
      <w:r>
        <w:rPr>
          <w:spacing w:val="-1"/>
        </w:rPr>
        <w:t>was</w:t>
      </w:r>
      <w:r>
        <w:t xml:space="preserve"> to allow the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Regional</w:t>
      </w:r>
      <w:r>
        <w:t xml:space="preserve"> </w:t>
      </w:r>
      <w:r>
        <w:rPr>
          <w:spacing w:val="-1"/>
        </w:rPr>
        <w:t>Offices</w:t>
      </w:r>
      <w:r>
        <w:t xml:space="preserve"> to</w:t>
      </w:r>
      <w:r>
        <w:rPr>
          <w:spacing w:val="65"/>
        </w:rPr>
        <w:t xml:space="preserve"> </w:t>
      </w:r>
      <w:r>
        <w:rPr>
          <w:spacing w:val="-1"/>
        </w:rPr>
        <w:t>focus</w:t>
      </w:r>
      <w:r>
        <w:t xml:space="preserve"> primarily</w:t>
      </w:r>
      <w:r>
        <w:rPr>
          <w:spacing w:val="-5"/>
        </w:rPr>
        <w:t xml:space="preserve"> </w:t>
      </w:r>
      <w:r>
        <w:t xml:space="preserve">on </w:t>
      </w:r>
      <w:r>
        <w:rPr>
          <w:spacing w:val="-1"/>
        </w:rPr>
        <w:t>Compensation</w:t>
      </w:r>
      <w:r>
        <w:t xml:space="preserve"> </w:t>
      </w:r>
      <w:r>
        <w:rPr>
          <w:spacing w:val="-1"/>
        </w:rPr>
        <w:t>claims.</w:t>
      </w:r>
      <w:r w:rsidR="0088676B"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consolidating</w:t>
      </w:r>
      <w:r>
        <w:rPr>
          <w:spacing w:val="-3"/>
        </w:rPr>
        <w:t xml:space="preserve"> </w:t>
      </w:r>
      <w:r>
        <w:t xml:space="preserve">the Pension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work,</w:t>
      </w:r>
      <w:r>
        <w:t xml:space="preserve"> </w:t>
      </w:r>
      <w:r>
        <w:rPr>
          <w:spacing w:val="-1"/>
        </w:rPr>
        <w:t>VA</w:t>
      </w:r>
      <w:r>
        <w:t xml:space="preserve"> was</w:t>
      </w:r>
      <w:r>
        <w:rPr>
          <w:spacing w:val="65"/>
        </w:rPr>
        <w:t xml:space="preserve"> </w:t>
      </w:r>
      <w:r>
        <w:rPr>
          <w:spacing w:val="-1"/>
        </w:rPr>
        <w:t>able</w:t>
      </w:r>
      <w:r>
        <w:t xml:space="preserve"> to </w:t>
      </w:r>
      <w:r>
        <w:rPr>
          <w:spacing w:val="-1"/>
        </w:rPr>
        <w:t>focus</w:t>
      </w:r>
      <w:r>
        <w:t xml:space="preserve"> on having</w:t>
      </w:r>
      <w:r>
        <w:rPr>
          <w:spacing w:val="-3"/>
        </w:rPr>
        <w:t xml:space="preserve"> </w:t>
      </w:r>
      <w:r>
        <w:rPr>
          <w:spacing w:val="-1"/>
        </w:rPr>
        <w:t>increased</w:t>
      </w:r>
      <w:r>
        <w:t xml:space="preserve"> accuracy</w:t>
      </w:r>
      <w:r>
        <w:rPr>
          <w:spacing w:val="-5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 xml:space="preserve">on skills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enhancement</w:t>
      </w:r>
      <w:r>
        <w:t xml:space="preserve"> of </w:t>
      </w:r>
      <w:r>
        <w:rPr>
          <w:spacing w:val="-1"/>
        </w:rPr>
        <w:t>computer</w:t>
      </w:r>
      <w:r>
        <w:rPr>
          <w:spacing w:val="65"/>
        </w:rPr>
        <w:t xml:space="preserve"> </w:t>
      </w:r>
      <w:r>
        <w:rPr>
          <w:spacing w:val="-1"/>
        </w:rPr>
        <w:t>program</w:t>
      </w:r>
      <w:r>
        <w:t xml:space="preserve"> edits.</w:t>
      </w:r>
    </w:p>
    <w:p w:rsidR="00510FBE" w:rsidRDefault="00426820">
      <w:pPr>
        <w:pStyle w:val="BodyText"/>
        <w:spacing w:before="120"/>
        <w:ind w:left="100" w:right="110" w:firstLine="0"/>
      </w:pPr>
      <w:r>
        <w:rPr>
          <w:rFonts w:cs="Times New Roman"/>
        </w:rPr>
        <w:t xml:space="preserve">When the PMC’s </w:t>
      </w:r>
      <w:r>
        <w:rPr>
          <w:rFonts w:cs="Times New Roman"/>
          <w:spacing w:val="-1"/>
        </w:rPr>
        <w:t>w</w:t>
      </w:r>
      <w:r>
        <w:rPr>
          <w:spacing w:val="-1"/>
        </w:rPr>
        <w:t>ere</w:t>
      </w:r>
      <w:r>
        <w:rPr>
          <w:spacing w:val="-2"/>
        </w:rPr>
        <w:t xml:space="preserve"> </w:t>
      </w:r>
      <w:r>
        <w:rPr>
          <w:spacing w:val="-1"/>
        </w:rPr>
        <w:t>created</w:t>
      </w:r>
      <w:r>
        <w:t xml:space="preserve"> in 2002,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rPr>
          <w:spacing w:val="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processed</w:t>
      </w:r>
      <w:r>
        <w:t xml:space="preserve"> Pension related </w:t>
      </w:r>
      <w:r>
        <w:rPr>
          <w:spacing w:val="-1"/>
        </w:rPr>
        <w:t>claims</w:t>
      </w:r>
      <w:r>
        <w:t xml:space="preserve"> with running</w:t>
      </w:r>
      <w:r>
        <w:rPr>
          <w:spacing w:val="42"/>
        </w:rPr>
        <w:t xml:space="preserve"> </w:t>
      </w:r>
      <w:r>
        <w:rPr>
          <w:spacing w:val="-1"/>
        </w:rPr>
        <w:t>awards.</w:t>
      </w:r>
      <w:r w:rsidR="0088676B">
        <w:t xml:space="preserve"> </w:t>
      </w:r>
      <w:r w:rsidR="00723EB1">
        <w:rPr>
          <w:spacing w:val="-1"/>
        </w:rPr>
        <w:t>At that time a</w:t>
      </w:r>
      <w:r>
        <w:rPr>
          <w:spacing w:val="-1"/>
        </w:rPr>
        <w:t>ll</w:t>
      </w:r>
      <w:r>
        <w:t xml:space="preserve"> </w:t>
      </w:r>
      <w:r>
        <w:rPr>
          <w:spacing w:val="-1"/>
        </w:rPr>
        <w:t>Original</w:t>
      </w:r>
      <w:r>
        <w:t xml:space="preserve"> or Rating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work </w:t>
      </w:r>
      <w:r>
        <w:rPr>
          <w:spacing w:val="-1"/>
        </w:rPr>
        <w:t>was</w:t>
      </w:r>
      <w:r>
        <w:t xml:space="preserve"> still </w:t>
      </w:r>
      <w:r>
        <w:rPr>
          <w:spacing w:val="-1"/>
        </w:rPr>
        <w:t>processed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Office</w:t>
      </w:r>
      <w:r w:rsidR="0088676B">
        <w:rPr>
          <w:spacing w:val="75"/>
        </w:rPr>
        <w:t xml:space="preserve"> </w:t>
      </w:r>
      <w:r>
        <w:rPr>
          <w:spacing w:val="-1"/>
        </w:rPr>
        <w:t>(HRO).</w:t>
      </w:r>
      <w:r w:rsidR="0088676B">
        <w:rPr>
          <w:spacing w:val="-1"/>
        </w:rPr>
        <w:t xml:space="preserve"> Original claims and Survivors Benefits claims became jurisdiction of the Pension Management Centers in 2007.</w:t>
      </w:r>
    </w:p>
    <w:p w:rsidR="00510FBE" w:rsidRDefault="00426820">
      <w:pPr>
        <w:pStyle w:val="Heading3"/>
        <w:spacing w:before="125"/>
        <w:rPr>
          <w:b w:val="0"/>
          <w:bCs w:val="0"/>
        </w:rPr>
      </w:pPr>
      <w:r>
        <w:rPr>
          <w:spacing w:val="-1"/>
        </w:rPr>
        <w:t>Locations</w:t>
      </w:r>
      <w:r>
        <w:t xml:space="preserve"> and </w:t>
      </w:r>
      <w:r>
        <w:rPr>
          <w:spacing w:val="-1"/>
        </w:rPr>
        <w:t>Jurisdiction</w:t>
      </w:r>
    </w:p>
    <w:p w:rsidR="00510FBE" w:rsidRDefault="00426820">
      <w:pPr>
        <w:pStyle w:val="BodyText"/>
        <w:spacing w:before="120"/>
        <w:ind w:left="100" w:firstLine="0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three </w:t>
      </w:r>
      <w:r>
        <w:rPr>
          <w:rFonts w:cs="Times New Roman"/>
        </w:rPr>
        <w:t>PMC’s 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located </w:t>
      </w:r>
      <w:r w:rsidR="002711CB">
        <w:rPr>
          <w:rFonts w:cs="Times New Roman"/>
        </w:rPr>
        <w:t>at the following Regional Offices</w:t>
      </w:r>
      <w:r>
        <w:rPr>
          <w:rFonts w:cs="Times New Roman"/>
        </w:rPr>
        <w:t>:</w:t>
      </w:r>
    </w:p>
    <w:p w:rsidR="00510FBE" w:rsidRDefault="00426820">
      <w:pPr>
        <w:pStyle w:val="BodyText"/>
        <w:numPr>
          <w:ilvl w:val="0"/>
          <w:numId w:val="8"/>
        </w:numPr>
        <w:tabs>
          <w:tab w:val="left" w:pos="821"/>
        </w:tabs>
        <w:spacing w:before="120"/>
      </w:pPr>
      <w:r>
        <w:rPr>
          <w:spacing w:val="-1"/>
        </w:rPr>
        <w:t>Philade</w:t>
      </w:r>
      <w:r w:rsidR="002711CB">
        <w:rPr>
          <w:spacing w:val="-1"/>
        </w:rPr>
        <w:t xml:space="preserve">lphia </w:t>
      </w:r>
    </w:p>
    <w:p w:rsidR="00510FBE" w:rsidRDefault="002711CB">
      <w:pPr>
        <w:pStyle w:val="BodyText"/>
        <w:numPr>
          <w:ilvl w:val="0"/>
          <w:numId w:val="8"/>
        </w:numPr>
        <w:tabs>
          <w:tab w:val="left" w:pos="821"/>
        </w:tabs>
        <w:spacing w:before="120"/>
      </w:pPr>
      <w:r>
        <w:rPr>
          <w:spacing w:val="-1"/>
        </w:rPr>
        <w:t xml:space="preserve">Milwaukee </w:t>
      </w:r>
    </w:p>
    <w:p w:rsidR="00510FBE" w:rsidRDefault="002711CB">
      <w:pPr>
        <w:pStyle w:val="BodyText"/>
        <w:numPr>
          <w:ilvl w:val="0"/>
          <w:numId w:val="8"/>
        </w:numPr>
        <w:tabs>
          <w:tab w:val="left" w:pos="821"/>
        </w:tabs>
        <w:spacing w:before="120"/>
      </w:pPr>
      <w:r>
        <w:t>St. Paul</w:t>
      </w:r>
    </w:p>
    <w:p w:rsidR="00510FBE" w:rsidRDefault="00426820">
      <w:pPr>
        <w:pStyle w:val="BodyText"/>
        <w:spacing w:before="120"/>
        <w:ind w:left="100" w:right="110" w:firstLine="0"/>
      </w:pPr>
      <w:r>
        <w:rPr>
          <w:spacing w:val="-1"/>
        </w:rPr>
        <w:t xml:space="preserve">Philadelphia </w:t>
      </w:r>
      <w:r>
        <w:t xml:space="preserve">is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claims</w:t>
      </w:r>
      <w:r>
        <w:t xml:space="preserve"> received</w:t>
      </w:r>
      <w:r>
        <w:rPr>
          <w:spacing w:val="1"/>
        </w:rPr>
        <w:t xml:space="preserve"> </w:t>
      </w:r>
      <w:r>
        <w:t xml:space="preserve">from all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foreign</w:t>
      </w:r>
      <w:r>
        <w:t xml:space="preserve"> countries. St. Paul is</w:t>
      </w:r>
      <w:r>
        <w:rPr>
          <w:spacing w:val="65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claims</w:t>
      </w:r>
      <w: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Central</w:t>
      </w:r>
      <w:r>
        <w:t xml:space="preserve"> and South </w:t>
      </w:r>
      <w:r>
        <w:rPr>
          <w:spacing w:val="-1"/>
        </w:rPr>
        <w:t>America,</w:t>
      </w:r>
      <w:r>
        <w:t xml:space="preserve"> including</w:t>
      </w:r>
      <w:r>
        <w:rPr>
          <w:spacing w:val="-2"/>
        </w:rPr>
        <w:t xml:space="preserve"> </w:t>
      </w:r>
      <w:r>
        <w:t>the Caribbean.</w:t>
      </w:r>
      <w:r>
        <w:rPr>
          <w:spacing w:val="7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Manila </w:t>
      </w:r>
      <w:r>
        <w:t xml:space="preserve">RO </w:t>
      </w:r>
      <w:r>
        <w:rPr>
          <w:spacing w:val="-1"/>
        </w:rPr>
        <w:t>processes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Philippines</w:t>
      </w:r>
      <w:r>
        <w:t xml:space="preserve"> </w:t>
      </w:r>
      <w:r>
        <w:rPr>
          <w:spacing w:val="-1"/>
        </w:rPr>
        <w:t>claims</w:t>
      </w:r>
    </w:p>
    <w:p w:rsidR="00510FBE" w:rsidRDefault="00AF2229">
      <w:pPr>
        <w:pStyle w:val="Heading3"/>
        <w:spacing w:before="125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Main</w:t>
      </w:r>
      <w:r w:rsidR="002B5854">
        <w:rPr>
          <w:rFonts w:cs="Times New Roman"/>
          <w:spacing w:val="-1"/>
        </w:rPr>
        <w:t xml:space="preserve"> P</w:t>
      </w:r>
      <w:r w:rsidR="00426820">
        <w:rPr>
          <w:rFonts w:cs="Times New Roman"/>
          <w:spacing w:val="-1"/>
        </w:rPr>
        <w:t>rograms</w:t>
      </w:r>
      <w:r w:rsidR="00426820">
        <w:rPr>
          <w:rFonts w:cs="Times New Roman"/>
        </w:rPr>
        <w:t xml:space="preserve"> at</w:t>
      </w:r>
      <w:r w:rsidR="00426820">
        <w:rPr>
          <w:rFonts w:cs="Times New Roman"/>
          <w:spacing w:val="1"/>
        </w:rPr>
        <w:t xml:space="preserve"> </w:t>
      </w:r>
      <w:r w:rsidR="00426820">
        <w:rPr>
          <w:rFonts w:cs="Times New Roman"/>
        </w:rPr>
        <w:t>the</w:t>
      </w:r>
      <w:r w:rsidR="00426820">
        <w:rPr>
          <w:rFonts w:cs="Times New Roman"/>
          <w:spacing w:val="1"/>
        </w:rPr>
        <w:t xml:space="preserve"> </w:t>
      </w:r>
      <w:r w:rsidR="00426820">
        <w:rPr>
          <w:rFonts w:cs="Times New Roman"/>
          <w:spacing w:val="-1"/>
        </w:rPr>
        <w:t>PMC’s</w:t>
      </w:r>
    </w:p>
    <w:p w:rsidR="00510FBE" w:rsidRDefault="00510FBE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01BD8" w:rsidRDefault="00201BD8" w:rsidP="002B5854">
      <w:pPr>
        <w:pStyle w:val="BodyText"/>
        <w:tabs>
          <w:tab w:val="left" w:pos="90"/>
        </w:tabs>
        <w:ind w:left="90" w:firstLine="0"/>
      </w:pPr>
      <w:r>
        <w:t>Currently, t</w:t>
      </w:r>
      <w:r w:rsidR="002B5854">
        <w:t>he PMCs</w:t>
      </w:r>
      <w:r w:rsidRPr="00201BD8">
        <w:t xml:space="preserve"> perform work related to pension awards and all </w:t>
      </w:r>
      <w:proofErr w:type="gramStart"/>
      <w:r w:rsidRPr="00201BD8">
        <w:t>survivors</w:t>
      </w:r>
      <w:proofErr w:type="gramEnd"/>
      <w:r w:rsidRPr="00201BD8">
        <w:t xml:space="preserve"> claims. Limited disability compensation issues may be processed at the PMCs.</w:t>
      </w:r>
      <w:r>
        <w:t xml:space="preserve"> </w:t>
      </w:r>
      <w:r w:rsidR="003C0E44">
        <w:t>F</w:t>
      </w:r>
      <w:r>
        <w:t xml:space="preserve">or </w:t>
      </w:r>
      <w:r w:rsidR="003C0E44">
        <w:t>the</w:t>
      </w:r>
      <w:r>
        <w:t xml:space="preserve"> full list of pension work performed see M21-1.V.iv.2.</w:t>
      </w:r>
      <w:r w:rsidR="003C0E44">
        <w:t xml:space="preserve"> Some of the work performed by PMCs is listed below, the remaining types of specialized work are included in topic 3;  </w:t>
      </w:r>
    </w:p>
    <w:p w:rsidR="002B5854" w:rsidRPr="002B5854" w:rsidRDefault="002B5854" w:rsidP="002B5854">
      <w:pPr>
        <w:pStyle w:val="BodyText"/>
        <w:tabs>
          <w:tab w:val="left" w:pos="90"/>
        </w:tabs>
        <w:ind w:left="90" w:firstLine="0"/>
      </w:pPr>
    </w:p>
    <w:p w:rsidR="00510FBE" w:rsidRDefault="00FD33AC">
      <w:pPr>
        <w:pStyle w:val="BodyText"/>
        <w:numPr>
          <w:ilvl w:val="0"/>
          <w:numId w:val="7"/>
        </w:numPr>
        <w:tabs>
          <w:tab w:val="left" w:pos="821"/>
        </w:tabs>
      </w:pPr>
      <w:r>
        <w:rPr>
          <w:spacing w:val="-1"/>
        </w:rPr>
        <w:t xml:space="preserve">Original and new Veterans and Survivors </w:t>
      </w:r>
      <w:r w:rsidR="00426820">
        <w:rPr>
          <w:spacing w:val="-1"/>
        </w:rPr>
        <w:t>Pension</w:t>
      </w:r>
      <w:r>
        <w:rPr>
          <w:spacing w:val="-1"/>
        </w:rPr>
        <w:t xml:space="preserve"> claims</w:t>
      </w:r>
    </w:p>
    <w:p w:rsidR="00510FBE" w:rsidRDefault="00426820">
      <w:pPr>
        <w:pStyle w:val="BodyText"/>
        <w:numPr>
          <w:ilvl w:val="0"/>
          <w:numId w:val="7"/>
        </w:numPr>
        <w:tabs>
          <w:tab w:val="left" w:pos="821"/>
        </w:tabs>
        <w:spacing w:before="119"/>
      </w:pPr>
      <w:r>
        <w:t>Dependency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Indemnity</w:t>
      </w:r>
      <w:r>
        <w:rPr>
          <w:spacing w:val="-5"/>
        </w:rPr>
        <w:t xml:space="preserve"> </w:t>
      </w:r>
      <w:r>
        <w:rPr>
          <w:spacing w:val="-1"/>
        </w:rPr>
        <w:t>Compensation</w:t>
      </w:r>
      <w:r>
        <w:t xml:space="preserve"> </w:t>
      </w:r>
      <w:r>
        <w:rPr>
          <w:spacing w:val="-1"/>
        </w:rPr>
        <w:t>(DIC)</w:t>
      </w:r>
    </w:p>
    <w:p w:rsidR="003C0E44" w:rsidRDefault="00426820" w:rsidP="003C0E44">
      <w:pPr>
        <w:pStyle w:val="BodyText"/>
        <w:numPr>
          <w:ilvl w:val="0"/>
          <w:numId w:val="7"/>
        </w:numPr>
        <w:tabs>
          <w:tab w:val="left" w:pos="821"/>
        </w:tabs>
        <w:spacing w:before="118"/>
      </w:pPr>
      <w:r>
        <w:rPr>
          <w:spacing w:val="-1"/>
        </w:rPr>
        <w:t>Accrued</w:t>
      </w:r>
      <w:r>
        <w:t xml:space="preserve"> </w:t>
      </w:r>
      <w:r>
        <w:rPr>
          <w:spacing w:val="-1"/>
        </w:rPr>
        <w:t>Benefits</w:t>
      </w:r>
      <w:r w:rsidR="003C0E44" w:rsidRPr="003C0E44">
        <w:t xml:space="preserve"> </w:t>
      </w:r>
    </w:p>
    <w:p w:rsidR="003C0E44" w:rsidRDefault="003C0E44" w:rsidP="003C0E44">
      <w:pPr>
        <w:pStyle w:val="BodyText"/>
        <w:numPr>
          <w:ilvl w:val="0"/>
          <w:numId w:val="7"/>
        </w:numPr>
        <w:tabs>
          <w:tab w:val="left" w:pos="821"/>
        </w:tabs>
        <w:spacing w:before="118"/>
      </w:pPr>
      <w:r w:rsidRPr="003C0E44">
        <w:rPr>
          <w:spacing w:val="-1"/>
        </w:rPr>
        <w:t>Burial</w:t>
      </w:r>
      <w:r w:rsidRPr="003C0E44">
        <w:rPr>
          <w:spacing w:val="2"/>
        </w:rPr>
        <w:t xml:space="preserve"> </w:t>
      </w:r>
      <w:r w:rsidRPr="003C0E44">
        <w:rPr>
          <w:spacing w:val="-1"/>
        </w:rPr>
        <w:t>Benefits</w:t>
      </w:r>
      <w:r w:rsidRPr="003C0E44">
        <w:t xml:space="preserve"> </w:t>
      </w:r>
    </w:p>
    <w:p w:rsidR="003C0E44" w:rsidRDefault="003C0E44" w:rsidP="003C0E44">
      <w:pPr>
        <w:pStyle w:val="BodyText"/>
        <w:numPr>
          <w:ilvl w:val="0"/>
          <w:numId w:val="7"/>
        </w:numPr>
        <w:tabs>
          <w:tab w:val="left" w:pos="821"/>
        </w:tabs>
        <w:spacing w:before="118"/>
      </w:pPr>
      <w:r>
        <w:t>income adjustments, including adjustments based on VA Form 21P-8416, Medical Expense Report</w:t>
      </w:r>
    </w:p>
    <w:p w:rsidR="003C0E44" w:rsidRDefault="003C0E44" w:rsidP="003C0E44">
      <w:pPr>
        <w:pStyle w:val="BodyText"/>
        <w:numPr>
          <w:ilvl w:val="0"/>
          <w:numId w:val="7"/>
        </w:numPr>
        <w:tabs>
          <w:tab w:val="left" w:pos="821"/>
        </w:tabs>
        <w:spacing w:before="121"/>
      </w:pPr>
      <w:r>
        <w:t>changes in dependency for pension and/or DIC awards</w:t>
      </w:r>
    </w:p>
    <w:p w:rsidR="003C0E44" w:rsidRDefault="003C0E44" w:rsidP="003C0E44">
      <w:pPr>
        <w:pStyle w:val="BodyText"/>
        <w:numPr>
          <w:ilvl w:val="0"/>
          <w:numId w:val="7"/>
        </w:numPr>
        <w:tabs>
          <w:tab w:val="left" w:pos="821"/>
        </w:tabs>
        <w:spacing w:before="121"/>
      </w:pPr>
      <w:r>
        <w:t>awards of special monthly pension (SMP)</w:t>
      </w:r>
    </w:p>
    <w:p w:rsidR="003C0E44" w:rsidRDefault="003C0E44">
      <w:pPr>
        <w:sectPr w:rsidR="003C0E44">
          <w:pgSz w:w="12240" w:h="15840"/>
          <w:pgMar w:top="1500" w:right="1400" w:bottom="1360" w:left="1340" w:header="0" w:footer="1167" w:gutter="0"/>
          <w:cols w:space="720"/>
        </w:sectPr>
      </w:pPr>
    </w:p>
    <w:p w:rsidR="00510FBE" w:rsidRDefault="00510F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FBE" w:rsidRDefault="00510FBE">
      <w:pPr>
        <w:spacing w:before="5"/>
        <w:rPr>
          <w:rFonts w:ascii="Times New Roman" w:eastAsia="Times New Roman" w:hAnsi="Times New Roman" w:cs="Times New Roman"/>
        </w:rPr>
      </w:pPr>
    </w:p>
    <w:p w:rsidR="00510FBE" w:rsidRDefault="00426820">
      <w:pPr>
        <w:pStyle w:val="Heading2"/>
        <w:ind w:left="1658"/>
        <w:rPr>
          <w:b w:val="0"/>
          <w:bCs w:val="0"/>
        </w:rPr>
      </w:pPr>
      <w:r>
        <w:rPr>
          <w:sz w:val="32"/>
        </w:rPr>
        <w:t>T</w:t>
      </w:r>
      <w:r>
        <w:t>OPIC</w:t>
      </w:r>
      <w:r>
        <w:rPr>
          <w:spacing w:val="-12"/>
        </w:rPr>
        <w:t xml:space="preserve"> </w:t>
      </w:r>
      <w:r>
        <w:rPr>
          <w:sz w:val="32"/>
        </w:rPr>
        <w:t>2:</w:t>
      </w:r>
      <w:r>
        <w:rPr>
          <w:spacing w:val="-26"/>
          <w:sz w:val="32"/>
        </w:rPr>
        <w:t xml:space="preserve"> </w:t>
      </w:r>
      <w:r>
        <w:rPr>
          <w:sz w:val="32"/>
        </w:rPr>
        <w:t>P</w:t>
      </w:r>
      <w:r>
        <w:t>ENSION</w:t>
      </w:r>
      <w:r>
        <w:rPr>
          <w:spacing w:val="-10"/>
        </w:rPr>
        <w:t xml:space="preserve"> </w:t>
      </w:r>
      <w:r>
        <w:rPr>
          <w:spacing w:val="-1"/>
          <w:sz w:val="32"/>
        </w:rPr>
        <w:t>C</w:t>
      </w:r>
      <w:r>
        <w:rPr>
          <w:spacing w:val="-1"/>
        </w:rPr>
        <w:t>RITERIA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z w:val="32"/>
        </w:rPr>
        <w:t>E</w:t>
      </w:r>
      <w:r>
        <w:t>LIGIBILITY</w:t>
      </w:r>
    </w:p>
    <w:p w:rsidR="00510FBE" w:rsidRDefault="00510FBE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10FBE" w:rsidRDefault="00426820">
      <w:pPr>
        <w:pStyle w:val="BodyText"/>
        <w:spacing w:before="260"/>
        <w:ind w:left="100" w:right="110" w:firstLine="0"/>
      </w:pPr>
      <w:r>
        <w:t>VA</w:t>
      </w:r>
      <w:r>
        <w:rPr>
          <w:spacing w:val="-1"/>
        </w:rPr>
        <w:t xml:space="preserve"> pension</w:t>
      </w:r>
      <w:r>
        <w:t xml:space="preserve"> is an </w:t>
      </w:r>
      <w:r>
        <w:rPr>
          <w:spacing w:val="-1"/>
        </w:rPr>
        <w:t>income-based</w:t>
      </w:r>
      <w:r>
        <w:t xml:space="preserve"> </w:t>
      </w:r>
      <w:r>
        <w:rPr>
          <w:spacing w:val="-1"/>
        </w:rPr>
        <w:t>program</w:t>
      </w:r>
      <w:r>
        <w:t xml:space="preserve"> for</w:t>
      </w:r>
      <w:r>
        <w:rPr>
          <w:spacing w:val="-1"/>
        </w:rPr>
        <w:t xml:space="preserve"> </w:t>
      </w:r>
      <w:r>
        <w:t>non-service</w:t>
      </w:r>
      <w:r>
        <w:rPr>
          <w:spacing w:val="1"/>
        </w:rPr>
        <w:t xml:space="preserve"> </w:t>
      </w:r>
      <w:r>
        <w:rPr>
          <w:spacing w:val="-1"/>
        </w:rPr>
        <w:t>connected</w:t>
      </w:r>
      <w:r>
        <w:t xml:space="preserve"> wartime </w:t>
      </w:r>
      <w:r>
        <w:rPr>
          <w:spacing w:val="-1"/>
        </w:rPr>
        <w:t>Veterans</w:t>
      </w:r>
      <w:r>
        <w:t xml:space="preserve"> who are</w:t>
      </w:r>
      <w:r>
        <w:rPr>
          <w:spacing w:val="69"/>
        </w:rPr>
        <w:t xml:space="preserve"> </w:t>
      </w:r>
      <w:r>
        <w:t>permanently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totally</w:t>
      </w:r>
      <w:r>
        <w:rPr>
          <w:spacing w:val="-3"/>
        </w:rPr>
        <w:t xml:space="preserve"> </w:t>
      </w:r>
      <w:r>
        <w:rPr>
          <w:spacing w:val="-1"/>
        </w:rPr>
        <w:t>disabled.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Veteran</w:t>
      </w:r>
      <w:r>
        <w:t xml:space="preserve"> must qualify</w:t>
      </w:r>
      <w:r>
        <w:rPr>
          <w:spacing w:val="-5"/>
        </w:rPr>
        <w:t xml:space="preserve"> </w:t>
      </w:r>
      <w:r>
        <w:t xml:space="preserve">on the terms listed </w:t>
      </w:r>
      <w:r>
        <w:rPr>
          <w:spacing w:val="-1"/>
        </w:rPr>
        <w:t>below.</w:t>
      </w:r>
    </w:p>
    <w:p w:rsidR="00510FBE" w:rsidRDefault="00510FB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10FBE" w:rsidRDefault="00426820">
      <w:pPr>
        <w:pStyle w:val="BodyText"/>
        <w:ind w:left="100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basic</w:t>
      </w:r>
      <w:r>
        <w:t xml:space="preserve"> eligibility</w:t>
      </w:r>
      <w:r>
        <w:rPr>
          <w:spacing w:val="-5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rPr>
          <w:spacing w:val="-1"/>
        </w:rPr>
        <w:t>are:</w:t>
      </w:r>
    </w:p>
    <w:p w:rsidR="00510FBE" w:rsidRDefault="00510FB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510FBE" w:rsidRDefault="00426820">
      <w:pPr>
        <w:pStyle w:val="BodyText"/>
        <w:numPr>
          <w:ilvl w:val="0"/>
          <w:numId w:val="7"/>
        </w:numPr>
        <w:tabs>
          <w:tab w:val="left" w:pos="821"/>
        </w:tabs>
      </w:pPr>
      <w:r>
        <w:rPr>
          <w:spacing w:val="-1"/>
        </w:rPr>
        <w:t>Disability/Age</w:t>
      </w:r>
    </w:p>
    <w:p w:rsidR="00510FBE" w:rsidRDefault="00426820">
      <w:pPr>
        <w:pStyle w:val="BodyText"/>
        <w:numPr>
          <w:ilvl w:val="0"/>
          <w:numId w:val="7"/>
        </w:numPr>
        <w:tabs>
          <w:tab w:val="left" w:pos="821"/>
        </w:tabs>
        <w:spacing w:before="1" w:line="294" w:lineRule="exact"/>
      </w:pPr>
      <w:r>
        <w:rPr>
          <w:spacing w:val="-1"/>
        </w:rPr>
        <w:t>Qualifying</w:t>
      </w:r>
      <w:r>
        <w:rPr>
          <w:spacing w:val="-3"/>
        </w:rPr>
        <w:t xml:space="preserve"> </w:t>
      </w:r>
      <w:r>
        <w:rPr>
          <w:spacing w:val="-1"/>
        </w:rPr>
        <w:t>Service</w:t>
      </w:r>
    </w:p>
    <w:p w:rsidR="00510FBE" w:rsidRDefault="00426820">
      <w:pPr>
        <w:pStyle w:val="BodyText"/>
        <w:numPr>
          <w:ilvl w:val="0"/>
          <w:numId w:val="7"/>
        </w:numPr>
        <w:tabs>
          <w:tab w:val="left" w:pos="821"/>
        </w:tabs>
        <w:spacing w:line="293" w:lineRule="exact"/>
      </w:pPr>
      <w:r>
        <w:rPr>
          <w:spacing w:val="-1"/>
        </w:rPr>
        <w:t>Income</w:t>
      </w:r>
    </w:p>
    <w:p w:rsidR="00510FBE" w:rsidRDefault="00426820">
      <w:pPr>
        <w:pStyle w:val="BodyText"/>
        <w:numPr>
          <w:ilvl w:val="0"/>
          <w:numId w:val="7"/>
        </w:numPr>
        <w:tabs>
          <w:tab w:val="left" w:pos="821"/>
        </w:tabs>
        <w:spacing w:line="293" w:lineRule="exact"/>
      </w:pPr>
      <w:r>
        <w:rPr>
          <w:spacing w:val="-1"/>
        </w:rPr>
        <w:t>Net</w:t>
      </w:r>
      <w:r>
        <w:t xml:space="preserve"> Worth</w:t>
      </w:r>
    </w:p>
    <w:p w:rsidR="00510FBE" w:rsidRDefault="00510FBE">
      <w:pPr>
        <w:spacing w:before="7"/>
        <w:rPr>
          <w:rFonts w:ascii="Times New Roman" w:eastAsia="Times New Roman" w:hAnsi="Times New Roman" w:cs="Times New Roman"/>
          <w:sz w:val="34"/>
          <w:szCs w:val="34"/>
        </w:rPr>
      </w:pPr>
    </w:p>
    <w:p w:rsidR="00510FBE" w:rsidRDefault="00426820">
      <w:pPr>
        <w:pStyle w:val="Heading3"/>
        <w:rPr>
          <w:b w:val="0"/>
          <w:bCs w:val="0"/>
        </w:rPr>
      </w:pPr>
      <w:r>
        <w:t>Disability or</w:t>
      </w:r>
      <w:r>
        <w:rPr>
          <w:spacing w:val="-1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rPr>
          <w:spacing w:val="-1"/>
        </w:rPr>
        <w:t>Criteria</w:t>
      </w:r>
    </w:p>
    <w:p w:rsidR="00510FBE" w:rsidRDefault="00510FBE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10FBE" w:rsidRDefault="00426820">
      <w:pPr>
        <w:pStyle w:val="BodyText"/>
        <w:ind w:left="100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Veteran</w:t>
      </w:r>
      <w:r>
        <w:t xml:space="preserve"> must be </w:t>
      </w:r>
      <w:r>
        <w:rPr>
          <w:spacing w:val="-1"/>
        </w:rPr>
        <w:t>considered</w:t>
      </w:r>
      <w:r>
        <w:t xml:space="preserve"> permanently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totally</w:t>
      </w:r>
      <w:r>
        <w:rPr>
          <w:spacing w:val="-5"/>
        </w:rPr>
        <w:t xml:space="preserve"> </w:t>
      </w:r>
      <w:r>
        <w:rPr>
          <w:spacing w:val="-1"/>
        </w:rPr>
        <w:t>disabled</w:t>
      </w:r>
      <w:r>
        <w:t xml:space="preserve"> to be eligible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Pension:</w:t>
      </w:r>
    </w:p>
    <w:p w:rsidR="00510FBE" w:rsidRDefault="00426820">
      <w:pPr>
        <w:pStyle w:val="BodyText"/>
        <w:numPr>
          <w:ilvl w:val="0"/>
          <w:numId w:val="7"/>
        </w:numPr>
        <w:tabs>
          <w:tab w:val="left" w:pos="821"/>
        </w:tabs>
        <w:spacing w:before="2" w:line="293" w:lineRule="exact"/>
      </w:pPr>
      <w:r>
        <w:rPr>
          <w:spacing w:val="-1"/>
        </w:rPr>
        <w:t xml:space="preserve">Be </w:t>
      </w:r>
      <w:r>
        <w:t>65</w:t>
      </w:r>
      <w:r>
        <w:rPr>
          <w:spacing w:val="4"/>
        </w:rPr>
        <w:t xml:space="preserve"> </w:t>
      </w:r>
      <w:r>
        <w:rPr>
          <w:spacing w:val="-1"/>
        </w:rPr>
        <w:t>years</w:t>
      </w:r>
      <w:r>
        <w:t xml:space="preserve"> or</w:t>
      </w:r>
      <w:r>
        <w:rPr>
          <w:spacing w:val="-2"/>
        </w:rPr>
        <w:t xml:space="preserve"> </w:t>
      </w:r>
      <w:r>
        <w:t>older,</w:t>
      </w:r>
    </w:p>
    <w:p w:rsidR="00510FBE" w:rsidRDefault="00426820">
      <w:pPr>
        <w:pStyle w:val="BodyText"/>
        <w:numPr>
          <w:ilvl w:val="0"/>
          <w:numId w:val="7"/>
        </w:numPr>
        <w:tabs>
          <w:tab w:val="left" w:pos="821"/>
        </w:tabs>
        <w:spacing w:line="293" w:lineRule="exact"/>
      </w:pPr>
      <w:r>
        <w:t>Or</w:t>
      </w:r>
      <w:r>
        <w:rPr>
          <w:spacing w:val="-2"/>
        </w:rPr>
        <w:t xml:space="preserve"> </w:t>
      </w:r>
      <w:r>
        <w:t>in a nursing</w:t>
      </w:r>
      <w:r>
        <w:rPr>
          <w:spacing w:val="-3"/>
        </w:rPr>
        <w:t xml:space="preserve"> </w:t>
      </w:r>
      <w:r>
        <w:t xml:space="preserve">home </w:t>
      </w:r>
      <w:r>
        <w:rPr>
          <w:spacing w:val="-1"/>
        </w:rPr>
        <w:t>receiving</w:t>
      </w:r>
      <w:r>
        <w:rPr>
          <w:spacing w:val="-3"/>
        </w:rPr>
        <w:t xml:space="preserve"> </w:t>
      </w:r>
      <w:r>
        <w:rPr>
          <w:spacing w:val="-1"/>
        </w:rPr>
        <w:t>skilled</w:t>
      </w:r>
      <w:r>
        <w:t xml:space="preserve"> or </w:t>
      </w:r>
      <w:r>
        <w:rPr>
          <w:spacing w:val="-1"/>
        </w:rPr>
        <w:t>intermediate care</w:t>
      </w:r>
    </w:p>
    <w:p w:rsidR="00510FBE" w:rsidRDefault="00426820">
      <w:pPr>
        <w:pStyle w:val="BodyText"/>
        <w:numPr>
          <w:ilvl w:val="0"/>
          <w:numId w:val="7"/>
        </w:numPr>
        <w:tabs>
          <w:tab w:val="left" w:pos="821"/>
        </w:tabs>
        <w:spacing w:line="293" w:lineRule="exact"/>
      </w:pPr>
      <w:r>
        <w:t>Or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receipt</w:t>
      </w:r>
      <w:r>
        <w:t xml:space="preserve"> of </w:t>
      </w:r>
      <w:r>
        <w:rPr>
          <w:spacing w:val="-1"/>
        </w:rPr>
        <w:t>Social</w:t>
      </w:r>
      <w:r>
        <w:t xml:space="preserve"> Security</w:t>
      </w:r>
      <w:r>
        <w:rPr>
          <w:spacing w:val="-5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rPr>
          <w:spacing w:val="-1"/>
        </w:rPr>
        <w:t>Insurance (SSDI)</w:t>
      </w:r>
    </w:p>
    <w:p w:rsidR="00510FBE" w:rsidRDefault="00510FBE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510FBE" w:rsidRDefault="00426820">
      <w:pPr>
        <w:pStyle w:val="BodyText"/>
        <w:ind w:left="100" w:right="110" w:firstLine="0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Veteran</w:t>
      </w:r>
      <w:r>
        <w:t xml:space="preserve"> does not qualify</w:t>
      </w:r>
      <w:r>
        <w:rPr>
          <w:spacing w:val="-5"/>
        </w:rPr>
        <w:t xml:space="preserve"> </w:t>
      </w:r>
      <w:r>
        <w:t>based on the</w:t>
      </w:r>
      <w:r>
        <w:rPr>
          <w:spacing w:val="1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t xml:space="preserve"> a</w:t>
      </w:r>
      <w:r>
        <w:rPr>
          <w:spacing w:val="-1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t xml:space="preserve">decision must be </w:t>
      </w:r>
      <w:r>
        <w:rPr>
          <w:spacing w:val="-1"/>
        </w:rPr>
        <w:t xml:space="preserve">made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 xml:space="preserve">determine </w:t>
      </w:r>
      <w:r>
        <w:t>if the</w:t>
      </w:r>
      <w:r>
        <w:rPr>
          <w:spacing w:val="-1"/>
        </w:rPr>
        <w:t xml:space="preserve"> Veteran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permanently</w:t>
      </w:r>
      <w:r>
        <w:rPr>
          <w:spacing w:val="-5"/>
        </w:rPr>
        <w:t xml:space="preserve"> </w:t>
      </w:r>
      <w:r>
        <w:t>or totally</w:t>
      </w:r>
      <w:r>
        <w:rPr>
          <w:spacing w:val="-3"/>
        </w:rPr>
        <w:t xml:space="preserve"> </w:t>
      </w:r>
      <w:r>
        <w:rPr>
          <w:spacing w:val="-1"/>
        </w:rPr>
        <w:t>disabled.</w:t>
      </w:r>
    </w:p>
    <w:p w:rsidR="00510FBE" w:rsidRDefault="00510FBE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510FBE" w:rsidRDefault="00426820">
      <w:pPr>
        <w:pStyle w:val="Heading3"/>
        <w:rPr>
          <w:b w:val="0"/>
          <w:bCs w:val="0"/>
        </w:rPr>
      </w:pP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Monthly</w:t>
      </w:r>
      <w:r>
        <w:t xml:space="preserve"> </w:t>
      </w:r>
      <w:r>
        <w:rPr>
          <w:spacing w:val="-1"/>
        </w:rPr>
        <w:t>Pension</w:t>
      </w:r>
    </w:p>
    <w:p w:rsidR="00510FBE" w:rsidRDefault="00510FB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0FBE" w:rsidRDefault="00426820">
      <w:pPr>
        <w:pStyle w:val="BodyText"/>
        <w:ind w:left="100" w:right="110" w:firstLine="0"/>
      </w:pPr>
      <w:r>
        <w:t xml:space="preserve">An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allowance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Special</w:t>
      </w:r>
      <w:r>
        <w:t xml:space="preserve"> Monthly</w:t>
      </w:r>
      <w:r>
        <w:rPr>
          <w:spacing w:val="-5"/>
        </w:rPr>
        <w:t xml:space="preserve"> </w:t>
      </w:r>
      <w:r>
        <w:t xml:space="preserve">Pension (SMP) is </w:t>
      </w:r>
      <w:r>
        <w:rPr>
          <w:spacing w:val="-1"/>
        </w:rPr>
        <w:t>available</w:t>
      </w:r>
      <w:r>
        <w:t xml:space="preserve"> to </w:t>
      </w:r>
      <w:r>
        <w:rPr>
          <w:spacing w:val="-1"/>
        </w:rPr>
        <w:t>claimants</w:t>
      </w:r>
      <w:r>
        <w:t xml:space="preserve"> who </w:t>
      </w:r>
      <w:r>
        <w:rPr>
          <w:spacing w:val="-1"/>
        </w:rPr>
        <w:t>are</w:t>
      </w:r>
      <w:r>
        <w:rPr>
          <w:spacing w:val="79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seriously</w:t>
      </w:r>
      <w:r>
        <w:rPr>
          <w:spacing w:val="-5"/>
        </w:rPr>
        <w:t xml:space="preserve"> </w:t>
      </w:r>
      <w:r>
        <w:rPr>
          <w:spacing w:val="-1"/>
        </w:rPr>
        <w:t>disabled,</w:t>
      </w:r>
      <w:r>
        <w:rPr>
          <w:spacing w:val="2"/>
        </w:rPr>
        <w:t xml:space="preserve"> </w:t>
      </w:r>
      <w:r>
        <w:t xml:space="preserve">in addition to </w:t>
      </w:r>
      <w:r>
        <w:rPr>
          <w:spacing w:val="-1"/>
        </w:rPr>
        <w:t>basic</w:t>
      </w:r>
      <w:r>
        <w:t xml:space="preserve"> Pension </w:t>
      </w:r>
      <w:r>
        <w:rPr>
          <w:spacing w:val="-1"/>
        </w:rPr>
        <w:t>rate.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order to be </w:t>
      </w:r>
      <w:r>
        <w:rPr>
          <w:spacing w:val="-1"/>
        </w:rPr>
        <w:t xml:space="preserve">eligible </w:t>
      </w:r>
      <w:r>
        <w:t>for SMP, the</w:t>
      </w:r>
      <w:r>
        <w:rPr>
          <w:spacing w:val="51"/>
        </w:rPr>
        <w:t xml:space="preserve"> </w:t>
      </w:r>
      <w:r>
        <w:rPr>
          <w:spacing w:val="-1"/>
        </w:rPr>
        <w:t>Veteran</w:t>
      </w:r>
      <w:r>
        <w:t xml:space="preserve"> </w:t>
      </w:r>
      <w:r>
        <w:rPr>
          <w:spacing w:val="1"/>
        </w:rPr>
        <w:t>or</w:t>
      </w:r>
      <w:r>
        <w:t xml:space="preserve"> surviving</w:t>
      </w:r>
      <w:r>
        <w:rPr>
          <w:spacing w:val="-3"/>
        </w:rPr>
        <w:t xml:space="preserve"> </w:t>
      </w:r>
      <w:r>
        <w:t>spouse</w:t>
      </w:r>
      <w:r>
        <w:rPr>
          <w:spacing w:val="-1"/>
        </w:rPr>
        <w:t xml:space="preserve"> </w:t>
      </w:r>
      <w:r>
        <w:t xml:space="preserve">must </w:t>
      </w:r>
      <w:r>
        <w:rPr>
          <w:spacing w:val="-1"/>
        </w:rPr>
        <w:t>meet</w:t>
      </w:r>
      <w:r>
        <w:t xml:space="preserve"> the</w:t>
      </w:r>
      <w:r>
        <w:rPr>
          <w:spacing w:val="-1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t xml:space="preserve"> for</w:t>
      </w:r>
      <w:r>
        <w:rPr>
          <w:spacing w:val="-2"/>
        </w:rPr>
        <w:t xml:space="preserve"> </w:t>
      </w:r>
      <w:r>
        <w:t>basic</w:t>
      </w:r>
      <w:r>
        <w:rPr>
          <w:spacing w:val="-1"/>
        </w:rPr>
        <w:t xml:space="preserve"> pension</w:t>
      </w:r>
      <w:r>
        <w:t xml:space="preserve"> benefits.</w:t>
      </w:r>
    </w:p>
    <w:p w:rsidR="00510FBE" w:rsidRDefault="00510FBE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510FBE" w:rsidRDefault="00426820">
      <w:pPr>
        <w:pStyle w:val="Heading3"/>
        <w:rPr>
          <w:b w:val="0"/>
          <w:bCs w:val="0"/>
        </w:rPr>
      </w:pPr>
      <w:r>
        <w:t xml:space="preserve">Aid and </w:t>
      </w:r>
      <w:r>
        <w:rPr>
          <w:spacing w:val="-1"/>
        </w:rPr>
        <w:t>Attendance (A&amp;A)</w:t>
      </w:r>
    </w:p>
    <w:p w:rsidR="00510FBE" w:rsidRDefault="00510FBE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10FBE" w:rsidRDefault="00426820">
      <w:pPr>
        <w:pStyle w:val="BodyText"/>
        <w:ind w:left="100" w:right="110" w:firstLine="0"/>
      </w:pPr>
      <w:r>
        <w:rPr>
          <w:spacing w:val="-1"/>
        </w:rPr>
        <w:t>A&amp;A</w:t>
      </w:r>
      <w:r>
        <w:t xml:space="preserve"> is </w:t>
      </w:r>
      <w:r>
        <w:rPr>
          <w:spacing w:val="-1"/>
        </w:rPr>
        <w:t>payable</w:t>
      </w:r>
      <w:r>
        <w:t xml:space="preserve"> to a</w:t>
      </w:r>
      <w:r>
        <w:rPr>
          <w:spacing w:val="-1"/>
        </w:rPr>
        <w:t xml:space="preserve"> Veteran</w:t>
      </w:r>
      <w:r>
        <w:t xml:space="preserve"> or surviving</w:t>
      </w:r>
      <w:r>
        <w:rPr>
          <w:spacing w:val="-3"/>
        </w:rPr>
        <w:t xml:space="preserve"> </w:t>
      </w:r>
      <w:r>
        <w:t>spouse</w:t>
      </w:r>
      <w:r>
        <w:rPr>
          <w:spacing w:val="1"/>
        </w:rPr>
        <w:t xml:space="preserve"> </w:t>
      </w:r>
      <w:r>
        <w:t xml:space="preserve">who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aid</w:t>
      </w:r>
      <w:r>
        <w:t xml:space="preserve"> of another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in order</w:t>
      </w:r>
      <w:r>
        <w:rPr>
          <w:spacing w:val="51"/>
        </w:rPr>
        <w:t xml:space="preserve"> </w:t>
      </w:r>
      <w:r>
        <w:t xml:space="preserve">to </w:t>
      </w:r>
      <w:r>
        <w:rPr>
          <w:spacing w:val="-1"/>
        </w:rPr>
        <w:t>perform</w:t>
      </w:r>
      <w:r>
        <w:t xml:space="preserve"> activities of</w:t>
      </w:r>
      <w:r>
        <w:rPr>
          <w:spacing w:val="-1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rPr>
          <w:spacing w:val="-1"/>
        </w:rPr>
        <w:t>living;</w:t>
      </w:r>
      <w:r>
        <w:t xml:space="preserve"> </w:t>
      </w:r>
      <w:r>
        <w:rPr>
          <w:spacing w:val="-1"/>
        </w:rPr>
        <w:t>bedridden;</w:t>
      </w:r>
      <w:r>
        <w:t xml:space="preserve"> patient in a</w:t>
      </w:r>
      <w:r>
        <w:rPr>
          <w:spacing w:val="-1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home due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mental</w:t>
      </w:r>
      <w:r>
        <w:t xml:space="preserve"> or</w:t>
      </w:r>
      <w:r>
        <w:rPr>
          <w:spacing w:val="51"/>
        </w:rPr>
        <w:t xml:space="preserve">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incapacity;</w:t>
      </w:r>
      <w:r>
        <w:t xml:space="preserve"> or have</w:t>
      </w:r>
      <w:r>
        <w:rPr>
          <w:spacing w:val="-1"/>
        </w:rPr>
        <w:t xml:space="preserve"> corrected</w:t>
      </w:r>
      <w:r>
        <w:t xml:space="preserve"> </w:t>
      </w:r>
      <w:r>
        <w:rPr>
          <w:spacing w:val="-1"/>
        </w:rPr>
        <w:t>visual</w:t>
      </w:r>
      <w:r>
        <w:t xml:space="preserve"> acuity</w:t>
      </w:r>
      <w:r>
        <w:rPr>
          <w:spacing w:val="-3"/>
        </w:rPr>
        <w:t xml:space="preserve"> </w:t>
      </w:r>
      <w:r>
        <w:t>of 5/200 or</w:t>
      </w:r>
      <w:r>
        <w:rPr>
          <w:spacing w:val="-1"/>
        </w:rPr>
        <w:t xml:space="preserve"> </w:t>
      </w:r>
      <w:r>
        <w:t xml:space="preserve">less in both </w:t>
      </w:r>
      <w:r>
        <w:rPr>
          <w:spacing w:val="-1"/>
        </w:rPr>
        <w:t>eyes,</w:t>
      </w:r>
      <w:r>
        <w:t xml:space="preserve"> or </w:t>
      </w:r>
      <w:r>
        <w:rPr>
          <w:spacing w:val="-1"/>
        </w:rPr>
        <w:t>concentric</w:t>
      </w:r>
      <w:r>
        <w:rPr>
          <w:spacing w:val="74"/>
        </w:rPr>
        <w:t xml:space="preserve"> </w:t>
      </w:r>
      <w:r>
        <w:rPr>
          <w:spacing w:val="-1"/>
        </w:rPr>
        <w:t>contraction</w:t>
      </w:r>
      <w:r>
        <w:t xml:space="preserve"> of the</w:t>
      </w:r>
      <w:r>
        <w:rPr>
          <w:spacing w:val="-2"/>
        </w:rPr>
        <w:t xml:space="preserve"> </w:t>
      </w:r>
      <w:r>
        <w:t>visual</w:t>
      </w:r>
      <w:r>
        <w:rPr>
          <w:spacing w:val="2"/>
        </w:rPr>
        <w:t xml:space="preserve"> </w:t>
      </w:r>
      <w:r>
        <w:rPr>
          <w:spacing w:val="-1"/>
        </w:rPr>
        <w:t>field</w:t>
      </w:r>
      <w:r>
        <w:t xml:space="preserve"> to 5 </w:t>
      </w:r>
      <w:r>
        <w:rPr>
          <w:spacing w:val="-1"/>
        </w:rPr>
        <w:t>degrees</w:t>
      </w:r>
      <w:r>
        <w:t xml:space="preserve"> or </w:t>
      </w:r>
      <w:r>
        <w:rPr>
          <w:spacing w:val="-1"/>
        </w:rPr>
        <w:t>less.</w:t>
      </w:r>
    </w:p>
    <w:p w:rsidR="00510FBE" w:rsidRDefault="00510FB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10FBE" w:rsidRDefault="00426820">
      <w:pPr>
        <w:pStyle w:val="BodyText"/>
        <w:ind w:left="100" w:firstLine="0"/>
      </w:pPr>
      <w:r>
        <w:rPr>
          <w:spacing w:val="-1"/>
        </w:rPr>
        <w:t>A&amp;A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 xml:space="preserve">be </w:t>
      </w:r>
      <w:r>
        <w:rPr>
          <w:spacing w:val="-1"/>
        </w:rPr>
        <w:t>granted</w:t>
      </w:r>
      <w:r>
        <w:t xml:space="preserve"> via:</w:t>
      </w:r>
    </w:p>
    <w:p w:rsidR="00510FBE" w:rsidRDefault="00510FB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510FBE" w:rsidRDefault="00426820">
      <w:pPr>
        <w:numPr>
          <w:ilvl w:val="0"/>
          <w:numId w:val="6"/>
        </w:numPr>
        <w:tabs>
          <w:tab w:val="left" w:pos="118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Rating,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or,</w:t>
      </w:r>
    </w:p>
    <w:p w:rsidR="00510FBE" w:rsidRDefault="00426820">
      <w:pPr>
        <w:pStyle w:val="BodyText"/>
        <w:numPr>
          <w:ilvl w:val="0"/>
          <w:numId w:val="6"/>
        </w:numPr>
        <w:tabs>
          <w:tab w:val="left" w:pos="1181"/>
        </w:tabs>
        <w:spacing w:before="143" w:line="274" w:lineRule="exact"/>
        <w:ind w:right="110"/>
      </w:pPr>
      <w:r>
        <w:t>Administratively</w:t>
      </w:r>
      <w:r>
        <w:rPr>
          <w:spacing w:val="-5"/>
        </w:rPr>
        <w:t xml:space="preserve"> </w:t>
      </w:r>
      <w:r>
        <w:t>if the</w:t>
      </w:r>
      <w:r>
        <w:rPr>
          <w:spacing w:val="-1"/>
        </w:rPr>
        <w:t xml:space="preserve"> Veteran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surviving</w:t>
      </w:r>
      <w:r>
        <w:rPr>
          <w:spacing w:val="-3"/>
        </w:rPr>
        <w:t xml:space="preserve"> </w:t>
      </w:r>
      <w:r>
        <w:t>spouse</w:t>
      </w:r>
      <w:r>
        <w:rPr>
          <w:spacing w:val="-1"/>
        </w:rPr>
        <w:t xml:space="preserve"> </w:t>
      </w:r>
      <w:r>
        <w:t xml:space="preserve">is a </w:t>
      </w:r>
      <w:r>
        <w:rPr>
          <w:spacing w:val="-1"/>
        </w:rPr>
        <w:t>patient</w:t>
      </w:r>
      <w:r>
        <w:t xml:space="preserve"> in a</w:t>
      </w:r>
      <w:r>
        <w:rPr>
          <w:spacing w:val="-1"/>
        </w:rPr>
        <w:t xml:space="preserve"> qualified</w:t>
      </w:r>
      <w:r>
        <w:t xml:space="preserve"> </w:t>
      </w:r>
      <w:r>
        <w:rPr>
          <w:spacing w:val="-1"/>
        </w:rPr>
        <w:t>nursing</w:t>
      </w:r>
      <w:r>
        <w:rPr>
          <w:spacing w:val="63"/>
        </w:rPr>
        <w:t xml:space="preserve"> </w:t>
      </w:r>
      <w:r>
        <w:t>home 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patient</w:t>
      </w:r>
      <w:r>
        <w:t xml:space="preserve"> in a</w:t>
      </w:r>
      <w:r>
        <w:rPr>
          <w:spacing w:val="-1"/>
        </w:rPr>
        <w:t xml:space="preserve"> </w:t>
      </w:r>
      <w:r>
        <w:t xml:space="preserve">VA </w:t>
      </w:r>
      <w:r>
        <w:rPr>
          <w:spacing w:val="-1"/>
        </w:rPr>
        <w:t xml:space="preserve">Nursing </w:t>
      </w:r>
      <w:r>
        <w:t>Home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 xml:space="preserve">unit or </w:t>
      </w:r>
      <w:r>
        <w:rPr>
          <w:spacing w:val="-1"/>
        </w:rPr>
        <w:t>contracted</w:t>
      </w:r>
      <w:r>
        <w:t xml:space="preserve"> nursing</w:t>
      </w:r>
      <w:r>
        <w:rPr>
          <w:spacing w:val="-3"/>
        </w:rPr>
        <w:t xml:space="preserve"> </w:t>
      </w:r>
      <w:r>
        <w:t>home.</w:t>
      </w:r>
    </w:p>
    <w:p w:rsidR="00510FBE" w:rsidRDefault="00510FBE">
      <w:pPr>
        <w:spacing w:line="274" w:lineRule="exact"/>
        <w:sectPr w:rsidR="00510FBE">
          <w:pgSz w:w="12240" w:h="15840"/>
          <w:pgMar w:top="1500" w:right="1460" w:bottom="1360" w:left="1340" w:header="0" w:footer="1167" w:gutter="0"/>
          <w:cols w:space="720"/>
        </w:sectPr>
      </w:pPr>
    </w:p>
    <w:p w:rsidR="00510FBE" w:rsidRDefault="00426820">
      <w:pPr>
        <w:pStyle w:val="Heading3"/>
        <w:spacing w:before="69"/>
        <w:rPr>
          <w:b w:val="0"/>
          <w:bCs w:val="0"/>
        </w:rPr>
      </w:pPr>
      <w:r>
        <w:rPr>
          <w:spacing w:val="-1"/>
        </w:rPr>
        <w:lastRenderedPageBreak/>
        <w:t>Housebound</w:t>
      </w:r>
      <w:r>
        <w:t xml:space="preserve"> (HB)</w:t>
      </w:r>
    </w:p>
    <w:p w:rsidR="00510FBE" w:rsidRDefault="00510FBE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510FBE" w:rsidRDefault="00426820">
      <w:pPr>
        <w:pStyle w:val="BodyText"/>
        <w:numPr>
          <w:ilvl w:val="0"/>
          <w:numId w:val="7"/>
        </w:numPr>
        <w:tabs>
          <w:tab w:val="left" w:pos="821"/>
        </w:tabs>
        <w:spacing w:line="274" w:lineRule="exact"/>
        <w:ind w:right="490"/>
      </w:pPr>
      <w:r>
        <w:rPr>
          <w:spacing w:val="-2"/>
        </w:rPr>
        <w:t>Is</w:t>
      </w:r>
      <w:r>
        <w:t xml:space="preserve"> </w:t>
      </w:r>
      <w:r>
        <w:rPr>
          <w:spacing w:val="-1"/>
        </w:rPr>
        <w:t>payable</w:t>
      </w:r>
      <w:r>
        <w:t xml:space="preserve"> to a</w:t>
      </w:r>
      <w:r>
        <w:rPr>
          <w:spacing w:val="1"/>
        </w:rPr>
        <w:t xml:space="preserve"> </w:t>
      </w:r>
      <w:r>
        <w:rPr>
          <w:spacing w:val="-1"/>
        </w:rPr>
        <w:t>Veteran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surviving</w:t>
      </w:r>
      <w:r>
        <w:rPr>
          <w:spacing w:val="-3"/>
        </w:rPr>
        <w:t xml:space="preserve"> </w:t>
      </w:r>
      <w:r>
        <w:t>spouse</w:t>
      </w:r>
      <w:r>
        <w:rPr>
          <w:spacing w:val="1"/>
        </w:rPr>
        <w:t xml:space="preserve"> </w:t>
      </w:r>
      <w:r>
        <w:t>who is substantially</w:t>
      </w:r>
      <w:r>
        <w:rPr>
          <w:spacing w:val="-5"/>
        </w:rPr>
        <w:t xml:space="preserve"> </w:t>
      </w:r>
      <w:r>
        <w:rPr>
          <w:spacing w:val="-1"/>
        </w:rPr>
        <w:t>confined</w:t>
      </w:r>
      <w:r>
        <w:t xml:space="preserve"> to</w:t>
      </w:r>
      <w:r>
        <w:rPr>
          <w:spacing w:val="2"/>
        </w:rPr>
        <w:t xml:space="preserve"> </w:t>
      </w:r>
      <w:r>
        <w:t xml:space="preserve">his or </w:t>
      </w:r>
      <w:r>
        <w:rPr>
          <w:spacing w:val="-1"/>
        </w:rPr>
        <w:t>her</w:t>
      </w:r>
      <w:r>
        <w:rPr>
          <w:spacing w:val="49"/>
        </w:rPr>
        <w:t xml:space="preserve"> </w:t>
      </w:r>
      <w:r>
        <w:t xml:space="preserve">home </w:t>
      </w:r>
      <w:r>
        <w:rPr>
          <w:spacing w:val="-1"/>
        </w:rPr>
        <w:t xml:space="preserve">because </w:t>
      </w:r>
      <w:r>
        <w:t xml:space="preserve">of </w:t>
      </w:r>
      <w:r>
        <w:rPr>
          <w:spacing w:val="-1"/>
        </w:rPr>
        <w:t>permanent</w:t>
      </w:r>
      <w:r>
        <w:t xml:space="preserve"> </w:t>
      </w:r>
      <w:r>
        <w:rPr>
          <w:spacing w:val="-1"/>
        </w:rPr>
        <w:t>disability.</w:t>
      </w:r>
    </w:p>
    <w:p w:rsidR="00510FBE" w:rsidRDefault="00426820">
      <w:pPr>
        <w:pStyle w:val="BodyText"/>
        <w:numPr>
          <w:ilvl w:val="0"/>
          <w:numId w:val="7"/>
        </w:numPr>
        <w:tabs>
          <w:tab w:val="left" w:pos="821"/>
        </w:tabs>
        <w:spacing w:before="119"/>
      </w:pPr>
      <w:r>
        <w:rPr>
          <w:b/>
          <w:spacing w:val="-1"/>
          <w:u w:val="thick" w:color="000000"/>
        </w:rPr>
        <w:t>MUST</w:t>
      </w:r>
      <w:r>
        <w:rPr>
          <w:b/>
          <w:spacing w:val="1"/>
          <w:u w:val="thick" w:color="000000"/>
        </w:rPr>
        <w:t xml:space="preserve"> </w:t>
      </w:r>
      <w:r>
        <w:t>be</w:t>
      </w:r>
      <w:r>
        <w:rPr>
          <w:spacing w:val="-1"/>
        </w:rPr>
        <w:t xml:space="preserve"> granted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Rating.</w:t>
      </w:r>
    </w:p>
    <w:p w:rsidR="00510FBE" w:rsidRDefault="00510F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FBE" w:rsidRDefault="00510F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FBE" w:rsidRDefault="00510FBE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510FBE" w:rsidRDefault="00426820">
      <w:pPr>
        <w:pStyle w:val="Heading3"/>
        <w:rPr>
          <w:b w:val="0"/>
          <w:bCs w:val="0"/>
        </w:rPr>
      </w:pPr>
      <w:r>
        <w:t>Qualifying</w:t>
      </w:r>
      <w:r>
        <w:rPr>
          <w:spacing w:val="-3"/>
        </w:rPr>
        <w:t xml:space="preserve"> </w:t>
      </w:r>
      <w:r>
        <w:rPr>
          <w:spacing w:val="-1"/>
        </w:rPr>
        <w:t>Service</w:t>
      </w:r>
    </w:p>
    <w:p w:rsidR="00510FBE" w:rsidRDefault="00426820">
      <w:pPr>
        <w:pStyle w:val="BodyText"/>
        <w:spacing w:before="113"/>
        <w:ind w:left="100" w:right="490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Veteran</w:t>
      </w:r>
      <w:r>
        <w:t xml:space="preserve"> is considered to have</w:t>
      </w:r>
      <w:r>
        <w:rPr>
          <w:spacing w:val="-2"/>
        </w:rPr>
        <w:t xml:space="preserve"> </w:t>
      </w:r>
      <w:r>
        <w:t xml:space="preserve">met the minimum </w:t>
      </w:r>
      <w:r>
        <w:rPr>
          <w:spacing w:val="-1"/>
        </w:rPr>
        <w:t xml:space="preserve">active </w:t>
      </w:r>
      <w:r>
        <w:t>duty</w:t>
      </w:r>
      <w:r>
        <w:rPr>
          <w:spacing w:val="-3"/>
        </w:rPr>
        <w:t xml:space="preserve"> </w:t>
      </w:r>
      <w:r>
        <w:rPr>
          <w:spacing w:val="-1"/>
        </w:rPr>
        <w:t>requirement</w:t>
      </w:r>
      <w:r>
        <w:t xml:space="preserve"> for </w:t>
      </w:r>
      <w:r>
        <w:rPr>
          <w:spacing w:val="-1"/>
        </w:rPr>
        <w:t>improved</w:t>
      </w:r>
      <w:r>
        <w:rPr>
          <w:spacing w:val="57"/>
        </w:rPr>
        <w:t xml:space="preserve"> </w:t>
      </w:r>
      <w:r>
        <w:rPr>
          <w:spacing w:val="-1"/>
        </w:rPr>
        <w:t>pension</w:t>
      </w:r>
      <w:r>
        <w:t xml:space="preserve"> </w:t>
      </w:r>
      <w:r>
        <w:rPr>
          <w:spacing w:val="-1"/>
        </w:rPr>
        <w:t>purposes</w:t>
      </w:r>
      <w:r>
        <w:t xml:space="preserve"> if he/she </w:t>
      </w:r>
      <w:r>
        <w:rPr>
          <w:spacing w:val="-1"/>
        </w:rPr>
        <w:t>entered</w:t>
      </w:r>
      <w:r>
        <w:t xml:space="preserve"> </w:t>
      </w:r>
      <w:r>
        <w:rPr>
          <w:spacing w:val="-1"/>
        </w:rPr>
        <w:t>service:</w:t>
      </w:r>
    </w:p>
    <w:p w:rsidR="00510FBE" w:rsidRDefault="00510FBE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510FBE" w:rsidRDefault="00426820">
      <w:pPr>
        <w:pStyle w:val="BodyText"/>
        <w:numPr>
          <w:ilvl w:val="0"/>
          <w:numId w:val="7"/>
        </w:numPr>
        <w:tabs>
          <w:tab w:val="left" w:pos="821"/>
        </w:tabs>
        <w:spacing w:line="274" w:lineRule="exact"/>
        <w:ind w:right="457"/>
      </w:pPr>
      <w:r>
        <w:t>Prior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September</w:t>
      </w:r>
      <w:r>
        <w:t xml:space="preserve"> 7, </w:t>
      </w:r>
      <w:r>
        <w:rPr>
          <w:spacing w:val="-1"/>
        </w:rPr>
        <w:t>1980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continuous </w:t>
      </w:r>
      <w:r>
        <w:rPr>
          <w:spacing w:val="-1"/>
        </w:rPr>
        <w:t>period</w:t>
      </w:r>
      <w:r>
        <w:t xml:space="preserve"> of</w:t>
      </w:r>
      <w:r>
        <w:rPr>
          <w:spacing w:val="-1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63"/>
        </w:rPr>
        <w:t xml:space="preserve"> </w:t>
      </w:r>
      <w:r>
        <w:rPr>
          <w:spacing w:val="-1"/>
        </w:rPr>
        <w:t>least</w:t>
      </w:r>
      <w:r>
        <w:t xml:space="preserve"> 90 </w:t>
      </w:r>
      <w:r>
        <w:rPr>
          <w:spacing w:val="-1"/>
        </w:rPr>
        <w:t>days,</w:t>
      </w:r>
      <w:r>
        <w:t xml:space="preserve"> or</w:t>
      </w:r>
    </w:p>
    <w:p w:rsidR="00510FBE" w:rsidRDefault="00426820">
      <w:pPr>
        <w:pStyle w:val="BodyText"/>
        <w:numPr>
          <w:ilvl w:val="0"/>
          <w:numId w:val="7"/>
        </w:numPr>
        <w:tabs>
          <w:tab w:val="left" w:pos="821"/>
        </w:tabs>
        <w:spacing w:line="293" w:lineRule="exact"/>
        <w:ind w:hanging="377"/>
      </w:pPr>
      <w:r>
        <w:rPr>
          <w:spacing w:val="-1"/>
        </w:rPr>
        <w:t>After</w:t>
      </w:r>
      <w:r>
        <w:t xml:space="preserve"> September 7, 1980</w:t>
      </w:r>
      <w:r>
        <w:rPr>
          <w:spacing w:val="2"/>
        </w:rPr>
        <w:t xml:space="preserve">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continuous </w:t>
      </w:r>
      <w:r>
        <w:rPr>
          <w:spacing w:val="-1"/>
        </w:rPr>
        <w:t>period</w:t>
      </w:r>
      <w:r>
        <w:t xml:space="preserve"> of</w:t>
      </w:r>
      <w:r>
        <w:rPr>
          <w:spacing w:val="-1"/>
        </w:rPr>
        <w:t xml:space="preserve"> active </w:t>
      </w:r>
      <w:r>
        <w:rPr>
          <w:spacing w:val="1"/>
        </w:rPr>
        <w:t>duty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at</w:t>
      </w:r>
      <w:r>
        <w:t xml:space="preserve"> least</w:t>
      </w:r>
    </w:p>
    <w:p w:rsidR="00510FBE" w:rsidRDefault="00426820">
      <w:pPr>
        <w:pStyle w:val="BodyText"/>
        <w:spacing w:line="276" w:lineRule="exact"/>
        <w:ind w:left="803" w:firstLine="0"/>
      </w:pPr>
      <w:r>
        <w:rPr>
          <w:b/>
        </w:rPr>
        <w:t xml:space="preserve">24 </w:t>
      </w:r>
      <w:r>
        <w:rPr>
          <w:b/>
          <w:spacing w:val="-1"/>
        </w:rPr>
        <w:t>months</w:t>
      </w:r>
      <w:r>
        <w:rPr>
          <w:b/>
        </w:rPr>
        <w:t xml:space="preserve"> </w:t>
      </w:r>
      <w:r>
        <w:t>or the full period for</w:t>
      </w:r>
      <w:r>
        <w:rPr>
          <w:spacing w:val="-1"/>
        </w:rPr>
        <w:t xml:space="preserve"> which</w:t>
      </w:r>
      <w:r>
        <w:t xml:space="preserve"> a</w:t>
      </w:r>
      <w:r>
        <w:rPr>
          <w:spacing w:val="-1"/>
        </w:rPr>
        <w:t xml:space="preserve"> </w:t>
      </w:r>
      <w:r>
        <w:t>person is</w:t>
      </w:r>
      <w:r>
        <w:rPr>
          <w:spacing w:val="2"/>
        </w:rPr>
        <w:t xml:space="preserve"> </w:t>
      </w:r>
      <w:r>
        <w:rPr>
          <w:spacing w:val="-1"/>
        </w:rPr>
        <w:t>called</w:t>
      </w:r>
      <w:r>
        <w:t xml:space="preserve"> or </w:t>
      </w:r>
      <w:r>
        <w:rPr>
          <w:spacing w:val="-1"/>
        </w:rPr>
        <w:t>ordered</w:t>
      </w:r>
      <w:r>
        <w:t xml:space="preserve"> into active </w:t>
      </w:r>
      <w:r>
        <w:rPr>
          <w:spacing w:val="-1"/>
        </w:rPr>
        <w:t>duty.</w:t>
      </w:r>
    </w:p>
    <w:p w:rsidR="00510FBE" w:rsidRDefault="00510F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FBE" w:rsidRDefault="00426820">
      <w:pPr>
        <w:pStyle w:val="BodyText"/>
        <w:ind w:left="100" w:right="119" w:firstLine="0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the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 xml:space="preserve">active </w:t>
      </w:r>
      <w:r>
        <w:t>duty</w:t>
      </w:r>
      <w:r>
        <w:rPr>
          <w:spacing w:val="-3"/>
        </w:rPr>
        <w:t xml:space="preserve"> </w:t>
      </w:r>
      <w:r>
        <w:rPr>
          <w:spacing w:val="-1"/>
        </w:rPr>
        <w:t>requirements,</w:t>
      </w:r>
      <w:r>
        <w:t xml:space="preserve"> the</w:t>
      </w:r>
      <w:r>
        <w:rPr>
          <w:spacing w:val="-1"/>
        </w:rPr>
        <w:t xml:space="preserve"> Veteran</w:t>
      </w:r>
      <w:r>
        <w:t xml:space="preserve"> must have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least</w:t>
      </w:r>
      <w:r>
        <w:rPr>
          <w:spacing w:val="5"/>
        </w:rPr>
        <w:t xml:space="preserve"> </w:t>
      </w:r>
      <w:r>
        <w:rPr>
          <w:b/>
          <w:u w:val="thick" w:color="000000"/>
        </w:rPr>
        <w:t>one</w:t>
      </w:r>
      <w:r w:rsidRPr="00CF3FC2">
        <w:rPr>
          <w:b/>
          <w:spacing w:val="-1"/>
        </w:rP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75"/>
        </w:rPr>
        <w:t xml:space="preserve"> </w:t>
      </w:r>
      <w:r>
        <w:rPr>
          <w:spacing w:val="-1"/>
        </w:rPr>
        <w:t>wartime</w:t>
      </w:r>
      <w:r>
        <w:t xml:space="preserve"> </w:t>
      </w:r>
      <w:r>
        <w:rPr>
          <w:spacing w:val="-1"/>
        </w:rPr>
        <w:t>service.</w:t>
      </w:r>
    </w:p>
    <w:p w:rsidR="00510FBE" w:rsidRDefault="00510FBE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510FBE" w:rsidRDefault="00426820">
      <w:pPr>
        <w:pStyle w:val="Heading3"/>
        <w:rPr>
          <w:b w:val="0"/>
          <w:bCs w:val="0"/>
        </w:rPr>
      </w:pPr>
      <w:r>
        <w:rPr>
          <w:spacing w:val="-1"/>
        </w:rPr>
        <w:t>Income Criteria</w:t>
      </w:r>
    </w:p>
    <w:p w:rsidR="00510FBE" w:rsidRDefault="00426820">
      <w:pPr>
        <w:pStyle w:val="BodyText"/>
        <w:spacing w:before="113"/>
        <w:ind w:left="100" w:right="490" w:firstLine="0"/>
      </w:pPr>
      <w:r>
        <w:t>Countable</w:t>
      </w:r>
      <w:r>
        <w:rPr>
          <w:spacing w:val="-1"/>
        </w:rPr>
        <w:t xml:space="preserve"> </w:t>
      </w:r>
      <w:r>
        <w:t>income</w:t>
      </w:r>
      <w:r>
        <w:rPr>
          <w:spacing w:val="-1"/>
        </w:rPr>
        <w:t xml:space="preserve"> determines</w:t>
      </w:r>
      <w:r>
        <w:t xml:space="preserve"> the </w:t>
      </w:r>
      <w:r>
        <w:rPr>
          <w:spacing w:val="-1"/>
        </w:rPr>
        <w:t>rate</w:t>
      </w:r>
      <w:r>
        <w:t xml:space="preserve"> of</w:t>
      </w:r>
      <w:r>
        <w:rPr>
          <w:spacing w:val="-2"/>
        </w:rPr>
        <w:t xml:space="preserve"> </w:t>
      </w:r>
      <w:r>
        <w:t>benef</w:t>
      </w:r>
      <w:r>
        <w:rPr>
          <w:rFonts w:cs="Times New Roman"/>
        </w:rPr>
        <w:t>its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that </w:t>
      </w:r>
      <w:r>
        <w:rPr>
          <w:rFonts w:cs="Times New Roman"/>
          <w:spacing w:val="-1"/>
        </w:rPr>
        <w:t>can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paid</w:t>
      </w:r>
      <w:r w:rsidR="00CF3FC2">
        <w:rPr>
          <w:rFonts w:cs="Times New Roman"/>
        </w:rPr>
        <w:t>.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higher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claimant’s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countable income,</w:t>
      </w:r>
      <w:r>
        <w:t xml:space="preserve"> the lower the</w:t>
      </w:r>
      <w:r>
        <w:rPr>
          <w:spacing w:val="-2"/>
        </w:rPr>
        <w:t xml:space="preserve"> </w:t>
      </w:r>
      <w:r>
        <w:t>rate of</w:t>
      </w:r>
      <w:r>
        <w:rPr>
          <w:spacing w:val="3"/>
        </w:rPr>
        <w:t xml:space="preserve"> </w:t>
      </w:r>
      <w:r>
        <w:rPr>
          <w:spacing w:val="-1"/>
        </w:rPr>
        <w:t>Improved</w:t>
      </w:r>
      <w:r>
        <w:rPr>
          <w:spacing w:val="2"/>
        </w:rPr>
        <w:t xml:space="preserve"> </w:t>
      </w:r>
      <w:r>
        <w:rPr>
          <w:spacing w:val="-1"/>
        </w:rPr>
        <w:t>Pension</w:t>
      </w:r>
      <w:r>
        <w:t xml:space="preserve"> </w:t>
      </w:r>
      <w:r>
        <w:rPr>
          <w:spacing w:val="-1"/>
        </w:rPr>
        <w:t>benefits</w:t>
      </w:r>
      <w:r>
        <w:t xml:space="preserve"> </w:t>
      </w:r>
      <w:r>
        <w:rPr>
          <w:spacing w:val="-1"/>
        </w:rPr>
        <w:t>payable.</w:t>
      </w:r>
    </w:p>
    <w:p w:rsidR="00510FBE" w:rsidRDefault="00510F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FBE" w:rsidRDefault="00426820">
      <w:pPr>
        <w:pStyle w:val="BodyText"/>
        <w:spacing w:line="480" w:lineRule="auto"/>
        <w:ind w:left="100" w:right="119" w:firstLine="719"/>
      </w:pPr>
      <w:r>
        <w:rPr>
          <w:spacing w:val="-1"/>
        </w:rPr>
        <w:t>Examples</w:t>
      </w:r>
      <w:r>
        <w:t xml:space="preserve"> of </w:t>
      </w:r>
      <w:r>
        <w:rPr>
          <w:spacing w:val="-1"/>
        </w:rPr>
        <w:t>countable income:</w:t>
      </w:r>
      <w:r>
        <w:t xml:space="preserve"> </w:t>
      </w:r>
      <w:r>
        <w:rPr>
          <w:spacing w:val="-1"/>
        </w:rPr>
        <w:t>wages,</w:t>
      </w:r>
      <w:r>
        <w:t xml:space="preserve"> </w:t>
      </w:r>
      <w:r>
        <w:rPr>
          <w:spacing w:val="-1"/>
        </w:rPr>
        <w:t>Social</w:t>
      </w:r>
      <w:r>
        <w:t xml:space="preserve"> Security</w:t>
      </w:r>
      <w:r>
        <w:rPr>
          <w:spacing w:val="-5"/>
        </w:rPr>
        <w:t xml:space="preserve"> </w:t>
      </w:r>
      <w:r>
        <w:t xml:space="preserve">benefits, and </w:t>
      </w:r>
      <w:r>
        <w:rPr>
          <w:spacing w:val="-1"/>
        </w:rPr>
        <w:t>retirement</w:t>
      </w:r>
      <w:r>
        <w:t xml:space="preserve"> </w:t>
      </w:r>
      <w:r>
        <w:rPr>
          <w:spacing w:val="-1"/>
        </w:rPr>
        <w:t>income.</w:t>
      </w:r>
      <w:r>
        <w:rPr>
          <w:spacing w:val="95"/>
        </w:rPr>
        <w:t xml:space="preserve"> </w:t>
      </w:r>
      <w:r>
        <w:rPr>
          <w:spacing w:val="-1"/>
        </w:rPr>
        <w:t>Unreimbursed</w:t>
      </w:r>
      <w:r>
        <w:t xml:space="preserve"> medical expenses 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used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 xml:space="preserve">reduce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countable </w:t>
      </w:r>
      <w:r>
        <w:t xml:space="preserve">income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VA</w:t>
      </w:r>
      <w:r>
        <w:t xml:space="preserve"> </w:t>
      </w:r>
      <w:r>
        <w:rPr>
          <w:spacing w:val="-1"/>
        </w:rPr>
        <w:t>purposes.</w:t>
      </w:r>
    </w:p>
    <w:p w:rsidR="00510FBE" w:rsidRDefault="00426820">
      <w:pPr>
        <w:pStyle w:val="BodyText"/>
        <w:spacing w:before="10"/>
        <w:ind w:right="490" w:firstLine="0"/>
        <w:rPr>
          <w:rFonts w:cs="Times New Roman"/>
        </w:rPr>
      </w:pPr>
      <w:r>
        <w:rPr>
          <w:spacing w:val="-1"/>
        </w:rPr>
        <w:t>Examples</w:t>
      </w:r>
      <w:r>
        <w:t xml:space="preserve"> of </w:t>
      </w:r>
      <w:r>
        <w:rPr>
          <w:spacing w:val="-1"/>
        </w:rPr>
        <w:t>allowable</w:t>
      </w:r>
      <w: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expenses:</w:t>
      </w:r>
      <w:r>
        <w:t xml:space="preserve"> Nursing home </w:t>
      </w:r>
      <w:r>
        <w:rPr>
          <w:spacing w:val="-1"/>
        </w:rPr>
        <w:t>fees,</w:t>
      </w:r>
      <w:r>
        <w:t xml:space="preserve"> prescriptions, </w:t>
      </w:r>
      <w:r>
        <w:rPr>
          <w:spacing w:val="-1"/>
        </w:rPr>
        <w:t>private</w:t>
      </w:r>
      <w:r>
        <w:rPr>
          <w:spacing w:val="67"/>
        </w:rPr>
        <w:t xml:space="preserve"> </w:t>
      </w:r>
      <w:r>
        <w:rPr>
          <w:rFonts w:cs="Times New Roman"/>
          <w:spacing w:val="-1"/>
        </w:rPr>
        <w:t>medical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insurance,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etc</w:t>
      </w:r>
      <w:r w:rsidR="00CF3FC2">
        <w:rPr>
          <w:rFonts w:cs="Times New Roman"/>
          <w:spacing w:val="-1"/>
        </w:rPr>
        <w:t>.</w:t>
      </w:r>
    </w:p>
    <w:p w:rsidR="00510FBE" w:rsidRDefault="00510F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FBE" w:rsidRDefault="00426820">
      <w:pPr>
        <w:pStyle w:val="BodyText"/>
        <w:ind w:left="100" w:firstLine="0"/>
      </w:pPr>
      <w:r>
        <w:rPr>
          <w:spacing w:val="-1"/>
        </w:rPr>
        <w:t>***NOTE:</w:t>
      </w:r>
      <w:r>
        <w:t xml:space="preserve"> </w:t>
      </w:r>
      <w:r>
        <w:rPr>
          <w:spacing w:val="-1"/>
        </w:rPr>
        <w:t>Medical</w:t>
      </w:r>
      <w:r>
        <w:t xml:space="preserve"> Expenses must </w:t>
      </w:r>
      <w:r>
        <w:rPr>
          <w:spacing w:val="-1"/>
        </w:rPr>
        <w:t>exceed</w:t>
      </w:r>
      <w:r>
        <w:t xml:space="preserve"> the 5%</w:t>
      </w:r>
      <w:r>
        <w:rPr>
          <w:spacing w:val="-1"/>
        </w:rPr>
        <w:t xml:space="preserve"> deductible</w:t>
      </w:r>
      <w:r>
        <w:t xml:space="preserve"> in order to be</w:t>
      </w:r>
      <w:r>
        <w:rPr>
          <w:spacing w:val="-2"/>
        </w:rPr>
        <w:t xml:space="preserve"> </w:t>
      </w:r>
      <w:r>
        <w:rPr>
          <w:spacing w:val="-1"/>
        </w:rPr>
        <w:t>countable.</w:t>
      </w:r>
    </w:p>
    <w:p w:rsidR="00510FBE" w:rsidRDefault="00510F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FBE" w:rsidRDefault="00510FBE">
      <w:pPr>
        <w:spacing w:before="10"/>
        <w:rPr>
          <w:rFonts w:ascii="Times New Roman" w:eastAsia="Times New Roman" w:hAnsi="Times New Roman" w:cs="Times New Roman"/>
          <w:sz w:val="34"/>
          <w:szCs w:val="34"/>
        </w:rPr>
      </w:pPr>
    </w:p>
    <w:p w:rsidR="00510FBE" w:rsidRDefault="00426820">
      <w:pPr>
        <w:ind w:left="100" w:right="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Maximum </w:t>
      </w:r>
      <w:r>
        <w:rPr>
          <w:rFonts w:ascii="Times New Roman"/>
          <w:b/>
          <w:sz w:val="24"/>
        </w:rPr>
        <w:t xml:space="preserve">Annual </w:t>
      </w:r>
      <w:r>
        <w:rPr>
          <w:rFonts w:ascii="Times New Roman"/>
          <w:b/>
          <w:spacing w:val="-1"/>
          <w:sz w:val="24"/>
        </w:rPr>
        <w:t>Pension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Rate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maximum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annual</w:t>
      </w:r>
      <w:r>
        <w:rPr>
          <w:rFonts w:ascii="Times New Roman"/>
          <w:sz w:val="24"/>
        </w:rPr>
        <w:t xml:space="preserve"> pension rate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(MAPR) is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yearly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income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limit set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 xml:space="preserve">Congress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year.</w:t>
      </w:r>
      <w:r w:rsidR="002B5854">
        <w:rPr>
          <w:rFonts w:ascii="Times New Roman"/>
          <w:spacing w:val="-1"/>
          <w:sz w:val="24"/>
        </w:rPr>
        <w:t xml:space="preserve"> These rates can be located under </w:t>
      </w:r>
      <w:hyperlink r:id="rId18" w:history="1">
        <w:r w:rsidR="002B5854" w:rsidRPr="002B5854">
          <w:rPr>
            <w:rStyle w:val="Hyperlink"/>
            <w:rFonts w:ascii="Times New Roman"/>
            <w:spacing w:val="-1"/>
            <w:sz w:val="24"/>
          </w:rPr>
          <w:t>Rate Tables</w:t>
        </w:r>
      </w:hyperlink>
      <w:r w:rsidR="002B5854">
        <w:rPr>
          <w:rFonts w:ascii="Times New Roman"/>
          <w:spacing w:val="-1"/>
          <w:sz w:val="24"/>
        </w:rPr>
        <w:t xml:space="preserve"> in the Compensation and Pension Knowledge Management Portal (CPKM).</w:t>
      </w:r>
    </w:p>
    <w:p w:rsidR="00510FBE" w:rsidRDefault="00510FB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10FBE" w:rsidRDefault="00510FBE">
      <w:pPr>
        <w:sectPr w:rsidR="00510FBE">
          <w:pgSz w:w="12240" w:h="15840"/>
          <w:pgMar w:top="1500" w:right="1360" w:bottom="1360" w:left="1340" w:header="0" w:footer="1167" w:gutter="0"/>
          <w:cols w:space="720"/>
        </w:sectPr>
      </w:pPr>
    </w:p>
    <w:p w:rsidR="00510FBE" w:rsidRDefault="00510FBE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510FBE" w:rsidRDefault="00426820">
      <w:pPr>
        <w:pStyle w:val="Heading3"/>
        <w:spacing w:before="69"/>
        <w:rPr>
          <w:b w:val="0"/>
          <w:bCs w:val="0"/>
        </w:rPr>
      </w:pPr>
      <w:r>
        <w:rPr>
          <w:spacing w:val="-1"/>
        </w:rPr>
        <w:t xml:space="preserve">Income </w:t>
      </w:r>
      <w:r>
        <w:t>for</w:t>
      </w:r>
      <w:r>
        <w:rPr>
          <w:spacing w:val="-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(IVAP)</w:t>
      </w:r>
    </w:p>
    <w:p w:rsidR="00510FBE" w:rsidRDefault="00426820">
      <w:pPr>
        <w:pStyle w:val="BodyText"/>
        <w:spacing w:before="121" w:line="307" w:lineRule="exact"/>
        <w:ind w:left="100" w:firstLine="0"/>
      </w:pPr>
      <w:r>
        <w:rPr>
          <w:rFonts w:ascii="Wingdings" w:eastAsia="Wingdings" w:hAnsi="Wingdings" w:cs="Wingdings"/>
          <w:spacing w:val="-1"/>
          <w:sz w:val="28"/>
          <w:szCs w:val="28"/>
        </w:rPr>
        <w:t></w:t>
      </w:r>
      <w:r>
        <w:rPr>
          <w:spacing w:val="-1"/>
        </w:rPr>
        <w:t>IVAP</w:t>
      </w:r>
      <w:r>
        <w:rPr>
          <w:spacing w:val="2"/>
        </w:rPr>
        <w:t xml:space="preserve"> </w:t>
      </w:r>
      <w:r>
        <w:rPr>
          <w:spacing w:val="-1"/>
        </w:rPr>
        <w:t>Formula:</w:t>
      </w:r>
    </w:p>
    <w:p w:rsidR="00510FBE" w:rsidRDefault="00426820">
      <w:pPr>
        <w:pStyle w:val="BodyText"/>
        <w:ind w:firstLine="0"/>
      </w:pPr>
      <w:r>
        <w:rPr>
          <w:spacing w:val="-1"/>
        </w:rPr>
        <w:t>Annualized</w:t>
      </w:r>
      <w:r>
        <w:t xml:space="preserve"> </w:t>
      </w:r>
      <w:r>
        <w:rPr>
          <w:spacing w:val="-1"/>
        </w:rPr>
        <w:t xml:space="preserve">countable </w:t>
      </w:r>
      <w:r>
        <w:t xml:space="preserve">income </w:t>
      </w:r>
      <w:r>
        <w:rPr>
          <w:rFonts w:cs="Times New Roman"/>
        </w:rPr>
        <w:t xml:space="preserve">–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expenses</w:t>
      </w:r>
      <w:r>
        <w:rPr>
          <w:spacing w:val="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5%</w:t>
      </w:r>
      <w:r>
        <w:rPr>
          <w:spacing w:val="-1"/>
        </w:rPr>
        <w:t xml:space="preserve"> medical</w:t>
      </w:r>
      <w:r>
        <w:t xml:space="preserve"> deductible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for</w:t>
      </w:r>
      <w:r>
        <w:rPr>
          <w:spacing w:val="69"/>
        </w:rPr>
        <w:t xml:space="preserve"> </w:t>
      </w:r>
      <w:r>
        <w:t>VA</w:t>
      </w:r>
      <w:r>
        <w:rPr>
          <w:spacing w:val="-1"/>
        </w:rPr>
        <w:t xml:space="preserve"> purposes</w:t>
      </w:r>
      <w:r>
        <w:t xml:space="preserve"> </w:t>
      </w:r>
      <w:r>
        <w:rPr>
          <w:spacing w:val="-1"/>
        </w:rPr>
        <w:t>(IVAP)</w:t>
      </w:r>
    </w:p>
    <w:p w:rsidR="00510FBE" w:rsidRDefault="00510F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FBE" w:rsidRDefault="00426820">
      <w:pPr>
        <w:pStyle w:val="BodyText"/>
        <w:ind w:left="100" w:firstLine="0"/>
      </w:pPr>
      <w:r>
        <w:rPr>
          <w:rFonts w:cs="Times New Roman"/>
        </w:rPr>
        <w:t>VA</w:t>
      </w:r>
      <w:r>
        <w:rPr>
          <w:rFonts w:cs="Times New Roman"/>
          <w:spacing w:val="-1"/>
        </w:rPr>
        <w:t xml:space="preserve"> pays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difference between</w:t>
      </w:r>
      <w:r>
        <w:rPr>
          <w:rFonts w:cs="Times New Roman"/>
        </w:rPr>
        <w:t xml:space="preserve"> the MAPR </w:t>
      </w:r>
      <w:r>
        <w:rPr>
          <w:rFonts w:cs="Times New Roman"/>
          <w:spacing w:val="-1"/>
        </w:rPr>
        <w:t>rate</w:t>
      </w:r>
      <w:r>
        <w:rPr>
          <w:rFonts w:cs="Times New Roman"/>
        </w:rPr>
        <w:t xml:space="preserve"> and the </w:t>
      </w:r>
      <w:r>
        <w:rPr>
          <w:rFonts w:cs="Times New Roman"/>
          <w:spacing w:val="-1"/>
        </w:rPr>
        <w:t>claimant’s</w:t>
      </w:r>
      <w:r>
        <w:rPr>
          <w:rFonts w:cs="Times New Roman"/>
          <w:spacing w:val="2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purposes</w:t>
      </w:r>
      <w:r>
        <w:rPr>
          <w:spacing w:val="53"/>
        </w:rPr>
        <w:t xml:space="preserve"> </w:t>
      </w:r>
      <w:r>
        <w:rPr>
          <w:spacing w:val="-1"/>
        </w:rPr>
        <w:t>(IVAP).</w:t>
      </w:r>
    </w:p>
    <w:p w:rsidR="00510FBE" w:rsidRDefault="00510FBE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510FBE" w:rsidRDefault="00426820">
      <w:pPr>
        <w:pStyle w:val="Heading3"/>
        <w:rPr>
          <w:b w:val="0"/>
          <w:bCs w:val="0"/>
        </w:rPr>
      </w:pPr>
      <w:r>
        <w:rPr>
          <w:spacing w:val="-1"/>
        </w:rPr>
        <w:t>Net</w:t>
      </w:r>
      <w:r>
        <w:t xml:space="preserve"> Worth </w:t>
      </w:r>
      <w:r>
        <w:rPr>
          <w:spacing w:val="-1"/>
        </w:rPr>
        <w:t>Criteria</w:t>
      </w:r>
    </w:p>
    <w:p w:rsidR="00510FBE" w:rsidRDefault="00426820">
      <w:pPr>
        <w:pStyle w:val="BodyText"/>
        <w:spacing w:before="115"/>
        <w:ind w:left="100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t xml:space="preserve"> value, </w:t>
      </w:r>
      <w:r>
        <w:rPr>
          <w:spacing w:val="-1"/>
        </w:rPr>
        <w:t>less</w:t>
      </w:r>
      <w:r>
        <w:t xml:space="preserve"> mortgages or other </w:t>
      </w:r>
      <w:r>
        <w:rPr>
          <w:spacing w:val="-1"/>
        </w:rPr>
        <w:t>encumbrances,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real</w:t>
      </w:r>
      <w:r>
        <w:t xml:space="preserve"> and personal property</w:t>
      </w:r>
      <w:r>
        <w:rPr>
          <w:spacing w:val="-5"/>
        </w:rPr>
        <w:t xml:space="preserve"> </w:t>
      </w:r>
      <w:r>
        <w:t>owned</w:t>
      </w:r>
      <w:r>
        <w:rPr>
          <w:spacing w:val="45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claimant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except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claimant’s</w:t>
      </w:r>
      <w:r>
        <w:rPr>
          <w:rFonts w:cs="Times New Roman"/>
        </w:rPr>
        <w:t xml:space="preserve"> single</w:t>
      </w:r>
      <w:r>
        <w:t>-family</w:t>
      </w:r>
      <w:r>
        <w:rPr>
          <w:spacing w:val="-5"/>
        </w:rPr>
        <w:t xml:space="preserve"> </w:t>
      </w:r>
      <w:r>
        <w:t>dwelling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effects.</w:t>
      </w:r>
    </w:p>
    <w:p w:rsidR="00510FBE" w:rsidRDefault="00426820">
      <w:pPr>
        <w:pStyle w:val="BodyText"/>
        <w:spacing w:before="120"/>
        <w:ind w:left="100" w:firstLine="0"/>
      </w:pPr>
      <w:r>
        <w:rPr>
          <w:spacing w:val="-1"/>
        </w:rPr>
        <w:t>Net</w:t>
      </w:r>
      <w:r>
        <w:t xml:space="preserve"> Worth </w:t>
      </w:r>
      <w:r>
        <w:rPr>
          <w:spacing w:val="-1"/>
        </w:rPr>
        <w:t>requirements:</w:t>
      </w:r>
    </w:p>
    <w:p w:rsidR="00510FBE" w:rsidRDefault="00426820">
      <w:pPr>
        <w:pStyle w:val="BodyText"/>
        <w:numPr>
          <w:ilvl w:val="0"/>
          <w:numId w:val="7"/>
        </w:numPr>
        <w:tabs>
          <w:tab w:val="left" w:pos="821"/>
        </w:tabs>
        <w:spacing w:before="122"/>
      </w:pPr>
      <w:r>
        <w:rPr>
          <w:spacing w:val="-1"/>
        </w:rPr>
        <w:t>M21-1</w:t>
      </w:r>
      <w:r w:rsidR="00630009">
        <w:rPr>
          <w:spacing w:val="-1"/>
        </w:rPr>
        <w:t xml:space="preserve"> Part V, Subpart </w:t>
      </w:r>
      <w:r>
        <w:rPr>
          <w:spacing w:val="-1"/>
        </w:rPr>
        <w:t>iii</w:t>
      </w:r>
      <w:r w:rsidR="00630009">
        <w:rPr>
          <w:spacing w:val="-1"/>
        </w:rPr>
        <w:t>, Chapter 1, Section J,</w:t>
      </w:r>
      <w:r>
        <w:rPr>
          <w:spacing w:val="3"/>
        </w:rPr>
        <w:t xml:space="preserve"> </w:t>
      </w:r>
      <w:r>
        <w:rPr>
          <w:spacing w:val="-1"/>
        </w:rPr>
        <w:t>Net</w:t>
      </w:r>
      <w:r>
        <w:t xml:space="preserve"> Worth </w:t>
      </w:r>
    </w:p>
    <w:p w:rsidR="00510FBE" w:rsidRDefault="00426820">
      <w:pPr>
        <w:pStyle w:val="BodyText"/>
        <w:numPr>
          <w:ilvl w:val="0"/>
          <w:numId w:val="7"/>
        </w:numPr>
        <w:tabs>
          <w:tab w:val="left" w:pos="821"/>
        </w:tabs>
        <w:spacing w:before="118"/>
      </w:pPr>
      <w:r>
        <w:t>VA</w:t>
      </w:r>
      <w:r>
        <w:rPr>
          <w:spacing w:val="-1"/>
        </w:rPr>
        <w:t xml:space="preserve"> Form</w:t>
      </w:r>
      <w:r>
        <w:t xml:space="preserve"> </w:t>
      </w:r>
      <w:r w:rsidR="00DA1CFC">
        <w:t xml:space="preserve"> 21-52</w:t>
      </w:r>
      <w:r w:rsidR="00630009">
        <w:t>7</w:t>
      </w:r>
      <w:r w:rsidR="00DA1CFC">
        <w:t>EZ, Application for Pension</w:t>
      </w:r>
    </w:p>
    <w:p w:rsidR="00DA1CFC" w:rsidRDefault="00DA1CFC">
      <w:pPr>
        <w:pStyle w:val="BodyText"/>
        <w:numPr>
          <w:ilvl w:val="0"/>
          <w:numId w:val="7"/>
        </w:numPr>
        <w:tabs>
          <w:tab w:val="left" w:pos="821"/>
        </w:tabs>
        <w:spacing w:before="118"/>
      </w:pPr>
      <w:r>
        <w:t>VA Form 21P-8049, Request for Details of Expenses</w:t>
      </w:r>
    </w:p>
    <w:p w:rsidR="00510FBE" w:rsidRDefault="00510FB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510FBE" w:rsidRDefault="00426820">
      <w:pPr>
        <w:pStyle w:val="Heading3"/>
        <w:rPr>
          <w:b w:val="0"/>
          <w:bCs w:val="0"/>
        </w:rPr>
      </w:pPr>
      <w:r>
        <w:rPr>
          <w:spacing w:val="-1"/>
        </w:rPr>
        <w:t>Dependency</w:t>
      </w:r>
    </w:p>
    <w:p w:rsidR="00510FBE" w:rsidRDefault="00510FB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10FBE" w:rsidRDefault="00426820">
      <w:pPr>
        <w:pStyle w:val="BodyText"/>
        <w:ind w:left="100" w:firstLine="0"/>
      </w:pPr>
      <w:r>
        <w:rPr>
          <w:spacing w:val="-1"/>
        </w:rPr>
        <w:t>Remember</w:t>
      </w:r>
      <w:r>
        <w:t xml:space="preserve"> the</w:t>
      </w:r>
      <w:r>
        <w:rPr>
          <w:spacing w:val="-2"/>
        </w:rPr>
        <w:t xml:space="preserve"> </w:t>
      </w:r>
      <w:r>
        <w:t>following:</w:t>
      </w:r>
    </w:p>
    <w:p w:rsidR="00510FBE" w:rsidRDefault="00426820">
      <w:pPr>
        <w:pStyle w:val="BodyText"/>
        <w:numPr>
          <w:ilvl w:val="0"/>
          <w:numId w:val="7"/>
        </w:numPr>
        <w:tabs>
          <w:tab w:val="left" w:pos="821"/>
        </w:tabs>
        <w:spacing w:before="2" w:line="293" w:lineRule="exact"/>
      </w:pPr>
      <w:r>
        <w:rPr>
          <w:spacing w:val="-1"/>
        </w:rPr>
        <w:t>Number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dependents</w:t>
      </w:r>
      <w:r>
        <w:t xml:space="preserve"> </w:t>
      </w:r>
      <w:r>
        <w:rPr>
          <w:spacing w:val="-1"/>
        </w:rPr>
        <w:t>increases</w:t>
      </w:r>
      <w:r>
        <w:t xml:space="preserve"> the MAPR.</w:t>
      </w:r>
    </w:p>
    <w:p w:rsidR="00510FBE" w:rsidRDefault="00426820">
      <w:pPr>
        <w:pStyle w:val="BodyText"/>
        <w:numPr>
          <w:ilvl w:val="0"/>
          <w:numId w:val="7"/>
        </w:numPr>
        <w:tabs>
          <w:tab w:val="left" w:pos="821"/>
        </w:tabs>
        <w:spacing w:before="21" w:line="274" w:lineRule="exact"/>
        <w:ind w:right="317"/>
        <w:rPr>
          <w:rFonts w:cs="Times New Roman"/>
        </w:rPr>
      </w:pPr>
      <w:r>
        <w:rPr>
          <w:rFonts w:cs="Times New Roman"/>
          <w:spacing w:val="-1"/>
        </w:rPr>
        <w:t>Dependent’s</w:t>
      </w:r>
      <w:r>
        <w:rPr>
          <w:rFonts w:cs="Times New Roman"/>
        </w:rPr>
        <w:t xml:space="preserve"> income </w:t>
      </w:r>
      <w:r>
        <w:rPr>
          <w:rFonts w:cs="Times New Roman"/>
          <w:spacing w:val="-1"/>
        </w:rPr>
        <w:t>information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required</w:t>
      </w:r>
      <w:r>
        <w:rPr>
          <w:rFonts w:cs="Times New Roman"/>
        </w:rPr>
        <w:t xml:space="preserve"> because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it is </w:t>
      </w:r>
      <w:r>
        <w:rPr>
          <w:rFonts w:cs="Times New Roman"/>
          <w:spacing w:val="-1"/>
        </w:rPr>
        <w:t>used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determine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Veteran</w:t>
      </w:r>
      <w:r>
        <w:rPr>
          <w:rFonts w:cs="Times New Roman"/>
          <w:spacing w:val="77"/>
        </w:rPr>
        <w:t xml:space="preserve"> </w:t>
      </w:r>
      <w:r>
        <w:t xml:space="preserve">or </w:t>
      </w:r>
      <w:r>
        <w:rPr>
          <w:spacing w:val="-1"/>
        </w:rPr>
        <w:t>surviving</w:t>
      </w:r>
      <w:r>
        <w:rPr>
          <w:spacing w:val="-3"/>
        </w:rPr>
        <w:t xml:space="preserve"> </w:t>
      </w:r>
      <w:r>
        <w:rPr>
          <w:rFonts w:cs="Times New Roman"/>
        </w:rPr>
        <w:t>spouse’s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IVAP.</w:t>
      </w:r>
    </w:p>
    <w:p w:rsidR="00510FBE" w:rsidRDefault="00510FBE">
      <w:pPr>
        <w:spacing w:line="274" w:lineRule="exact"/>
        <w:rPr>
          <w:rFonts w:ascii="Times New Roman" w:eastAsia="Times New Roman" w:hAnsi="Times New Roman" w:cs="Times New Roman"/>
        </w:rPr>
        <w:sectPr w:rsidR="00510FBE">
          <w:pgSz w:w="12240" w:h="15840"/>
          <w:pgMar w:top="1500" w:right="1340" w:bottom="1360" w:left="1340" w:header="0" w:footer="1167" w:gutter="0"/>
          <w:cols w:space="720"/>
        </w:sectPr>
      </w:pPr>
    </w:p>
    <w:p w:rsidR="00510FBE" w:rsidRDefault="00510FBE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510FBE" w:rsidRDefault="00426820">
      <w:pPr>
        <w:spacing w:before="58"/>
        <w:ind w:left="1775"/>
        <w:rPr>
          <w:rFonts w:ascii="Times New Roman" w:eastAsia="Times New Roman" w:hAnsi="Times New Roman" w:cs="Times New Roman"/>
          <w:sz w:val="26"/>
          <w:szCs w:val="26"/>
        </w:rPr>
      </w:pPr>
      <w:bookmarkStart w:id="5" w:name="_bookmark4"/>
      <w:bookmarkEnd w:id="5"/>
      <w:r>
        <w:rPr>
          <w:rFonts w:ascii="Times New Roman"/>
          <w:b/>
          <w:sz w:val="32"/>
        </w:rPr>
        <w:t>T</w:t>
      </w:r>
      <w:r>
        <w:rPr>
          <w:rFonts w:ascii="Times New Roman"/>
          <w:b/>
          <w:sz w:val="26"/>
        </w:rPr>
        <w:t>OPIC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z w:val="32"/>
        </w:rPr>
        <w:t>3:</w:t>
      </w:r>
      <w:r>
        <w:rPr>
          <w:rFonts w:ascii="Times New Roman"/>
          <w:b/>
          <w:spacing w:val="-25"/>
          <w:sz w:val="32"/>
        </w:rPr>
        <w:t xml:space="preserve"> </w:t>
      </w:r>
      <w:r>
        <w:rPr>
          <w:rFonts w:ascii="Times New Roman"/>
          <w:b/>
          <w:sz w:val="32"/>
        </w:rPr>
        <w:t>S</w:t>
      </w:r>
      <w:r>
        <w:rPr>
          <w:rFonts w:ascii="Times New Roman"/>
          <w:b/>
          <w:sz w:val="26"/>
        </w:rPr>
        <w:t>PECIALIZED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z w:val="32"/>
        </w:rPr>
        <w:t>W</w:t>
      </w:r>
      <w:r>
        <w:rPr>
          <w:rFonts w:ascii="Times New Roman"/>
          <w:b/>
          <w:sz w:val="26"/>
        </w:rPr>
        <w:t>ORK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pacing w:val="1"/>
          <w:sz w:val="26"/>
        </w:rPr>
        <w:t>OF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z w:val="26"/>
        </w:rPr>
        <w:t>THE</w:t>
      </w:r>
      <w:r>
        <w:rPr>
          <w:rFonts w:ascii="Times New Roman"/>
          <w:b/>
          <w:spacing w:val="-11"/>
          <w:sz w:val="26"/>
        </w:rPr>
        <w:t xml:space="preserve"> </w:t>
      </w:r>
      <w:r>
        <w:rPr>
          <w:rFonts w:ascii="Times New Roman"/>
          <w:b/>
          <w:sz w:val="32"/>
        </w:rPr>
        <w:t>PMC</w:t>
      </w:r>
      <w:r>
        <w:rPr>
          <w:rFonts w:ascii="Times New Roman"/>
          <w:b/>
          <w:sz w:val="26"/>
        </w:rPr>
        <w:t>S</w:t>
      </w:r>
    </w:p>
    <w:p w:rsidR="00510FBE" w:rsidRDefault="00723EB1">
      <w:pPr>
        <w:pStyle w:val="Heading3"/>
        <w:spacing w:before="237"/>
        <w:rPr>
          <w:b w:val="0"/>
          <w:bCs w:val="0"/>
        </w:rPr>
      </w:pPr>
      <w:r>
        <w:rPr>
          <w:spacing w:val="-1"/>
        </w:rPr>
        <w:t>Federal Tax Information (FTI)</w:t>
      </w:r>
      <w:r w:rsidR="00426820">
        <w:rPr>
          <w:spacing w:val="1"/>
        </w:rPr>
        <w:t xml:space="preserve"> </w:t>
      </w:r>
      <w:r w:rsidR="00426820">
        <w:rPr>
          <w:spacing w:val="-1"/>
        </w:rPr>
        <w:t>Matches</w:t>
      </w:r>
    </w:p>
    <w:p w:rsidR="00510FBE" w:rsidRDefault="00510FBE">
      <w:pPr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510FBE" w:rsidRDefault="00723EB1">
      <w:pPr>
        <w:pStyle w:val="BodyText"/>
        <w:ind w:left="100" w:right="119" w:firstLine="0"/>
        <w:rPr>
          <w:rFonts w:cs="Times New Roman"/>
        </w:rPr>
      </w:pPr>
      <w:r w:rsidRPr="00723EB1">
        <w:rPr>
          <w:spacing w:val="-1"/>
        </w:rPr>
        <w:t>The Internal Revenue Service (IRS) provides VA with unearned income records including retirement income. The Social Security Admini</w:t>
      </w:r>
      <w:r w:rsidR="002B5854">
        <w:rPr>
          <w:spacing w:val="-1"/>
        </w:rPr>
        <w:t>stration (SSA) provides VA with</w:t>
      </w:r>
      <w:r w:rsidRPr="00723EB1">
        <w:rPr>
          <w:spacing w:val="-1"/>
        </w:rPr>
        <w:t> earned income records.</w:t>
      </w:r>
      <w:r>
        <w:rPr>
          <w:spacing w:val="-1"/>
        </w:rPr>
        <w:t xml:space="preserve"> VA uses FTI for upfront verification and </w:t>
      </w:r>
      <w:r w:rsidR="00426820">
        <w:rPr>
          <w:spacing w:val="-1"/>
        </w:rPr>
        <w:t>Income</w:t>
      </w:r>
      <w:r w:rsidR="00426820">
        <w:t xml:space="preserve"> </w:t>
      </w:r>
      <w:r w:rsidR="00426820">
        <w:rPr>
          <w:spacing w:val="-1"/>
        </w:rPr>
        <w:t>Verification</w:t>
      </w:r>
      <w:r w:rsidR="00426820">
        <w:t xml:space="preserve"> </w:t>
      </w:r>
      <w:r w:rsidR="00426820">
        <w:rPr>
          <w:spacing w:val="-1"/>
        </w:rPr>
        <w:t>Matches</w:t>
      </w:r>
      <w:r w:rsidR="00426820">
        <w:t xml:space="preserve"> </w:t>
      </w:r>
      <w:r w:rsidR="00426820">
        <w:rPr>
          <w:spacing w:val="-1"/>
        </w:rPr>
        <w:t>(IVM),</w:t>
      </w:r>
      <w:r w:rsidR="00426820">
        <w:t xml:space="preserve"> </w:t>
      </w:r>
      <w:r>
        <w:t xml:space="preserve">which </w:t>
      </w:r>
      <w:r w:rsidR="00426820">
        <w:rPr>
          <w:spacing w:val="-1"/>
        </w:rPr>
        <w:t>are</w:t>
      </w:r>
      <w:r w:rsidR="00426820">
        <w:rPr>
          <w:spacing w:val="1"/>
        </w:rPr>
        <w:t xml:space="preserve"> </w:t>
      </w:r>
      <w:r w:rsidR="00426820">
        <w:rPr>
          <w:spacing w:val="-1"/>
        </w:rPr>
        <w:t>generally</w:t>
      </w:r>
      <w:r w:rsidR="00426820">
        <w:rPr>
          <w:spacing w:val="-3"/>
        </w:rPr>
        <w:t xml:space="preserve"> </w:t>
      </w:r>
      <w:r w:rsidR="00426820">
        <w:rPr>
          <w:spacing w:val="-1"/>
        </w:rPr>
        <w:t>processed</w:t>
      </w:r>
      <w:r w:rsidR="00426820">
        <w:rPr>
          <w:spacing w:val="1"/>
        </w:rPr>
        <w:t xml:space="preserve"> </w:t>
      </w:r>
      <w:r w:rsidR="00426820">
        <w:t>annually</w:t>
      </w:r>
      <w:r w:rsidR="00426820">
        <w:rPr>
          <w:spacing w:val="-5"/>
        </w:rPr>
        <w:t xml:space="preserve"> </w:t>
      </w:r>
      <w:r w:rsidR="00426820">
        <w:rPr>
          <w:spacing w:val="-1"/>
        </w:rPr>
        <w:t>at</w:t>
      </w:r>
      <w:r w:rsidR="00426820">
        <w:t xml:space="preserve"> </w:t>
      </w:r>
      <w:r w:rsidR="00426820">
        <w:rPr>
          <w:spacing w:val="1"/>
        </w:rPr>
        <w:t>the</w:t>
      </w:r>
      <w:r w:rsidR="00426820">
        <w:rPr>
          <w:spacing w:val="-1"/>
        </w:rPr>
        <w:t xml:space="preserve"> </w:t>
      </w:r>
      <w:r w:rsidR="00426820">
        <w:rPr>
          <w:spacing w:val="1"/>
        </w:rPr>
        <w:t>PMCs.</w:t>
      </w:r>
      <w:r w:rsidR="00426820">
        <w:t xml:space="preserve"> </w:t>
      </w:r>
      <w:r w:rsidR="00426820">
        <w:rPr>
          <w:spacing w:val="-1"/>
        </w:rPr>
        <w:t>Thes</w:t>
      </w:r>
      <w:r w:rsidR="00CF3FC2">
        <w:rPr>
          <w:spacing w:val="-1"/>
        </w:rPr>
        <w:t xml:space="preserve">e </w:t>
      </w:r>
      <w:r w:rsidR="00426820">
        <w:rPr>
          <w:spacing w:val="-1"/>
        </w:rPr>
        <w:t>matches</w:t>
      </w:r>
      <w:r w:rsidR="00426820">
        <w:t xml:space="preserve"> compare</w:t>
      </w:r>
      <w:r w:rsidR="00426820">
        <w:rPr>
          <w:spacing w:val="-2"/>
        </w:rPr>
        <w:t xml:space="preserve"> </w:t>
      </w:r>
      <w:r w:rsidR="00426820">
        <w:t>income</w:t>
      </w:r>
      <w:r w:rsidR="00426820">
        <w:rPr>
          <w:spacing w:val="1"/>
        </w:rPr>
        <w:t xml:space="preserve"> </w:t>
      </w:r>
      <w:r w:rsidR="00426820">
        <w:rPr>
          <w:spacing w:val="-1"/>
        </w:rPr>
        <w:t>reported</w:t>
      </w:r>
      <w:r w:rsidR="00426820">
        <w:t xml:space="preserve"> to The</w:t>
      </w:r>
      <w:r w:rsidR="00426820">
        <w:rPr>
          <w:spacing w:val="1"/>
        </w:rPr>
        <w:t xml:space="preserve"> </w:t>
      </w:r>
      <w:r w:rsidR="00426820">
        <w:rPr>
          <w:spacing w:val="-1"/>
        </w:rPr>
        <w:t>Department</w:t>
      </w:r>
      <w:r w:rsidR="00426820">
        <w:t xml:space="preserve"> of </w:t>
      </w:r>
      <w:r w:rsidR="00426820">
        <w:rPr>
          <w:spacing w:val="-1"/>
        </w:rPr>
        <w:t>Veterans</w:t>
      </w:r>
      <w:r w:rsidR="00426820">
        <w:t xml:space="preserve"> </w:t>
      </w:r>
      <w:r w:rsidR="00426820">
        <w:rPr>
          <w:spacing w:val="-1"/>
        </w:rPr>
        <w:t>Affairs</w:t>
      </w:r>
      <w:r w:rsidR="00426820">
        <w:t xml:space="preserve"> (VA) </w:t>
      </w:r>
      <w:r w:rsidR="00426820">
        <w:rPr>
          <w:spacing w:val="1"/>
        </w:rPr>
        <w:t>by</w:t>
      </w:r>
      <w:r w:rsidR="00426820">
        <w:rPr>
          <w:spacing w:val="-5"/>
        </w:rPr>
        <w:t xml:space="preserve"> </w:t>
      </w:r>
      <w:r w:rsidR="00426820">
        <w:t xml:space="preserve">pension </w:t>
      </w:r>
      <w:r w:rsidR="00426820">
        <w:rPr>
          <w:spacing w:val="-1"/>
        </w:rPr>
        <w:t>and</w:t>
      </w:r>
      <w:r w:rsidR="00426820">
        <w:rPr>
          <w:spacing w:val="69"/>
        </w:rPr>
        <w:t xml:space="preserve"> </w:t>
      </w:r>
      <w:r w:rsidR="00426820">
        <w:rPr>
          <w:rFonts w:cs="Times New Roman"/>
          <w:spacing w:val="-1"/>
        </w:rPr>
        <w:t>Parent’s</w:t>
      </w:r>
      <w:r w:rsidR="00426820">
        <w:rPr>
          <w:rFonts w:cs="Times New Roman"/>
        </w:rPr>
        <w:t xml:space="preserve"> Dependency</w:t>
      </w:r>
      <w:r w:rsidR="00426820">
        <w:rPr>
          <w:rFonts w:cs="Times New Roman"/>
          <w:spacing w:val="-5"/>
        </w:rPr>
        <w:t xml:space="preserve"> </w:t>
      </w:r>
      <w:r w:rsidR="00426820">
        <w:rPr>
          <w:rFonts w:cs="Times New Roman"/>
          <w:spacing w:val="-1"/>
        </w:rPr>
        <w:t>and</w:t>
      </w:r>
      <w:r w:rsidR="00426820">
        <w:rPr>
          <w:rFonts w:cs="Times New Roman"/>
          <w:spacing w:val="4"/>
        </w:rPr>
        <w:t xml:space="preserve"> </w:t>
      </w:r>
      <w:r w:rsidR="00426820">
        <w:rPr>
          <w:rFonts w:cs="Times New Roman"/>
          <w:spacing w:val="-1"/>
        </w:rPr>
        <w:t>Indemnity</w:t>
      </w:r>
      <w:r w:rsidR="00426820">
        <w:rPr>
          <w:rFonts w:cs="Times New Roman"/>
          <w:spacing w:val="-5"/>
        </w:rPr>
        <w:t xml:space="preserve"> </w:t>
      </w:r>
      <w:r w:rsidR="00426820">
        <w:rPr>
          <w:rFonts w:cs="Times New Roman"/>
        </w:rPr>
        <w:t xml:space="preserve">Compensation </w:t>
      </w:r>
      <w:r w:rsidR="00426820">
        <w:rPr>
          <w:rFonts w:cs="Times New Roman"/>
          <w:spacing w:val="-1"/>
        </w:rPr>
        <w:t>(DIC)</w:t>
      </w:r>
      <w:r w:rsidR="00426820">
        <w:rPr>
          <w:rFonts w:cs="Times New Roman"/>
        </w:rPr>
        <w:t xml:space="preserve"> </w:t>
      </w:r>
      <w:r w:rsidR="00426820">
        <w:rPr>
          <w:rFonts w:cs="Times New Roman"/>
          <w:spacing w:val="-1"/>
        </w:rPr>
        <w:t>recipients</w:t>
      </w:r>
      <w:r w:rsidR="00426820">
        <w:rPr>
          <w:rFonts w:cs="Times New Roman"/>
        </w:rPr>
        <w:t xml:space="preserve"> with</w:t>
      </w:r>
      <w:r w:rsidR="00426820">
        <w:rPr>
          <w:rFonts w:cs="Times New Roman"/>
          <w:spacing w:val="2"/>
        </w:rPr>
        <w:t xml:space="preserve"> </w:t>
      </w:r>
      <w:r w:rsidR="00426820">
        <w:rPr>
          <w:rFonts w:cs="Times New Roman"/>
        </w:rPr>
        <w:t xml:space="preserve">IRS </w:t>
      </w:r>
      <w:r w:rsidR="00426820">
        <w:rPr>
          <w:rFonts w:cs="Times New Roman"/>
          <w:spacing w:val="-1"/>
        </w:rPr>
        <w:t>and</w:t>
      </w:r>
      <w:r w:rsidR="00426820">
        <w:rPr>
          <w:rFonts w:cs="Times New Roman"/>
        </w:rPr>
        <w:t xml:space="preserve"> SSA </w:t>
      </w:r>
      <w:r w:rsidR="00426820">
        <w:rPr>
          <w:rFonts w:cs="Times New Roman"/>
          <w:spacing w:val="-1"/>
        </w:rPr>
        <w:t>income.</w:t>
      </w:r>
    </w:p>
    <w:p w:rsidR="00510FBE" w:rsidRDefault="00510FBE">
      <w:pPr>
        <w:spacing w:before="10"/>
        <w:rPr>
          <w:rFonts w:ascii="Times New Roman" w:eastAsia="Times New Roman" w:hAnsi="Times New Roman" w:cs="Times New Roman"/>
          <w:sz w:val="34"/>
          <w:szCs w:val="34"/>
        </w:rPr>
      </w:pPr>
    </w:p>
    <w:p w:rsidR="00510FBE" w:rsidRDefault="00426820">
      <w:pPr>
        <w:pStyle w:val="Heading3"/>
        <w:rPr>
          <w:b w:val="0"/>
          <w:bCs w:val="0"/>
        </w:rPr>
      </w:pPr>
      <w:r>
        <w:rPr>
          <w:spacing w:val="-1"/>
        </w:rPr>
        <w:t xml:space="preserve">Other </w:t>
      </w:r>
      <w:r>
        <w:t>Types of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Performed</w:t>
      </w:r>
      <w:r>
        <w:t xml:space="preserve"> at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PMCs</w:t>
      </w:r>
    </w:p>
    <w:p w:rsidR="00510FBE" w:rsidRDefault="00510FB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C0E44" w:rsidRPr="003C0E44" w:rsidRDefault="003C0E44" w:rsidP="003C0E44">
      <w:pPr>
        <w:pStyle w:val="BodyText"/>
        <w:numPr>
          <w:ilvl w:val="0"/>
          <w:numId w:val="13"/>
        </w:numPr>
        <w:tabs>
          <w:tab w:val="left" w:pos="821"/>
        </w:tabs>
      </w:pPr>
      <w:r w:rsidRPr="003C0E44">
        <w:rPr>
          <w:rFonts w:cs="Times New Roman"/>
        </w:rPr>
        <w:t>Social Security verification matches</w:t>
      </w:r>
    </w:p>
    <w:p w:rsidR="003C0E44" w:rsidRPr="003C0E44" w:rsidRDefault="003C0E44" w:rsidP="003C0E44">
      <w:pPr>
        <w:pStyle w:val="BodyText"/>
        <w:numPr>
          <w:ilvl w:val="0"/>
          <w:numId w:val="13"/>
        </w:numPr>
        <w:tabs>
          <w:tab w:val="left" w:pos="821"/>
        </w:tabs>
      </w:pPr>
      <w:r w:rsidRPr="003C0E44">
        <w:rPr>
          <w:rFonts w:cs="Times New Roman"/>
        </w:rPr>
        <w:t>Social Security number (SSN) matches</w:t>
      </w:r>
    </w:p>
    <w:p w:rsidR="003C0E44" w:rsidRPr="003C0E44" w:rsidRDefault="003C0E44" w:rsidP="003C0E44">
      <w:pPr>
        <w:pStyle w:val="BodyText"/>
        <w:numPr>
          <w:ilvl w:val="0"/>
          <w:numId w:val="13"/>
        </w:numPr>
        <w:tabs>
          <w:tab w:val="left" w:pos="821"/>
        </w:tabs>
      </w:pPr>
      <w:r w:rsidRPr="003C0E44">
        <w:rPr>
          <w:rFonts w:cs="Times New Roman"/>
        </w:rPr>
        <w:t>prison and fugitive felon matches</w:t>
      </w:r>
    </w:p>
    <w:p w:rsidR="003C0E44" w:rsidRPr="003C0E44" w:rsidRDefault="003C0E44" w:rsidP="003C0E44">
      <w:pPr>
        <w:pStyle w:val="BodyText"/>
        <w:numPr>
          <w:ilvl w:val="0"/>
          <w:numId w:val="13"/>
        </w:numPr>
        <w:tabs>
          <w:tab w:val="left" w:pos="821"/>
        </w:tabs>
      </w:pPr>
      <w:r w:rsidRPr="003C0E44">
        <w:rPr>
          <w:rFonts w:cs="Times New Roman"/>
        </w:rPr>
        <w:t>total disability income provision (TDIP) review matches</w:t>
      </w:r>
    </w:p>
    <w:p w:rsidR="003C0E44" w:rsidRPr="003C0E44" w:rsidRDefault="003C0E44" w:rsidP="003C0E44">
      <w:pPr>
        <w:pStyle w:val="BodyText"/>
        <w:numPr>
          <w:ilvl w:val="0"/>
          <w:numId w:val="13"/>
        </w:numPr>
        <w:tabs>
          <w:tab w:val="left" w:pos="821"/>
        </w:tabs>
      </w:pPr>
      <w:r w:rsidRPr="003C0E44">
        <w:rPr>
          <w:rFonts w:cs="Times New Roman"/>
        </w:rPr>
        <w:t xml:space="preserve">adjustments based on VA Form 20-6560, Notice of Benefit Payment Transaction, or VA Form 20-8270, C&amp;P Master Record-Audit </w:t>
      </w:r>
      <w:proofErr w:type="spellStart"/>
      <w:r w:rsidRPr="003C0E44">
        <w:rPr>
          <w:rFonts w:cs="Times New Roman"/>
        </w:rPr>
        <w:t>Writeout</w:t>
      </w:r>
      <w:proofErr w:type="spellEnd"/>
      <w:r w:rsidRPr="003C0E44">
        <w:rPr>
          <w:rFonts w:cs="Times New Roman"/>
        </w:rPr>
        <w:t xml:space="preserve"> not requiring a rating decision</w:t>
      </w:r>
    </w:p>
    <w:p w:rsidR="003C0E44" w:rsidRPr="003C0E44" w:rsidRDefault="003C0E44" w:rsidP="003C0E44">
      <w:pPr>
        <w:pStyle w:val="BodyText"/>
        <w:numPr>
          <w:ilvl w:val="0"/>
          <w:numId w:val="13"/>
        </w:numPr>
        <w:tabs>
          <w:tab w:val="left" w:pos="821"/>
        </w:tabs>
      </w:pPr>
      <w:r w:rsidRPr="003C0E44">
        <w:rPr>
          <w:rFonts w:cs="Times New Roman"/>
        </w:rPr>
        <w:t>incompetency and competency determinations</w:t>
      </w:r>
    </w:p>
    <w:p w:rsidR="003C0E44" w:rsidRPr="003C0E44" w:rsidRDefault="003C0E44" w:rsidP="003C0E44">
      <w:pPr>
        <w:pStyle w:val="BodyText"/>
        <w:numPr>
          <w:ilvl w:val="0"/>
          <w:numId w:val="13"/>
        </w:numPr>
        <w:tabs>
          <w:tab w:val="left" w:pos="821"/>
        </w:tabs>
      </w:pPr>
      <w:r w:rsidRPr="003C0E44">
        <w:rPr>
          <w:rFonts w:cs="Times New Roman"/>
        </w:rPr>
        <w:t>Loan Guaranty claims based on service-connected (SC) death, and</w:t>
      </w:r>
    </w:p>
    <w:p w:rsidR="003C0E44" w:rsidRPr="003C0E44" w:rsidRDefault="003C0E44" w:rsidP="003C0E44">
      <w:pPr>
        <w:pStyle w:val="BodyText"/>
        <w:numPr>
          <w:ilvl w:val="0"/>
          <w:numId w:val="13"/>
        </w:numPr>
        <w:tabs>
          <w:tab w:val="left" w:pos="821"/>
        </w:tabs>
      </w:pPr>
      <w:r w:rsidRPr="003C0E44">
        <w:rPr>
          <w:rFonts w:cs="Times New Roman"/>
        </w:rPr>
        <w:t>hospital adjustments to pension awards.</w:t>
      </w:r>
    </w:p>
    <w:p w:rsidR="003C0E44" w:rsidRDefault="003C0E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FBE" w:rsidRPr="00924DD8" w:rsidRDefault="00426820">
      <w:pPr>
        <w:pStyle w:val="BodyText"/>
        <w:spacing w:line="344" w:lineRule="auto"/>
        <w:ind w:left="100" w:right="1768" w:firstLine="0"/>
        <w:rPr>
          <w:i/>
        </w:rPr>
      </w:pPr>
      <w:r w:rsidRPr="00924DD8">
        <w:rPr>
          <w:i/>
          <w:spacing w:val="-1"/>
        </w:rPr>
        <w:t>NOTE:</w:t>
      </w:r>
      <w:r w:rsidRPr="00924DD8">
        <w:rPr>
          <w:i/>
        </w:rPr>
        <w:t xml:space="preserve"> the</w:t>
      </w:r>
      <w:r w:rsidRPr="00924DD8">
        <w:rPr>
          <w:i/>
          <w:spacing w:val="-1"/>
        </w:rPr>
        <w:t xml:space="preserve"> </w:t>
      </w:r>
      <w:r w:rsidRPr="00924DD8">
        <w:rPr>
          <w:i/>
        </w:rPr>
        <w:t>list above</w:t>
      </w:r>
      <w:r w:rsidRPr="00924DD8">
        <w:rPr>
          <w:i/>
          <w:spacing w:val="-2"/>
        </w:rPr>
        <w:t xml:space="preserve"> </w:t>
      </w:r>
      <w:r w:rsidRPr="00924DD8">
        <w:rPr>
          <w:i/>
        </w:rPr>
        <w:t xml:space="preserve">does not </w:t>
      </w:r>
      <w:r w:rsidRPr="00924DD8">
        <w:rPr>
          <w:i/>
          <w:spacing w:val="-1"/>
        </w:rPr>
        <w:t>contain</w:t>
      </w:r>
      <w:r w:rsidRPr="00924DD8">
        <w:rPr>
          <w:i/>
          <w:spacing w:val="1"/>
        </w:rPr>
        <w:t xml:space="preserve"> </w:t>
      </w:r>
      <w:r w:rsidRPr="00924DD8">
        <w:rPr>
          <w:i/>
          <w:spacing w:val="-1"/>
        </w:rPr>
        <w:t>all</w:t>
      </w:r>
      <w:r w:rsidRPr="00924DD8">
        <w:rPr>
          <w:i/>
        </w:rPr>
        <w:t xml:space="preserve"> of the</w:t>
      </w:r>
      <w:r w:rsidRPr="00924DD8">
        <w:rPr>
          <w:i/>
          <w:spacing w:val="-2"/>
        </w:rPr>
        <w:t xml:space="preserve"> </w:t>
      </w:r>
      <w:r w:rsidRPr="00924DD8">
        <w:rPr>
          <w:i/>
        </w:rPr>
        <w:t>functions of the</w:t>
      </w:r>
      <w:r w:rsidRPr="00924DD8">
        <w:rPr>
          <w:i/>
          <w:spacing w:val="-1"/>
        </w:rPr>
        <w:t xml:space="preserve"> </w:t>
      </w:r>
      <w:r w:rsidRPr="00924DD8">
        <w:rPr>
          <w:i/>
        </w:rPr>
        <w:t>PMCs</w:t>
      </w:r>
    </w:p>
    <w:p w:rsidR="00510FBE" w:rsidRDefault="00510FBE">
      <w:pPr>
        <w:spacing w:before="3"/>
        <w:rPr>
          <w:rFonts w:ascii="Times New Roman" w:eastAsia="Times New Roman" w:hAnsi="Times New Roman" w:cs="Times New Roman"/>
          <w:sz w:val="35"/>
          <w:szCs w:val="35"/>
        </w:rPr>
      </w:pPr>
    </w:p>
    <w:p w:rsidR="00510FBE" w:rsidRDefault="00426820">
      <w:pPr>
        <w:pStyle w:val="Heading3"/>
        <w:rPr>
          <w:b w:val="0"/>
          <w:bCs w:val="0"/>
        </w:rPr>
      </w:pPr>
      <w:r>
        <w:rPr>
          <w:spacing w:val="-1"/>
        </w:rPr>
        <w:t>Document</w:t>
      </w:r>
      <w:r>
        <w:t xml:space="preserve"> Storage</w:t>
      </w:r>
    </w:p>
    <w:p w:rsidR="00510FBE" w:rsidRDefault="00A004D6">
      <w:pPr>
        <w:pStyle w:val="BodyText"/>
        <w:spacing w:before="115"/>
        <w:ind w:left="100" w:right="119" w:firstLine="0"/>
      </w:pPr>
      <w:r>
        <w:t xml:space="preserve">The PMCs have primarily used Legacy </w:t>
      </w:r>
      <w:r>
        <w:rPr>
          <w:spacing w:val="-1"/>
        </w:rPr>
        <w:t>Content Manager (LCM)</w:t>
      </w:r>
      <w:r>
        <w:t xml:space="preserve">, formerly </w:t>
      </w:r>
      <w:r w:rsidR="00426820">
        <w:rPr>
          <w:spacing w:val="-1"/>
        </w:rPr>
        <w:t>Virtual</w:t>
      </w:r>
      <w:r w:rsidR="00426820">
        <w:t xml:space="preserve"> VA</w:t>
      </w:r>
      <w:r>
        <w:t>,</w:t>
      </w:r>
      <w:r w:rsidR="00426820">
        <w:t xml:space="preserve"> </w:t>
      </w:r>
      <w:r>
        <w:rPr>
          <w:spacing w:val="-1"/>
        </w:rPr>
        <w:t>as</w:t>
      </w:r>
      <w:r w:rsidR="00426820">
        <w:rPr>
          <w:spacing w:val="1"/>
        </w:rPr>
        <w:t xml:space="preserve"> </w:t>
      </w:r>
      <w:r w:rsidR="00426820">
        <w:t>a</w:t>
      </w:r>
      <w:r w:rsidR="00426820">
        <w:rPr>
          <w:spacing w:val="-1"/>
        </w:rPr>
        <w:t xml:space="preserve"> Veterans</w:t>
      </w:r>
      <w:r w:rsidR="00426820">
        <w:t xml:space="preserve"> </w:t>
      </w:r>
      <w:r w:rsidR="00426820">
        <w:rPr>
          <w:spacing w:val="-1"/>
        </w:rPr>
        <w:t xml:space="preserve">electronic </w:t>
      </w:r>
      <w:r w:rsidR="00426820">
        <w:t>claims folder</w:t>
      </w:r>
      <w:r w:rsidR="00426820">
        <w:rPr>
          <w:spacing w:val="-2"/>
        </w:rPr>
        <w:t xml:space="preserve"> </w:t>
      </w:r>
      <w:r w:rsidR="00426820">
        <w:t xml:space="preserve">or </w:t>
      </w:r>
      <w:r w:rsidR="00426820">
        <w:rPr>
          <w:spacing w:val="-1"/>
        </w:rPr>
        <w:t>e-Folder.</w:t>
      </w:r>
      <w:r w:rsidR="002B5854">
        <w:rPr>
          <w:spacing w:val="-1"/>
        </w:rPr>
        <w:t xml:space="preserve"> </w:t>
      </w:r>
      <w:r w:rsidR="003C0E44">
        <w:t>The PMCs</w:t>
      </w:r>
      <w:r>
        <w:t xml:space="preserve"> are now transitioning into the VBMS system for document storage and claims processing.  </w:t>
      </w:r>
    </w:p>
    <w:p w:rsidR="00510FBE" w:rsidRDefault="00510FB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10FBE" w:rsidRDefault="00510FBE">
      <w:pPr>
        <w:spacing w:before="10"/>
        <w:rPr>
          <w:rFonts w:ascii="Times New Roman" w:eastAsia="Times New Roman" w:hAnsi="Times New Roman" w:cs="Times New Roman"/>
          <w:sz w:val="34"/>
          <w:szCs w:val="34"/>
        </w:rPr>
      </w:pPr>
    </w:p>
    <w:p w:rsidR="00510FBE" w:rsidRDefault="00510FBE">
      <w:pPr>
        <w:sectPr w:rsidR="00510FBE">
          <w:pgSz w:w="12240" w:h="15840"/>
          <w:pgMar w:top="1500" w:right="1360" w:bottom="1360" w:left="1340" w:header="0" w:footer="1167" w:gutter="0"/>
          <w:cols w:space="720"/>
        </w:sectPr>
      </w:pPr>
    </w:p>
    <w:p w:rsidR="00510FBE" w:rsidRDefault="00510F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FBE" w:rsidRDefault="00510F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0FBE" w:rsidRDefault="00426820">
      <w:pPr>
        <w:spacing w:before="206"/>
        <w:ind w:left="2222"/>
        <w:rPr>
          <w:rFonts w:ascii="Times New Roman" w:eastAsia="Times New Roman" w:hAnsi="Times New Roman" w:cs="Times New Roman"/>
          <w:sz w:val="26"/>
          <w:szCs w:val="26"/>
        </w:rPr>
      </w:pPr>
      <w:bookmarkStart w:id="6" w:name="_bookmark5"/>
      <w:bookmarkEnd w:id="6"/>
      <w:r>
        <w:rPr>
          <w:rFonts w:ascii="Times New Roman"/>
          <w:b/>
          <w:sz w:val="32"/>
        </w:rPr>
        <w:t>A</w:t>
      </w:r>
      <w:r>
        <w:rPr>
          <w:rFonts w:ascii="Times New Roman"/>
          <w:b/>
          <w:sz w:val="26"/>
        </w:rPr>
        <w:t>TTACHMENT</w:t>
      </w:r>
      <w:r>
        <w:rPr>
          <w:rFonts w:ascii="Times New Roman"/>
          <w:b/>
          <w:spacing w:val="-18"/>
          <w:sz w:val="26"/>
        </w:rPr>
        <w:t xml:space="preserve"> </w:t>
      </w:r>
      <w:r>
        <w:rPr>
          <w:rFonts w:ascii="Times New Roman"/>
          <w:b/>
          <w:spacing w:val="-1"/>
          <w:sz w:val="32"/>
        </w:rPr>
        <w:t>A:</w:t>
      </w:r>
      <w:r>
        <w:rPr>
          <w:rFonts w:ascii="Times New Roman"/>
          <w:b/>
          <w:spacing w:val="-31"/>
          <w:sz w:val="32"/>
        </w:rPr>
        <w:t xml:space="preserve"> </w:t>
      </w:r>
      <w:r>
        <w:rPr>
          <w:rFonts w:ascii="Times New Roman"/>
          <w:b/>
          <w:sz w:val="32"/>
        </w:rPr>
        <w:t>C</w:t>
      </w:r>
      <w:r>
        <w:rPr>
          <w:rFonts w:ascii="Times New Roman"/>
          <w:b/>
          <w:sz w:val="26"/>
        </w:rPr>
        <w:t>OMMON</w:t>
      </w:r>
      <w:r>
        <w:rPr>
          <w:rFonts w:ascii="Times New Roman"/>
          <w:b/>
          <w:spacing w:val="-17"/>
          <w:sz w:val="26"/>
        </w:rPr>
        <w:t xml:space="preserve"> </w:t>
      </w:r>
      <w:r>
        <w:rPr>
          <w:rFonts w:ascii="Times New Roman"/>
          <w:b/>
          <w:spacing w:val="-1"/>
          <w:sz w:val="32"/>
        </w:rPr>
        <w:t>A</w:t>
      </w:r>
      <w:r>
        <w:rPr>
          <w:rFonts w:ascii="Times New Roman"/>
          <w:b/>
          <w:spacing w:val="-1"/>
          <w:sz w:val="26"/>
        </w:rPr>
        <w:t>CRONYMS</w:t>
      </w:r>
    </w:p>
    <w:p w:rsidR="00510FBE" w:rsidRDefault="00510FBE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5492"/>
      </w:tblGrid>
      <w:tr w:rsidR="00510FBE">
        <w:trPr>
          <w:trHeight w:hRule="exact" w:val="528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74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Acronym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Definition</w:t>
            </w:r>
          </w:p>
        </w:tc>
      </w:tr>
      <w:tr w:rsidR="00510FBE">
        <w:trPr>
          <w:trHeight w:hRule="exact" w:val="526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PMC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Pension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Management</w:t>
            </w:r>
            <w:r>
              <w:rPr>
                <w:rFonts w:ascii="Times New Roman"/>
                <w:sz w:val="24"/>
              </w:rPr>
              <w:t xml:space="preserve"> Center</w:t>
            </w:r>
          </w:p>
        </w:tc>
      </w:tr>
      <w:tr w:rsidR="00510FBE">
        <w:trPr>
          <w:trHeight w:hRule="exact" w:val="526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SM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Service </w:t>
            </w:r>
            <w:r>
              <w:rPr>
                <w:rFonts w:ascii="Times New Roman"/>
                <w:sz w:val="24"/>
              </w:rPr>
              <w:t>Member</w:t>
            </w:r>
          </w:p>
        </w:tc>
      </w:tr>
      <w:tr w:rsidR="00510FBE">
        <w:trPr>
          <w:trHeight w:hRule="exact" w:val="422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Regional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Office</w:t>
            </w:r>
          </w:p>
        </w:tc>
      </w:tr>
      <w:tr w:rsidR="00510FBE">
        <w:trPr>
          <w:trHeight w:hRule="exact" w:val="361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HRO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Home</w:t>
            </w:r>
            <w:r>
              <w:rPr>
                <w:rFonts w:ascii="Times New Roman"/>
                <w:spacing w:val="-1"/>
                <w:sz w:val="24"/>
              </w:rPr>
              <w:t xml:space="preserve"> Regional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Office</w:t>
            </w:r>
          </w:p>
        </w:tc>
      </w:tr>
      <w:tr w:rsidR="00510FBE">
        <w:trPr>
          <w:trHeight w:hRule="exact" w:val="526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EVR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Eligibility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Verification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</w:p>
        </w:tc>
      </w:tr>
      <w:tr w:rsidR="00510FBE">
        <w:trPr>
          <w:trHeight w:hRule="exact" w:val="526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UMEs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Unreimbursed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Medical</w:t>
            </w:r>
            <w:r>
              <w:rPr>
                <w:rFonts w:ascii="Times New Roman"/>
                <w:sz w:val="24"/>
              </w:rPr>
              <w:t xml:space="preserve"> Expenses</w:t>
            </w:r>
          </w:p>
        </w:tc>
      </w:tr>
      <w:tr w:rsidR="00A004D6">
        <w:trPr>
          <w:trHeight w:hRule="exact" w:val="526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4D6" w:rsidRDefault="00A004D6">
            <w:pPr>
              <w:pStyle w:val="TableParagraph"/>
              <w:spacing w:line="267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IVAP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4D6" w:rsidRDefault="00A004D6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Income for VA Purposes</w:t>
            </w:r>
          </w:p>
        </w:tc>
      </w:tr>
      <w:tr w:rsidR="00510FBE">
        <w:trPr>
          <w:trHeight w:hRule="exact" w:val="528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MAPR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Maximum </w:t>
            </w:r>
            <w:r>
              <w:rPr>
                <w:rFonts w:ascii="Times New Roman"/>
                <w:spacing w:val="-1"/>
                <w:sz w:val="24"/>
              </w:rPr>
              <w:t>Annual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Pension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</w:t>
            </w:r>
          </w:p>
        </w:tc>
      </w:tr>
      <w:tr w:rsidR="00510FBE">
        <w:trPr>
          <w:trHeight w:hRule="exact" w:val="526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SMIB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Supplementary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Medical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Insurance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Benefit</w:t>
            </w:r>
          </w:p>
        </w:tc>
      </w:tr>
      <w:tr w:rsidR="00510FBE">
        <w:trPr>
          <w:trHeight w:hRule="exact" w:val="526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SMP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z w:val="24"/>
              </w:rPr>
              <w:t xml:space="preserve"> Monthly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Pension</w:t>
            </w:r>
          </w:p>
        </w:tc>
      </w:tr>
      <w:tr w:rsidR="00510FBE">
        <w:trPr>
          <w:trHeight w:hRule="exact" w:val="526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A004D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LCM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2B585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Legac</w:t>
            </w:r>
            <w:r w:rsidR="00A004D6">
              <w:rPr>
                <w:rFonts w:ascii="Times New Roman"/>
                <w:spacing w:val="-1"/>
                <w:sz w:val="24"/>
              </w:rPr>
              <w:t xml:space="preserve">y Content Manager (formerly </w:t>
            </w:r>
            <w:r w:rsidR="00426820">
              <w:rPr>
                <w:rFonts w:ascii="Times New Roman"/>
                <w:spacing w:val="-1"/>
                <w:sz w:val="24"/>
              </w:rPr>
              <w:t>Virtual</w:t>
            </w:r>
            <w:r w:rsidR="00426820">
              <w:rPr>
                <w:rFonts w:ascii="Times New Roman"/>
                <w:sz w:val="24"/>
              </w:rPr>
              <w:t xml:space="preserve"> VA</w:t>
            </w:r>
            <w:r w:rsidR="00A004D6">
              <w:rPr>
                <w:rFonts w:ascii="Times New Roman"/>
                <w:sz w:val="24"/>
              </w:rPr>
              <w:t>)</w:t>
            </w:r>
          </w:p>
        </w:tc>
      </w:tr>
      <w:tr w:rsidR="00510FBE">
        <w:trPr>
          <w:trHeight w:hRule="exact" w:val="526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A/A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Aid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Attendance</w:t>
            </w:r>
          </w:p>
        </w:tc>
      </w:tr>
      <w:tr w:rsidR="00510FBE">
        <w:trPr>
          <w:trHeight w:hRule="exact" w:val="468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HB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Housebound</w:t>
            </w:r>
          </w:p>
        </w:tc>
      </w:tr>
    </w:tbl>
    <w:p w:rsidR="00510FBE" w:rsidRDefault="00510FBE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10FBE">
          <w:pgSz w:w="12240" w:h="15840"/>
          <w:pgMar w:top="1500" w:right="1720" w:bottom="1360" w:left="1220" w:header="0" w:footer="1167" w:gutter="0"/>
          <w:cols w:space="720"/>
        </w:sectPr>
      </w:pPr>
    </w:p>
    <w:p w:rsidR="00510FBE" w:rsidRDefault="00510FBE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10FBE" w:rsidRDefault="00426820">
      <w:pPr>
        <w:spacing w:before="58"/>
        <w:ind w:left="1946"/>
        <w:rPr>
          <w:rFonts w:ascii="Times New Roman" w:eastAsia="Times New Roman" w:hAnsi="Times New Roman" w:cs="Times New Roman"/>
          <w:sz w:val="26"/>
          <w:szCs w:val="26"/>
        </w:rPr>
      </w:pPr>
      <w:bookmarkStart w:id="7" w:name="_bookmark6"/>
      <w:bookmarkEnd w:id="7"/>
      <w:r>
        <w:rPr>
          <w:rFonts w:ascii="Times New Roman"/>
          <w:b/>
          <w:sz w:val="32"/>
        </w:rPr>
        <w:t>A</w:t>
      </w:r>
      <w:r>
        <w:rPr>
          <w:rFonts w:ascii="Times New Roman"/>
          <w:b/>
          <w:sz w:val="26"/>
        </w:rPr>
        <w:t>TTACHMENT</w:t>
      </w:r>
      <w:r>
        <w:rPr>
          <w:rFonts w:ascii="Times New Roman"/>
          <w:b/>
          <w:spacing w:val="-15"/>
          <w:sz w:val="26"/>
        </w:rPr>
        <w:t xml:space="preserve"> </w:t>
      </w:r>
      <w:r>
        <w:rPr>
          <w:rFonts w:ascii="Times New Roman"/>
          <w:b/>
          <w:sz w:val="32"/>
        </w:rPr>
        <w:t>B:</w:t>
      </w:r>
      <w:r>
        <w:rPr>
          <w:rFonts w:ascii="Times New Roman"/>
          <w:b/>
          <w:spacing w:val="-29"/>
          <w:sz w:val="32"/>
        </w:rPr>
        <w:t xml:space="preserve"> </w:t>
      </w:r>
      <w:r>
        <w:rPr>
          <w:rFonts w:ascii="Times New Roman"/>
          <w:b/>
          <w:sz w:val="32"/>
        </w:rPr>
        <w:t>PMC</w:t>
      </w:r>
      <w:r>
        <w:rPr>
          <w:rFonts w:ascii="Times New Roman"/>
          <w:b/>
          <w:spacing w:val="-30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J</w:t>
      </w:r>
      <w:r>
        <w:rPr>
          <w:rFonts w:ascii="Times New Roman"/>
          <w:b/>
          <w:spacing w:val="-1"/>
          <w:sz w:val="26"/>
        </w:rPr>
        <w:t>URISDICTION</w:t>
      </w:r>
      <w:r>
        <w:rPr>
          <w:rFonts w:ascii="Times New Roman"/>
          <w:b/>
          <w:spacing w:val="-14"/>
          <w:sz w:val="26"/>
        </w:rPr>
        <w:t xml:space="preserve"> </w:t>
      </w:r>
      <w:r>
        <w:rPr>
          <w:rFonts w:ascii="Times New Roman"/>
          <w:b/>
          <w:spacing w:val="-1"/>
          <w:sz w:val="32"/>
        </w:rPr>
        <w:t>C</w:t>
      </w:r>
      <w:r>
        <w:rPr>
          <w:rFonts w:ascii="Times New Roman"/>
          <w:b/>
          <w:spacing w:val="-1"/>
          <w:sz w:val="26"/>
        </w:rPr>
        <w:t>HART</w:t>
      </w:r>
    </w:p>
    <w:p w:rsidR="00510FBE" w:rsidRDefault="00510FBE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0"/>
        <w:gridCol w:w="3741"/>
      </w:tblGrid>
      <w:tr w:rsidR="00510FBE">
        <w:trPr>
          <w:trHeight w:hRule="exact" w:val="521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before="24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  <w:u w:val="thick" w:color="000000"/>
              </w:rPr>
              <w:t>330</w:t>
            </w:r>
            <w:r>
              <w:rPr>
                <w:rFonts w:ascii="Times New Roman"/>
                <w:b/>
                <w:sz w:val="28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  <w:u w:val="thick" w:color="000000"/>
              </w:rPr>
              <w:t>MILWAUKEE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before="24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  <w:u w:val="thick" w:color="000000"/>
              </w:rPr>
              <w:t>335</w:t>
            </w:r>
            <w:r>
              <w:rPr>
                <w:rFonts w:ascii="Times New Roman"/>
                <w:b/>
                <w:sz w:val="28"/>
                <w:u w:val="thick" w:color="000000"/>
              </w:rPr>
              <w:t xml:space="preserve"> ST.</w:t>
            </w:r>
            <w:r>
              <w:rPr>
                <w:rFonts w:ascii="Times New Roman"/>
                <w:b/>
                <w:spacing w:val="-2"/>
                <w:sz w:val="28"/>
                <w:u w:val="thick" w:color="000000"/>
              </w:rPr>
              <w:t xml:space="preserve"> PAUL</w:t>
            </w:r>
          </w:p>
        </w:tc>
      </w:tr>
      <w:tr w:rsidR="00510FBE">
        <w:trPr>
          <w:trHeight w:hRule="exact" w:val="481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before="144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328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Chicago,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IL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before="144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340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Albuquerque,</w:t>
            </w:r>
            <w:r>
              <w:rPr>
                <w:rFonts w:ascii="Times New Roman"/>
                <w:spacing w:val="-1"/>
                <w:sz w:val="28"/>
              </w:rPr>
              <w:t xml:space="preserve"> NM</w:t>
            </w:r>
          </w:p>
        </w:tc>
      </w:tr>
      <w:tr w:rsidR="00510FBE">
        <w:trPr>
          <w:trHeight w:hRule="exact" w:val="322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325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Cleveland,</w:t>
            </w:r>
            <w:r>
              <w:rPr>
                <w:rFonts w:ascii="Times New Roman"/>
                <w:spacing w:val="-1"/>
                <w:sz w:val="28"/>
              </w:rPr>
              <w:t xml:space="preserve"> OH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463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Anchorage, AK</w:t>
            </w:r>
          </w:p>
        </w:tc>
      </w:tr>
      <w:tr w:rsidR="00510FBE">
        <w:trPr>
          <w:trHeight w:hRule="exact" w:val="322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329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 xml:space="preserve">Detroit, </w:t>
            </w:r>
            <w:r>
              <w:rPr>
                <w:rFonts w:ascii="Times New Roman"/>
                <w:sz w:val="28"/>
              </w:rPr>
              <w:t>MI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347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 xml:space="preserve">Boise, </w:t>
            </w:r>
            <w:r>
              <w:rPr>
                <w:rFonts w:ascii="Times New Roman"/>
                <w:sz w:val="28"/>
              </w:rPr>
              <w:t>ID</w:t>
            </w:r>
          </w:p>
        </w:tc>
      </w:tr>
      <w:tr w:rsidR="00510FBE">
        <w:trPr>
          <w:trHeight w:hRule="exact" w:val="322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326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Indianapolis,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In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339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 xml:space="preserve">Denver, </w:t>
            </w:r>
            <w:r>
              <w:rPr>
                <w:rFonts w:ascii="Times New Roman"/>
                <w:sz w:val="28"/>
              </w:rPr>
              <w:t>CO</w:t>
            </w:r>
          </w:p>
        </w:tc>
      </w:tr>
      <w:tr w:rsidR="00510FBE">
        <w:trPr>
          <w:trHeight w:hRule="exact" w:val="322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323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 xml:space="preserve">Jackson, </w:t>
            </w:r>
            <w:r>
              <w:rPr>
                <w:rFonts w:ascii="Times New Roman"/>
                <w:sz w:val="28"/>
              </w:rPr>
              <w:t>MS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333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Des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 xml:space="preserve">Moines, </w:t>
            </w:r>
            <w:r>
              <w:rPr>
                <w:rFonts w:ascii="Times New Roman"/>
                <w:sz w:val="28"/>
              </w:rPr>
              <w:t>IA</w:t>
            </w:r>
          </w:p>
        </w:tc>
      </w:tr>
      <w:tr w:rsidR="00510FBE">
        <w:trPr>
          <w:trHeight w:hRule="exact" w:val="322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350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Little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Rock,</w:t>
            </w:r>
            <w:r>
              <w:rPr>
                <w:rFonts w:ascii="Times New Roman"/>
                <w:spacing w:val="-1"/>
                <w:sz w:val="28"/>
              </w:rPr>
              <w:t xml:space="preserve"> AR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437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Fargo, ND</w:t>
            </w:r>
          </w:p>
        </w:tc>
      </w:tr>
      <w:tr w:rsidR="00510FBE">
        <w:trPr>
          <w:trHeight w:hRule="exact" w:val="323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327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Louisville,</w:t>
            </w:r>
            <w:r>
              <w:rPr>
                <w:rFonts w:ascii="Times New Roman"/>
                <w:spacing w:val="-1"/>
                <w:sz w:val="28"/>
              </w:rPr>
              <w:t xml:space="preserve"> KY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436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Fort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 xml:space="preserve">Harrison, </w:t>
            </w:r>
            <w:r>
              <w:rPr>
                <w:rFonts w:ascii="Times New Roman"/>
                <w:spacing w:val="-2"/>
                <w:sz w:val="28"/>
              </w:rPr>
              <w:t>MT</w:t>
            </w:r>
          </w:p>
        </w:tc>
      </w:tr>
      <w:tr w:rsidR="00510FBE">
        <w:trPr>
          <w:trHeight w:hRule="exact" w:val="323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8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322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Montgomery,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AL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8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359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Honolulu,</w:t>
            </w:r>
            <w:r>
              <w:rPr>
                <w:rFonts w:ascii="Times New Roman"/>
                <w:spacing w:val="-1"/>
                <w:sz w:val="28"/>
              </w:rPr>
              <w:t xml:space="preserve"> HI</w:t>
            </w:r>
          </w:p>
        </w:tc>
      </w:tr>
      <w:tr w:rsidR="00510FBE">
        <w:trPr>
          <w:trHeight w:hRule="exact" w:val="322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320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Nashville, TN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362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Houston, TX</w:t>
            </w:r>
          </w:p>
        </w:tc>
      </w:tr>
      <w:tr w:rsidR="00510FBE">
        <w:trPr>
          <w:trHeight w:hRule="exact" w:val="322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321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 xml:space="preserve">New Orleans, </w:t>
            </w:r>
            <w:r>
              <w:rPr>
                <w:rFonts w:ascii="Times New Roman"/>
                <w:spacing w:val="-2"/>
                <w:sz w:val="28"/>
              </w:rPr>
              <w:t>LA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334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Lincoln,</w:t>
            </w:r>
            <w:r>
              <w:rPr>
                <w:rFonts w:ascii="Times New Roman"/>
                <w:spacing w:val="-1"/>
                <w:sz w:val="28"/>
              </w:rPr>
              <w:t xml:space="preserve"> NE</w:t>
            </w:r>
          </w:p>
        </w:tc>
      </w:tr>
      <w:tr w:rsidR="00510FBE">
        <w:trPr>
          <w:trHeight w:hRule="exact" w:val="322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331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St.</w:t>
            </w:r>
            <w:r>
              <w:rPr>
                <w:rFonts w:ascii="Times New Roman"/>
                <w:spacing w:val="-1"/>
                <w:sz w:val="28"/>
              </w:rPr>
              <w:t xml:space="preserve"> Louis, </w:t>
            </w:r>
            <w:r>
              <w:rPr>
                <w:rFonts w:ascii="Times New Roman"/>
                <w:sz w:val="28"/>
              </w:rPr>
              <w:t>MO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344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Los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 xml:space="preserve">Angeles, </w:t>
            </w:r>
            <w:r>
              <w:rPr>
                <w:rFonts w:ascii="Times New Roman"/>
                <w:sz w:val="28"/>
              </w:rPr>
              <w:t>CA</w:t>
            </w:r>
          </w:p>
        </w:tc>
      </w:tr>
      <w:tr w:rsidR="00510FBE">
        <w:trPr>
          <w:trHeight w:hRule="exact" w:val="322"/>
        </w:trPr>
        <w:tc>
          <w:tcPr>
            <w:tcW w:w="7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46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351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Muskogee,</w:t>
            </w:r>
            <w:r>
              <w:rPr>
                <w:rFonts w:ascii="Times New Roman"/>
                <w:spacing w:val="-1"/>
                <w:sz w:val="28"/>
              </w:rPr>
              <w:t xml:space="preserve"> OK</w:t>
            </w:r>
          </w:p>
        </w:tc>
      </w:tr>
      <w:tr w:rsidR="00510FBE">
        <w:trPr>
          <w:trHeight w:hRule="exact" w:val="325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12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  <w:u w:val="thick" w:color="000000"/>
              </w:rPr>
              <w:t>310</w:t>
            </w:r>
            <w:r>
              <w:rPr>
                <w:rFonts w:ascii="Times New Roman"/>
                <w:b/>
                <w:sz w:val="28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  <w:u w:val="thick" w:color="000000"/>
              </w:rPr>
              <w:t>PHILADELPHIA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343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Oakland,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CA</w:t>
            </w:r>
          </w:p>
        </w:tc>
      </w:tr>
      <w:tr w:rsidR="00510FBE">
        <w:trPr>
          <w:trHeight w:hRule="exact" w:val="320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6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316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Atlanta, GA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6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345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Phoenix,</w:t>
            </w:r>
            <w:r>
              <w:rPr>
                <w:rFonts w:ascii="Times New Roman"/>
                <w:spacing w:val="-1"/>
                <w:sz w:val="28"/>
              </w:rPr>
              <w:t xml:space="preserve"> AZ</w:t>
            </w:r>
          </w:p>
        </w:tc>
      </w:tr>
      <w:tr w:rsidR="00510FBE">
        <w:trPr>
          <w:trHeight w:hRule="exact" w:val="322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313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Baltimore,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MD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348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Portland, OR</w:t>
            </w:r>
          </w:p>
        </w:tc>
      </w:tr>
      <w:tr w:rsidR="00510FBE">
        <w:trPr>
          <w:trHeight w:hRule="exact" w:val="322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301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Boston,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MA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354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Reno,</w:t>
            </w:r>
            <w:r>
              <w:rPr>
                <w:rFonts w:ascii="Times New Roman"/>
                <w:spacing w:val="-1"/>
                <w:sz w:val="28"/>
              </w:rPr>
              <w:t xml:space="preserve"> NV</w:t>
            </w:r>
          </w:p>
        </w:tc>
      </w:tr>
      <w:tr w:rsidR="00510FBE">
        <w:trPr>
          <w:trHeight w:hRule="exact" w:val="322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307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Buffalo, NY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341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Salt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Lake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 xml:space="preserve">City, </w:t>
            </w:r>
            <w:r>
              <w:rPr>
                <w:rFonts w:ascii="Times New Roman"/>
                <w:sz w:val="28"/>
              </w:rPr>
              <w:t>UT</w:t>
            </w:r>
          </w:p>
        </w:tc>
      </w:tr>
      <w:tr w:rsidR="00510FBE">
        <w:trPr>
          <w:trHeight w:hRule="exact" w:val="322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319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Columbia,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SC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377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San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 xml:space="preserve">Diego, </w:t>
            </w:r>
            <w:r>
              <w:rPr>
                <w:rFonts w:ascii="Times New Roman"/>
                <w:sz w:val="28"/>
              </w:rPr>
              <w:t>CA</w:t>
            </w:r>
          </w:p>
        </w:tc>
      </w:tr>
      <w:tr w:rsidR="00510FBE">
        <w:trPr>
          <w:trHeight w:hRule="exact" w:val="322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308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 xml:space="preserve">Hartford, </w:t>
            </w:r>
            <w:r>
              <w:rPr>
                <w:rFonts w:ascii="Times New Roman"/>
                <w:sz w:val="28"/>
              </w:rPr>
              <w:t>CT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346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 xml:space="preserve">Seattle, </w:t>
            </w:r>
            <w:r>
              <w:rPr>
                <w:rFonts w:ascii="Times New Roman"/>
                <w:spacing w:val="-2"/>
                <w:sz w:val="28"/>
              </w:rPr>
              <w:t>WA</w:t>
            </w:r>
          </w:p>
        </w:tc>
      </w:tr>
      <w:tr w:rsidR="00510FBE">
        <w:trPr>
          <w:trHeight w:hRule="exact" w:val="323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315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Huntington,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WV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438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Sioux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 xml:space="preserve">Falls, </w:t>
            </w:r>
            <w:r>
              <w:rPr>
                <w:rFonts w:ascii="Times New Roman"/>
                <w:sz w:val="28"/>
              </w:rPr>
              <w:t>SD</w:t>
            </w:r>
          </w:p>
        </w:tc>
      </w:tr>
      <w:tr w:rsidR="00510FBE">
        <w:trPr>
          <w:trHeight w:hRule="exact" w:val="323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8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373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Manchester,</w:t>
            </w:r>
            <w:r>
              <w:rPr>
                <w:rFonts w:ascii="Times New Roman"/>
                <w:spacing w:val="-1"/>
                <w:sz w:val="28"/>
              </w:rPr>
              <w:t xml:space="preserve"> NH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8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349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Waco, TX</w:t>
            </w:r>
          </w:p>
        </w:tc>
      </w:tr>
      <w:tr w:rsidR="00510FBE">
        <w:trPr>
          <w:trHeight w:hRule="exact" w:val="322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306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New York, NY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452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Wichita,</w:t>
            </w:r>
            <w:r>
              <w:rPr>
                <w:rFonts w:ascii="Times New Roman"/>
                <w:spacing w:val="-1"/>
                <w:sz w:val="28"/>
              </w:rPr>
              <w:t xml:space="preserve"> KS</w:t>
            </w:r>
          </w:p>
        </w:tc>
      </w:tr>
      <w:tr w:rsidR="00510FBE">
        <w:trPr>
          <w:trHeight w:hRule="exact" w:val="322"/>
        </w:trPr>
        <w:tc>
          <w:tcPr>
            <w:tcW w:w="7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309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Newark, NJ</w:t>
            </w:r>
          </w:p>
        </w:tc>
      </w:tr>
      <w:tr w:rsidR="00510FBE">
        <w:trPr>
          <w:trHeight w:hRule="exact" w:val="324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311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 xml:space="preserve">Pittsburg, </w:t>
            </w:r>
            <w:r>
              <w:rPr>
                <w:rFonts w:ascii="Times New Roman"/>
                <w:sz w:val="28"/>
              </w:rPr>
              <w:t>PA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12" w:lineRule="exact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  <w:u w:val="thick" w:color="000000"/>
              </w:rPr>
              <w:t>NO</w:t>
            </w:r>
            <w:r>
              <w:rPr>
                <w:rFonts w:ascii="Times New Roman"/>
                <w:b/>
                <w:sz w:val="28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  <w:u w:val="thick" w:color="000000"/>
              </w:rPr>
              <w:t>ALIGNMENT</w:t>
            </w:r>
          </w:p>
        </w:tc>
      </w:tr>
      <w:tr w:rsidR="00510FBE">
        <w:trPr>
          <w:trHeight w:hRule="exact" w:val="439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5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304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 xml:space="preserve">Providence, </w:t>
            </w:r>
            <w:r>
              <w:rPr>
                <w:rFonts w:ascii="Times New Roman"/>
                <w:sz w:val="28"/>
              </w:rPr>
              <w:t>RI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before="102"/>
              <w:ind w:left="8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358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Manila</w:t>
            </w:r>
          </w:p>
        </w:tc>
      </w:tr>
      <w:tr w:rsidR="00510FBE">
        <w:trPr>
          <w:trHeight w:hRule="exact" w:val="346"/>
        </w:trPr>
        <w:tc>
          <w:tcPr>
            <w:tcW w:w="7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314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Roanoke,</w:t>
            </w:r>
            <w:r>
              <w:rPr>
                <w:rFonts w:ascii="Times New Roman"/>
                <w:spacing w:val="-1"/>
                <w:sz w:val="28"/>
              </w:rPr>
              <w:t xml:space="preserve"> VA</w:t>
            </w:r>
          </w:p>
        </w:tc>
      </w:tr>
      <w:tr w:rsidR="00510FBE">
        <w:trPr>
          <w:trHeight w:hRule="exact" w:val="369"/>
        </w:trPr>
        <w:tc>
          <w:tcPr>
            <w:tcW w:w="7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before="9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355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San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 xml:space="preserve">Juan, </w:t>
            </w:r>
            <w:r>
              <w:rPr>
                <w:rFonts w:ascii="Times New Roman"/>
                <w:sz w:val="28"/>
              </w:rPr>
              <w:t>PR</w:t>
            </w:r>
          </w:p>
        </w:tc>
      </w:tr>
      <w:tr w:rsidR="00510FBE">
        <w:trPr>
          <w:trHeight w:hRule="exact" w:val="368"/>
        </w:trPr>
        <w:tc>
          <w:tcPr>
            <w:tcW w:w="7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before="8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317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St.</w:t>
            </w:r>
            <w:r>
              <w:rPr>
                <w:rFonts w:ascii="Times New Roman"/>
                <w:spacing w:val="-1"/>
                <w:sz w:val="28"/>
              </w:rPr>
              <w:t xml:space="preserve"> Petersburg, </w:t>
            </w:r>
            <w:r>
              <w:rPr>
                <w:rFonts w:ascii="Times New Roman"/>
                <w:spacing w:val="-2"/>
                <w:sz w:val="28"/>
              </w:rPr>
              <w:t>FL</w:t>
            </w:r>
          </w:p>
        </w:tc>
      </w:tr>
      <w:tr w:rsidR="00510FBE">
        <w:trPr>
          <w:trHeight w:hRule="exact" w:val="368"/>
        </w:trPr>
        <w:tc>
          <w:tcPr>
            <w:tcW w:w="7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before="7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402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8"/>
              </w:rPr>
              <w:t>Togus</w:t>
            </w:r>
            <w:proofErr w:type="spellEnd"/>
            <w:r>
              <w:rPr>
                <w:rFonts w:ascii="Times New Roman"/>
                <w:spacing w:val="-1"/>
                <w:sz w:val="28"/>
              </w:rPr>
              <w:t xml:space="preserve">, </w:t>
            </w:r>
            <w:r>
              <w:rPr>
                <w:rFonts w:ascii="Times New Roman"/>
                <w:sz w:val="28"/>
              </w:rPr>
              <w:t>ME</w:t>
            </w:r>
          </w:p>
        </w:tc>
      </w:tr>
      <w:tr w:rsidR="00510FBE">
        <w:trPr>
          <w:trHeight w:hRule="exact" w:val="368"/>
        </w:trPr>
        <w:tc>
          <w:tcPr>
            <w:tcW w:w="7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before="9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372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Washington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DC</w:t>
            </w:r>
          </w:p>
        </w:tc>
      </w:tr>
      <w:tr w:rsidR="00510FBE">
        <w:trPr>
          <w:trHeight w:hRule="exact" w:val="367"/>
        </w:trPr>
        <w:tc>
          <w:tcPr>
            <w:tcW w:w="7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before="7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405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White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River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Junction, VT</w:t>
            </w:r>
          </w:p>
        </w:tc>
      </w:tr>
      <w:tr w:rsidR="00510FBE">
        <w:trPr>
          <w:trHeight w:hRule="exact" w:val="344"/>
        </w:trPr>
        <w:tc>
          <w:tcPr>
            <w:tcW w:w="7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before="7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460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Wilmington,</w:t>
            </w:r>
            <w:r>
              <w:rPr>
                <w:rFonts w:ascii="Times New Roman"/>
                <w:spacing w:val="-1"/>
                <w:sz w:val="28"/>
              </w:rPr>
              <w:t xml:space="preserve"> DE</w:t>
            </w:r>
          </w:p>
        </w:tc>
      </w:tr>
      <w:tr w:rsidR="00510FBE">
        <w:trPr>
          <w:trHeight w:hRule="exact" w:val="361"/>
        </w:trPr>
        <w:tc>
          <w:tcPr>
            <w:tcW w:w="7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FBE" w:rsidRDefault="00426820">
            <w:pPr>
              <w:pStyle w:val="TableParagraph"/>
              <w:spacing w:line="307" w:lineRule="exact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318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Winston-Salem,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NC</w:t>
            </w:r>
          </w:p>
        </w:tc>
      </w:tr>
    </w:tbl>
    <w:p w:rsidR="00510FBE" w:rsidRDefault="00510FBE">
      <w:pPr>
        <w:spacing w:line="307" w:lineRule="exact"/>
        <w:rPr>
          <w:rFonts w:ascii="Times New Roman" w:eastAsia="Times New Roman" w:hAnsi="Times New Roman" w:cs="Times New Roman"/>
          <w:sz w:val="28"/>
          <w:szCs w:val="28"/>
        </w:rPr>
        <w:sectPr w:rsidR="00510FBE">
          <w:pgSz w:w="12240" w:h="15840"/>
          <w:pgMar w:top="1500" w:right="1720" w:bottom="1360" w:left="1100" w:header="0" w:footer="1167" w:gutter="0"/>
          <w:cols w:space="720"/>
        </w:sectPr>
      </w:pPr>
    </w:p>
    <w:p w:rsidR="00510FBE" w:rsidRDefault="00510FBE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10FBE" w:rsidRDefault="00426820">
      <w:pPr>
        <w:pStyle w:val="Heading2"/>
        <w:ind w:left="3709" w:right="1055" w:hanging="2910"/>
        <w:rPr>
          <w:b w:val="0"/>
          <w:bCs w:val="0"/>
        </w:rPr>
      </w:pPr>
      <w:bookmarkStart w:id="8" w:name="_bookmark7"/>
      <w:bookmarkEnd w:id="8"/>
      <w:r>
        <w:rPr>
          <w:sz w:val="32"/>
        </w:rPr>
        <w:t>A</w:t>
      </w:r>
      <w:r>
        <w:t>TTACHMENT</w:t>
      </w:r>
      <w:r>
        <w:rPr>
          <w:spacing w:val="-13"/>
        </w:rPr>
        <w:t xml:space="preserve"> </w:t>
      </w:r>
      <w:r>
        <w:rPr>
          <w:spacing w:val="-1"/>
          <w:sz w:val="32"/>
        </w:rPr>
        <w:t>C:</w:t>
      </w:r>
      <w:r>
        <w:rPr>
          <w:spacing w:val="26"/>
          <w:sz w:val="32"/>
        </w:rPr>
        <w:t xml:space="preserve"> </w:t>
      </w:r>
      <w:r>
        <w:rPr>
          <w:spacing w:val="-1"/>
          <w:sz w:val="32"/>
        </w:rPr>
        <w:t>W</w:t>
      </w:r>
      <w:r>
        <w:rPr>
          <w:spacing w:val="-1"/>
        </w:rPr>
        <w:t>ARTIME</w:t>
      </w:r>
      <w:r>
        <w:rPr>
          <w:spacing w:val="-13"/>
        </w:rPr>
        <w:t xml:space="preserve"> </w:t>
      </w:r>
      <w:r>
        <w:rPr>
          <w:sz w:val="32"/>
        </w:rPr>
        <w:t>P</w:t>
      </w:r>
      <w:r>
        <w:t>ERIOD</w:t>
      </w:r>
      <w:r>
        <w:rPr>
          <w:spacing w:val="-12"/>
        </w:rPr>
        <w:t xml:space="preserve"> </w:t>
      </w:r>
      <w:r>
        <w:rPr>
          <w:spacing w:val="-1"/>
          <w:sz w:val="32"/>
        </w:rPr>
        <w:t>C</w:t>
      </w:r>
      <w:r>
        <w:rPr>
          <w:spacing w:val="-1"/>
        </w:rPr>
        <w:t>HART</w:t>
      </w:r>
      <w:r>
        <w:rPr>
          <w:spacing w:val="-1"/>
          <w:sz w:val="32"/>
        </w:rPr>
        <w:t>/A</w:t>
      </w:r>
      <w:r>
        <w:rPr>
          <w:spacing w:val="-1"/>
        </w:rPr>
        <w:t>CTIVE</w:t>
      </w:r>
      <w:r>
        <w:rPr>
          <w:spacing w:val="-11"/>
        </w:rPr>
        <w:t xml:space="preserve"> </w:t>
      </w:r>
      <w:r>
        <w:rPr>
          <w:spacing w:val="-1"/>
          <w:sz w:val="32"/>
        </w:rPr>
        <w:t>D</w:t>
      </w:r>
      <w:r>
        <w:rPr>
          <w:spacing w:val="-1"/>
        </w:rPr>
        <w:t>UTY</w:t>
      </w:r>
      <w:r>
        <w:rPr>
          <w:spacing w:val="45"/>
          <w:w w:val="99"/>
        </w:rPr>
        <w:t xml:space="preserve"> </w:t>
      </w:r>
      <w:r>
        <w:rPr>
          <w:sz w:val="32"/>
        </w:rPr>
        <w:t>R</w:t>
      </w:r>
      <w:r>
        <w:t>EQUIREMENTS</w:t>
      </w:r>
    </w:p>
    <w:p w:rsidR="00510FBE" w:rsidRDefault="00510FB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10FBE" w:rsidRDefault="00510FBE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6481"/>
      </w:tblGrid>
      <w:tr w:rsidR="00510FBE">
        <w:trPr>
          <w:trHeight w:hRule="exact" w:val="427"/>
        </w:trPr>
        <w:tc>
          <w:tcPr>
            <w:tcW w:w="3166" w:type="dxa"/>
            <w:tcBorders>
              <w:top w:val="single" w:sz="15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before="124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Wartime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Period</w:t>
            </w:r>
          </w:p>
        </w:tc>
        <w:tc>
          <w:tcPr>
            <w:tcW w:w="6481" w:type="dxa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510FBE" w:rsidRDefault="00426820">
            <w:pPr>
              <w:pStyle w:val="TableParagraph"/>
              <w:spacing w:before="132"/>
              <w:ind w:left="17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Beginning </w:t>
            </w:r>
            <w:r>
              <w:rPr>
                <w:rFonts w:ascii="Times New Roman"/>
                <w:b/>
                <w:spacing w:val="-1"/>
                <w:sz w:val="24"/>
              </w:rPr>
              <w:t>and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Ending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Dates</w:t>
            </w:r>
          </w:p>
        </w:tc>
      </w:tr>
      <w:tr w:rsidR="00510FBE">
        <w:trPr>
          <w:trHeight w:hRule="exact" w:val="874"/>
        </w:trPr>
        <w:tc>
          <w:tcPr>
            <w:tcW w:w="31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before="111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21212"/>
                <w:sz w:val="24"/>
              </w:rPr>
              <w:t xml:space="preserve">World </w:t>
            </w:r>
            <w:r>
              <w:rPr>
                <w:rFonts w:ascii="Times New Roman"/>
                <w:color w:val="121212"/>
                <w:spacing w:val="-1"/>
                <w:sz w:val="24"/>
              </w:rPr>
              <w:t>War</w:t>
            </w:r>
            <w:r>
              <w:rPr>
                <w:rFonts w:ascii="Times New Roman"/>
                <w:color w:val="121212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2"/>
                <w:sz w:val="24"/>
              </w:rPr>
              <w:t>II</w:t>
            </w:r>
          </w:p>
        </w:tc>
        <w:tc>
          <w:tcPr>
            <w:tcW w:w="64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510FBE" w:rsidRDefault="00426820">
            <w:pPr>
              <w:pStyle w:val="TableParagraph"/>
              <w:spacing w:before="111"/>
              <w:ind w:left="8"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21212"/>
                <w:spacing w:val="-1"/>
                <w:sz w:val="24"/>
              </w:rPr>
              <w:t>December</w:t>
            </w:r>
            <w:r>
              <w:rPr>
                <w:rFonts w:ascii="Times New Roman"/>
                <w:color w:val="121212"/>
                <w:sz w:val="24"/>
              </w:rPr>
              <w:t xml:space="preserve"> 7, </w:t>
            </w:r>
            <w:r>
              <w:rPr>
                <w:rFonts w:ascii="Times New Roman"/>
                <w:color w:val="121212"/>
                <w:spacing w:val="-1"/>
                <w:sz w:val="24"/>
              </w:rPr>
              <w:t>1941</w:t>
            </w:r>
            <w:r>
              <w:rPr>
                <w:rFonts w:ascii="Times New Roman"/>
                <w:color w:val="121212"/>
                <w:sz w:val="24"/>
              </w:rPr>
              <w:t xml:space="preserve"> through </w:t>
            </w:r>
            <w:r>
              <w:rPr>
                <w:rFonts w:ascii="Times New Roman"/>
                <w:color w:val="121212"/>
                <w:spacing w:val="-1"/>
                <w:sz w:val="24"/>
              </w:rPr>
              <w:t>December</w:t>
            </w:r>
            <w:r>
              <w:rPr>
                <w:rFonts w:ascii="Times New Roman"/>
                <w:color w:val="121212"/>
                <w:sz w:val="24"/>
              </w:rPr>
              <w:t xml:space="preserve"> 31,</w:t>
            </w:r>
            <w:r>
              <w:rPr>
                <w:rFonts w:ascii="Times New Roman"/>
                <w:color w:val="121212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z w:val="24"/>
              </w:rPr>
              <w:t>1946 (see</w:t>
            </w:r>
            <w:r>
              <w:rPr>
                <w:rFonts w:ascii="Times New Roman"/>
                <w:color w:val="121212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z w:val="24"/>
              </w:rPr>
              <w:t>M21-1MR,</w:t>
            </w:r>
            <w:r>
              <w:rPr>
                <w:rFonts w:ascii="Times New Roman"/>
                <w:color w:val="121212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1"/>
                <w:sz w:val="24"/>
              </w:rPr>
              <w:t>111.111.2.F.36</w:t>
            </w:r>
            <w:r>
              <w:rPr>
                <w:rFonts w:ascii="Times New Roman"/>
                <w:color w:val="121212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1"/>
                <w:sz w:val="24"/>
              </w:rPr>
              <w:t>for</w:t>
            </w:r>
            <w:r>
              <w:rPr>
                <w:rFonts w:ascii="Times New Roman"/>
                <w:color w:val="121212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1"/>
                <w:sz w:val="24"/>
              </w:rPr>
              <w:t>(Merchant</w:t>
            </w:r>
            <w:r>
              <w:rPr>
                <w:rFonts w:ascii="Times New Roman"/>
                <w:color w:val="121212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1"/>
                <w:sz w:val="24"/>
              </w:rPr>
              <w:t>Marines)</w:t>
            </w:r>
          </w:p>
        </w:tc>
      </w:tr>
      <w:tr w:rsidR="00510FBE">
        <w:trPr>
          <w:trHeight w:hRule="exact" w:val="540"/>
        </w:trPr>
        <w:tc>
          <w:tcPr>
            <w:tcW w:w="31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before="111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21212"/>
                <w:spacing w:val="-1"/>
                <w:sz w:val="24"/>
              </w:rPr>
              <w:t>Korean</w:t>
            </w:r>
            <w:r>
              <w:rPr>
                <w:rFonts w:ascii="Times New Roman"/>
                <w:color w:val="121212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1"/>
                <w:sz w:val="24"/>
              </w:rPr>
              <w:t>Conflict</w:t>
            </w:r>
          </w:p>
        </w:tc>
        <w:tc>
          <w:tcPr>
            <w:tcW w:w="64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510FBE" w:rsidRDefault="00426820">
            <w:pPr>
              <w:pStyle w:val="TableParagraph"/>
              <w:spacing w:before="111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21212"/>
                <w:sz w:val="24"/>
              </w:rPr>
              <w:t>June</w:t>
            </w:r>
            <w:r>
              <w:rPr>
                <w:rFonts w:ascii="Times New Roman"/>
                <w:color w:val="121212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z w:val="24"/>
              </w:rPr>
              <w:t>27</w:t>
            </w:r>
            <w:r>
              <w:rPr>
                <w:rFonts w:ascii="Times New Roman"/>
                <w:color w:val="2C2C2C"/>
                <w:sz w:val="24"/>
              </w:rPr>
              <w:t xml:space="preserve">, </w:t>
            </w:r>
            <w:r>
              <w:rPr>
                <w:rFonts w:ascii="Times New Roman"/>
                <w:color w:val="121212"/>
                <w:sz w:val="24"/>
              </w:rPr>
              <w:t xml:space="preserve">1950, </w:t>
            </w:r>
            <w:r>
              <w:rPr>
                <w:rFonts w:ascii="Times New Roman"/>
                <w:color w:val="121212"/>
                <w:spacing w:val="-1"/>
                <w:sz w:val="24"/>
              </w:rPr>
              <w:t>through</w:t>
            </w:r>
            <w:r>
              <w:rPr>
                <w:rFonts w:ascii="Times New Roman"/>
                <w:color w:val="121212"/>
                <w:sz w:val="24"/>
              </w:rPr>
              <w:t xml:space="preserve"> January</w:t>
            </w:r>
            <w:r>
              <w:rPr>
                <w:rFonts w:ascii="Times New Roman"/>
                <w:color w:val="121212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z w:val="24"/>
              </w:rPr>
              <w:t>31, 1955</w:t>
            </w:r>
          </w:p>
        </w:tc>
      </w:tr>
      <w:tr w:rsidR="00510FBE">
        <w:trPr>
          <w:trHeight w:hRule="exact" w:val="1155"/>
        </w:trPr>
        <w:tc>
          <w:tcPr>
            <w:tcW w:w="316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before="111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21212"/>
                <w:spacing w:val="-1"/>
                <w:sz w:val="24"/>
              </w:rPr>
              <w:t>Vietnam</w:t>
            </w:r>
            <w:r>
              <w:rPr>
                <w:rFonts w:ascii="Times New Roman"/>
                <w:color w:val="121212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1"/>
                <w:sz w:val="24"/>
              </w:rPr>
              <w:t>Era</w:t>
            </w:r>
          </w:p>
        </w:tc>
        <w:tc>
          <w:tcPr>
            <w:tcW w:w="64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8" w:space="0" w:color="000000"/>
            </w:tcBorders>
          </w:tcPr>
          <w:p w:rsidR="00510FBE" w:rsidRDefault="00426820">
            <w:pPr>
              <w:pStyle w:val="TableParagraph"/>
              <w:spacing w:before="111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21212"/>
                <w:spacing w:val="-1"/>
                <w:sz w:val="24"/>
              </w:rPr>
              <w:t>August</w:t>
            </w:r>
            <w:r>
              <w:rPr>
                <w:rFonts w:ascii="Times New Roman"/>
                <w:color w:val="121212"/>
                <w:sz w:val="24"/>
              </w:rPr>
              <w:t xml:space="preserve"> 5, 1964, </w:t>
            </w:r>
            <w:r>
              <w:rPr>
                <w:rFonts w:ascii="Times New Roman"/>
                <w:color w:val="121212"/>
                <w:spacing w:val="-1"/>
                <w:sz w:val="24"/>
              </w:rPr>
              <w:t>through</w:t>
            </w:r>
            <w:r>
              <w:rPr>
                <w:rFonts w:ascii="Times New Roman"/>
                <w:color w:val="121212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z w:val="24"/>
              </w:rPr>
              <w:t>May</w:t>
            </w:r>
            <w:r>
              <w:rPr>
                <w:rFonts w:ascii="Times New Roman"/>
                <w:color w:val="121212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z w:val="24"/>
              </w:rPr>
              <w:t xml:space="preserve">7, 1975; for Veterans who </w:t>
            </w:r>
            <w:r>
              <w:rPr>
                <w:rFonts w:ascii="Times New Roman"/>
                <w:color w:val="121212"/>
                <w:spacing w:val="-1"/>
                <w:sz w:val="24"/>
              </w:rPr>
              <w:t>served</w:t>
            </w:r>
            <w:r>
              <w:rPr>
                <w:rFonts w:ascii="Times New Roman"/>
                <w:color w:val="121212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1"/>
                <w:sz w:val="24"/>
              </w:rPr>
              <w:t>"in</w:t>
            </w:r>
          </w:p>
          <w:p w:rsidR="00510FBE" w:rsidRDefault="00426820">
            <w:pPr>
              <w:pStyle w:val="TableParagraph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21212"/>
                <w:spacing w:val="-1"/>
                <w:sz w:val="24"/>
              </w:rPr>
              <w:t>country"</w:t>
            </w:r>
            <w:r>
              <w:rPr>
                <w:rFonts w:ascii="Times New Roman" w:hAnsi="Times New Roman"/>
                <w:color w:val="121212"/>
                <w:sz w:val="24"/>
              </w:rPr>
              <w:t xml:space="preserve"> before</w:t>
            </w:r>
            <w:r>
              <w:rPr>
                <w:rFonts w:ascii="Times New Roman" w:hAnsi="Times New Roman"/>
                <w:color w:val="121212"/>
                <w:spacing w:val="-1"/>
                <w:sz w:val="24"/>
              </w:rPr>
              <w:t xml:space="preserve"> August</w:t>
            </w:r>
            <w:r>
              <w:rPr>
                <w:rFonts w:ascii="Times New Roman" w:hAnsi="Times New Roman"/>
                <w:color w:val="12121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21212"/>
                <w:spacing w:val="1"/>
                <w:sz w:val="24"/>
              </w:rPr>
              <w:t>5,</w:t>
            </w:r>
            <w:r>
              <w:rPr>
                <w:rFonts w:ascii="Times New Roman" w:hAnsi="Times New Roman"/>
                <w:color w:val="121212"/>
                <w:sz w:val="24"/>
              </w:rPr>
              <w:t xml:space="preserve"> 1964</w:t>
            </w:r>
            <w:r>
              <w:rPr>
                <w:rFonts w:ascii="Times New Roman" w:hAnsi="Times New Roman"/>
                <w:color w:val="2C2C2C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121212"/>
                <w:sz w:val="24"/>
              </w:rPr>
              <w:t>February</w:t>
            </w:r>
            <w:r>
              <w:rPr>
                <w:rFonts w:ascii="Times New Roman" w:hAnsi="Times New Roman"/>
                <w:color w:val="121212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21212"/>
                <w:sz w:val="24"/>
              </w:rPr>
              <w:t xml:space="preserve">28, 1961, </w:t>
            </w:r>
            <w:r>
              <w:rPr>
                <w:rFonts w:ascii="Times New Roman" w:hAnsi="Times New Roman"/>
                <w:color w:val="121212"/>
                <w:spacing w:val="-1"/>
                <w:sz w:val="24"/>
              </w:rPr>
              <w:t>through</w:t>
            </w:r>
            <w:r>
              <w:rPr>
                <w:rFonts w:ascii="Times New Roman" w:hAnsi="Times New Roman"/>
                <w:color w:val="12121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21212"/>
                <w:spacing w:val="-1"/>
                <w:sz w:val="24"/>
              </w:rPr>
              <w:t>May·</w:t>
            </w:r>
          </w:p>
          <w:p w:rsidR="00510FBE" w:rsidRDefault="00426820">
            <w:pPr>
              <w:pStyle w:val="TableParagraph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21212"/>
                <w:sz w:val="24"/>
              </w:rPr>
              <w:t>7, 1975</w:t>
            </w:r>
          </w:p>
        </w:tc>
      </w:tr>
      <w:tr w:rsidR="00510FBE">
        <w:trPr>
          <w:trHeight w:hRule="exact" w:val="924"/>
        </w:trPr>
        <w:tc>
          <w:tcPr>
            <w:tcW w:w="31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before="111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21212"/>
                <w:sz w:val="24"/>
              </w:rPr>
              <w:t>Gulf</w:t>
            </w:r>
            <w:r>
              <w:rPr>
                <w:rFonts w:ascii="Times New Roman"/>
                <w:color w:val="121212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z w:val="24"/>
              </w:rPr>
              <w:t>War</w:t>
            </w:r>
          </w:p>
        </w:tc>
        <w:tc>
          <w:tcPr>
            <w:tcW w:w="6481" w:type="dxa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510FBE" w:rsidRDefault="00426820">
            <w:pPr>
              <w:pStyle w:val="TableParagraph"/>
              <w:spacing w:before="111"/>
              <w:ind w:left="8" w:righ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21212"/>
                <w:spacing w:val="-1"/>
                <w:sz w:val="24"/>
              </w:rPr>
              <w:t>August</w:t>
            </w:r>
            <w:r>
              <w:rPr>
                <w:rFonts w:ascii="Times New Roman"/>
                <w:color w:val="121212"/>
                <w:sz w:val="24"/>
              </w:rPr>
              <w:t xml:space="preserve"> 2, 1990, </w:t>
            </w:r>
            <w:r>
              <w:rPr>
                <w:rFonts w:ascii="Times New Roman"/>
                <w:color w:val="121212"/>
                <w:spacing w:val="-1"/>
                <w:sz w:val="24"/>
              </w:rPr>
              <w:t>through</w:t>
            </w:r>
            <w:r>
              <w:rPr>
                <w:rFonts w:ascii="Times New Roman"/>
                <w:color w:val="121212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z w:val="24"/>
              </w:rPr>
              <w:t>a</w:t>
            </w:r>
            <w:r>
              <w:rPr>
                <w:rFonts w:ascii="Times New Roman"/>
                <w:color w:val="121212"/>
                <w:spacing w:val="-1"/>
                <w:sz w:val="24"/>
              </w:rPr>
              <w:t xml:space="preserve"> date</w:t>
            </w:r>
            <w:r>
              <w:rPr>
                <w:rFonts w:ascii="Times New Roman"/>
                <w:color w:val="121212"/>
                <w:sz w:val="24"/>
              </w:rPr>
              <w:t xml:space="preserve"> to be</w:t>
            </w:r>
            <w:r>
              <w:rPr>
                <w:rFonts w:ascii="Times New Roman"/>
                <w:color w:val="121212"/>
                <w:spacing w:val="-1"/>
                <w:sz w:val="24"/>
              </w:rPr>
              <w:t xml:space="preserve"> set</w:t>
            </w:r>
            <w:r>
              <w:rPr>
                <w:rFonts w:ascii="Times New Roman"/>
                <w:color w:val="121212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2"/>
                <w:sz w:val="24"/>
              </w:rPr>
              <w:t>by</w:t>
            </w:r>
            <w:r>
              <w:rPr>
                <w:rFonts w:ascii="Times New Roman"/>
                <w:color w:val="121212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z w:val="24"/>
              </w:rPr>
              <w:t xml:space="preserve">law or </w:t>
            </w:r>
            <w:r>
              <w:rPr>
                <w:rFonts w:ascii="Times New Roman"/>
                <w:color w:val="121212"/>
                <w:spacing w:val="-1"/>
                <w:sz w:val="24"/>
              </w:rPr>
              <w:t>Presidential</w:t>
            </w:r>
            <w:r>
              <w:rPr>
                <w:rFonts w:ascii="Times New Roman"/>
                <w:color w:val="121212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1"/>
                <w:sz w:val="24"/>
              </w:rPr>
              <w:t>Proclamation</w:t>
            </w:r>
          </w:p>
        </w:tc>
      </w:tr>
    </w:tbl>
    <w:p w:rsidR="00510FBE" w:rsidRDefault="00510FBE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6481"/>
      </w:tblGrid>
      <w:tr w:rsidR="00510FBE">
        <w:trPr>
          <w:trHeight w:hRule="exact" w:val="540"/>
        </w:trPr>
        <w:tc>
          <w:tcPr>
            <w:tcW w:w="9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Default="00426820">
            <w:pPr>
              <w:pStyle w:val="TableParagraph"/>
              <w:spacing w:before="115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Active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Duty </w:t>
            </w:r>
            <w:r>
              <w:rPr>
                <w:rFonts w:ascii="Times New Roman"/>
                <w:b/>
                <w:spacing w:val="-1"/>
                <w:sz w:val="24"/>
              </w:rPr>
              <w:t>Requirements</w:t>
            </w:r>
          </w:p>
        </w:tc>
      </w:tr>
      <w:tr w:rsidR="00510FBE">
        <w:trPr>
          <w:trHeight w:hRule="exact" w:val="1541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Pr="00FD606D" w:rsidRDefault="00426820">
            <w:pPr>
              <w:pStyle w:val="TableParagraph"/>
              <w:spacing w:before="114"/>
              <w:ind w:left="102" w:right="64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Veterans</w:t>
            </w:r>
            <w:r w:rsidRPr="00FD606D">
              <w:rPr>
                <w:rFonts w:ascii="Times New Roman" w:hAnsi="Times New Roman" w:cs="Times New Roman"/>
                <w:color w:val="121212"/>
                <w:spacing w:val="30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who</w:t>
            </w:r>
            <w:r w:rsidRPr="00FD606D">
              <w:rPr>
                <w:rFonts w:ascii="Times New Roman" w:hAnsi="Times New Roman" w:cs="Times New Roman"/>
                <w:color w:val="121212"/>
                <w:spacing w:val="16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entered</w:t>
            </w:r>
            <w:r w:rsidRPr="00FD606D">
              <w:rPr>
                <w:rFonts w:ascii="Times New Roman" w:hAnsi="Times New Roman" w:cs="Times New Roman"/>
                <w:color w:val="121212"/>
                <w:spacing w:val="23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active</w:t>
            </w:r>
            <w:r w:rsidRPr="00FD606D">
              <w:rPr>
                <w:rFonts w:ascii="Times New Roman" w:hAnsi="Times New Roman" w:cs="Times New Roman"/>
                <w:color w:val="121212"/>
                <w:spacing w:val="25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duty</w:t>
            </w:r>
            <w:r w:rsidRPr="00FD606D">
              <w:rPr>
                <w:rFonts w:ascii="Times New Roman" w:hAnsi="Times New Roman" w:cs="Times New Roman"/>
                <w:color w:val="121212"/>
                <w:spacing w:val="15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after</w:t>
            </w:r>
            <w:r w:rsidRPr="00FD606D">
              <w:rPr>
                <w:rFonts w:ascii="Times New Roman" w:hAnsi="Times New Roman" w:cs="Times New Roman"/>
                <w:color w:val="121212"/>
                <w:spacing w:val="26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September</w:t>
            </w:r>
            <w:r w:rsidRPr="00FD606D">
              <w:rPr>
                <w:rFonts w:ascii="Times New Roman" w:hAnsi="Times New Roman" w:cs="Times New Roman"/>
                <w:color w:val="121212"/>
                <w:spacing w:val="42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7,</w:t>
            </w:r>
            <w:r w:rsidRPr="00FD606D">
              <w:rPr>
                <w:rFonts w:ascii="Times New Roman" w:hAnsi="Times New Roman" w:cs="Times New Roman"/>
                <w:color w:val="121212"/>
                <w:spacing w:val="15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1980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Pr="00FD606D" w:rsidRDefault="00426820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115" w:line="284" w:lineRule="exact"/>
              <w:ind w:hanging="3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24</w:t>
            </w:r>
            <w:r w:rsidRPr="00FD606D">
              <w:rPr>
                <w:rFonts w:ascii="Times New Roman" w:hAnsi="Times New Roman" w:cs="Times New Roman"/>
                <w:color w:val="121212"/>
                <w:spacing w:val="3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months</w:t>
            </w:r>
            <w:r w:rsidRPr="00FD606D">
              <w:rPr>
                <w:rFonts w:ascii="Times New Roman" w:hAnsi="Times New Roman" w:cs="Times New Roman"/>
                <w:color w:val="121212"/>
                <w:spacing w:val="30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active</w:t>
            </w:r>
            <w:r w:rsidRPr="00FD606D">
              <w:rPr>
                <w:rFonts w:ascii="Times New Roman" w:hAnsi="Times New Roman" w:cs="Times New Roman"/>
                <w:color w:val="121212"/>
                <w:spacing w:val="13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military</w:t>
            </w:r>
            <w:r w:rsidRPr="00FD606D">
              <w:rPr>
                <w:rFonts w:ascii="Times New Roman" w:hAnsi="Times New Roman" w:cs="Times New Roman"/>
                <w:color w:val="121212"/>
                <w:spacing w:val="21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service,</w:t>
            </w:r>
            <w:r w:rsidRPr="00FD606D">
              <w:rPr>
                <w:rFonts w:ascii="Times New Roman" w:hAnsi="Times New Roman" w:cs="Times New Roman"/>
                <w:color w:val="121212"/>
                <w:spacing w:val="42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b/>
                <w:i/>
                <w:color w:val="121212"/>
                <w:spacing w:val="2"/>
                <w:sz w:val="24"/>
              </w:rPr>
              <w:t>or</w:t>
            </w:r>
          </w:p>
          <w:p w:rsidR="00510FBE" w:rsidRPr="00FD606D" w:rsidRDefault="00426820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13" w:line="272" w:lineRule="exact"/>
              <w:ind w:right="720" w:hanging="3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Served</w:t>
            </w:r>
            <w:r w:rsidRPr="00FD606D">
              <w:rPr>
                <w:rFonts w:ascii="Times New Roman" w:hAnsi="Times New Roman" w:cs="Times New Roman"/>
                <w:color w:val="121212"/>
                <w:spacing w:val="18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full</w:t>
            </w:r>
            <w:r w:rsidRPr="00FD606D">
              <w:rPr>
                <w:rFonts w:ascii="Times New Roman" w:hAnsi="Times New Roman" w:cs="Times New Roman"/>
                <w:color w:val="121212"/>
                <w:spacing w:val="10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period</w:t>
            </w:r>
            <w:r w:rsidRPr="00FD606D">
              <w:rPr>
                <w:rFonts w:ascii="Times New Roman" w:hAnsi="Times New Roman" w:cs="Times New Roman"/>
                <w:color w:val="121212"/>
                <w:spacing w:val="28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to</w:t>
            </w:r>
            <w:r w:rsidRPr="00FD606D">
              <w:rPr>
                <w:rFonts w:ascii="Times New Roman" w:hAnsi="Times New Roman" w:cs="Times New Roman"/>
                <w:color w:val="121212"/>
                <w:spacing w:val="11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which</w:t>
            </w:r>
            <w:r w:rsidRPr="00FD606D">
              <w:rPr>
                <w:rFonts w:ascii="Times New Roman" w:hAnsi="Times New Roman" w:cs="Times New Roman"/>
                <w:color w:val="121212"/>
                <w:spacing w:val="27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he/she</w:t>
            </w:r>
            <w:r w:rsidRPr="00FD606D">
              <w:rPr>
                <w:rFonts w:ascii="Times New Roman" w:hAnsi="Times New Roman" w:cs="Times New Roman"/>
                <w:color w:val="121212"/>
                <w:spacing w:val="31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was</w:t>
            </w:r>
            <w:r w:rsidRPr="00FD606D">
              <w:rPr>
                <w:rFonts w:ascii="Times New Roman" w:hAnsi="Times New Roman" w:cs="Times New Roman"/>
                <w:color w:val="121212"/>
                <w:spacing w:val="15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called</w:t>
            </w:r>
            <w:r w:rsidRPr="00FD606D">
              <w:rPr>
                <w:rFonts w:ascii="Times New Roman" w:hAnsi="Times New Roman" w:cs="Times New Roman"/>
                <w:color w:val="121212"/>
                <w:spacing w:val="27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or</w:t>
            </w:r>
            <w:r w:rsidRPr="00FD606D">
              <w:rPr>
                <w:rFonts w:ascii="Times New Roman" w:hAnsi="Times New Roman" w:cs="Times New Roman"/>
                <w:color w:val="121212"/>
                <w:spacing w:val="14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ordered</w:t>
            </w:r>
            <w:r w:rsidRPr="00FD606D">
              <w:rPr>
                <w:rFonts w:ascii="Times New Roman" w:hAnsi="Times New Roman" w:cs="Times New Roman"/>
                <w:color w:val="121212"/>
                <w:spacing w:val="38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to</w:t>
            </w:r>
            <w:r w:rsidRPr="00FD606D">
              <w:rPr>
                <w:rFonts w:ascii="Times New Roman" w:hAnsi="Times New Roman" w:cs="Times New Roman"/>
                <w:color w:val="121212"/>
                <w:spacing w:val="12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active</w:t>
            </w:r>
            <w:r w:rsidRPr="00FD606D">
              <w:rPr>
                <w:rFonts w:ascii="Times New Roman" w:hAnsi="Times New Roman" w:cs="Times New Roman"/>
                <w:color w:val="121212"/>
                <w:spacing w:val="5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duty</w:t>
            </w:r>
            <w:r w:rsidRPr="00FD606D">
              <w:rPr>
                <w:rFonts w:ascii="Times New Roman" w:hAnsi="Times New Roman" w:cs="Times New Roman"/>
                <w:color w:val="2C2C2C"/>
                <w:sz w:val="24"/>
              </w:rPr>
              <w:t>,</w:t>
            </w:r>
            <w:r w:rsidRPr="00FD606D">
              <w:rPr>
                <w:rFonts w:ascii="Times New Roman" w:hAnsi="Times New Roman" w:cs="Times New Roman"/>
                <w:color w:val="2C2C2C"/>
                <w:spacing w:val="26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b/>
                <w:i/>
                <w:color w:val="121212"/>
                <w:sz w:val="24"/>
              </w:rPr>
              <w:t>or</w:t>
            </w:r>
          </w:p>
          <w:p w:rsidR="00510FBE" w:rsidRPr="00FD606D" w:rsidRDefault="00426820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26" w:line="274" w:lineRule="exact"/>
              <w:ind w:right="987" w:hanging="3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Active</w:t>
            </w:r>
            <w:r w:rsidRPr="00FD606D">
              <w:rPr>
                <w:rFonts w:ascii="Times New Roman" w:hAnsi="Times New Roman" w:cs="Times New Roman"/>
                <w:color w:val="121212"/>
                <w:spacing w:val="25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service</w:t>
            </w:r>
            <w:r w:rsidRPr="00FD606D">
              <w:rPr>
                <w:rFonts w:ascii="Times New Roman" w:hAnsi="Times New Roman" w:cs="Times New Roman"/>
                <w:color w:val="121212"/>
                <w:spacing w:val="25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with</w:t>
            </w:r>
            <w:r w:rsidRPr="00FD606D">
              <w:rPr>
                <w:rFonts w:ascii="Times New Roman" w:hAnsi="Times New Roman" w:cs="Times New Roman"/>
                <w:color w:val="121212"/>
                <w:spacing w:val="11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discharge</w:t>
            </w:r>
            <w:r w:rsidRPr="00FD606D">
              <w:rPr>
                <w:rFonts w:ascii="Times New Roman" w:hAnsi="Times New Roman" w:cs="Times New Roman"/>
                <w:color w:val="121212"/>
                <w:spacing w:val="46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for</w:t>
            </w:r>
            <w:r w:rsidRPr="00FD606D">
              <w:rPr>
                <w:rFonts w:ascii="Times New Roman" w:hAnsi="Times New Roman" w:cs="Times New Roman"/>
                <w:color w:val="121212"/>
                <w:spacing w:val="15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a</w:t>
            </w:r>
            <w:r w:rsidRPr="00FD606D">
              <w:rPr>
                <w:rFonts w:ascii="Times New Roman" w:hAnsi="Times New Roman" w:cs="Times New Roman"/>
                <w:color w:val="121212"/>
                <w:spacing w:val="6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service-</w:t>
            </w:r>
            <w:r w:rsidRPr="00FD606D">
              <w:rPr>
                <w:rFonts w:ascii="Times New Roman" w:hAnsi="Times New Roman" w:cs="Times New Roman"/>
                <w:color w:val="121212"/>
                <w:spacing w:val="41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connected</w:t>
            </w:r>
            <w:r w:rsidRPr="00FD606D">
              <w:rPr>
                <w:rFonts w:ascii="Times New Roman" w:hAnsi="Times New Roman" w:cs="Times New Roman"/>
                <w:color w:val="121212"/>
                <w:spacing w:val="56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1"/>
                <w:sz w:val="24"/>
              </w:rPr>
              <w:t>disability</w:t>
            </w:r>
          </w:p>
        </w:tc>
      </w:tr>
      <w:tr w:rsidR="00510FBE">
        <w:trPr>
          <w:trHeight w:hRule="exact" w:val="1111"/>
        </w:trPr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Pr="00FD606D" w:rsidRDefault="00426820">
            <w:pPr>
              <w:pStyle w:val="TableParagraph"/>
              <w:spacing w:before="117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All</w:t>
            </w:r>
            <w:r w:rsidRPr="00FD606D">
              <w:rPr>
                <w:rFonts w:ascii="Times New Roman" w:hAnsi="Times New Roman" w:cs="Times New Roman"/>
                <w:color w:val="121212"/>
                <w:spacing w:val="20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other</w:t>
            </w:r>
            <w:r w:rsidRPr="00FD606D">
              <w:rPr>
                <w:rFonts w:ascii="Times New Roman" w:hAnsi="Times New Roman" w:cs="Times New Roman"/>
                <w:color w:val="121212"/>
                <w:spacing w:val="22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Veterans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FBE" w:rsidRPr="00FD606D" w:rsidRDefault="00426820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117"/>
              <w:ind w:hanging="3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90</w:t>
            </w:r>
            <w:r w:rsidRPr="00FD606D">
              <w:rPr>
                <w:rFonts w:ascii="Times New Roman" w:hAnsi="Times New Roman" w:cs="Times New Roman"/>
                <w:color w:val="121212"/>
                <w:spacing w:val="12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days</w:t>
            </w:r>
            <w:r w:rsidRPr="00FD606D">
              <w:rPr>
                <w:rFonts w:ascii="Times New Roman" w:hAnsi="Times New Roman" w:cs="Times New Roman"/>
                <w:color w:val="121212"/>
                <w:spacing w:val="17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active</w:t>
            </w:r>
            <w:r w:rsidRPr="00FD606D">
              <w:rPr>
                <w:rFonts w:ascii="Times New Roman" w:hAnsi="Times New Roman" w:cs="Times New Roman"/>
                <w:color w:val="121212"/>
                <w:spacing w:val="18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military</w:t>
            </w:r>
            <w:r w:rsidRPr="00FD606D">
              <w:rPr>
                <w:rFonts w:ascii="Times New Roman" w:hAnsi="Times New Roman" w:cs="Times New Roman"/>
                <w:color w:val="121212"/>
                <w:spacing w:val="31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service,</w:t>
            </w:r>
            <w:r w:rsidRPr="00FD606D">
              <w:rPr>
                <w:rFonts w:ascii="Times New Roman" w:hAnsi="Times New Roman" w:cs="Times New Roman"/>
                <w:color w:val="121212"/>
                <w:spacing w:val="34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b/>
                <w:i/>
                <w:color w:val="121212"/>
                <w:sz w:val="24"/>
              </w:rPr>
              <w:t>or</w:t>
            </w:r>
          </w:p>
          <w:p w:rsidR="00510FBE" w:rsidRPr="00FD606D" w:rsidRDefault="00426820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116"/>
              <w:ind w:right="985" w:hanging="3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Active</w:t>
            </w:r>
            <w:r w:rsidRPr="00FD606D">
              <w:rPr>
                <w:rFonts w:ascii="Times New Roman" w:hAnsi="Times New Roman" w:cs="Times New Roman"/>
                <w:color w:val="121212"/>
                <w:spacing w:val="20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service</w:t>
            </w:r>
            <w:r w:rsidRPr="00FD606D">
              <w:rPr>
                <w:rFonts w:ascii="Times New Roman" w:hAnsi="Times New Roman" w:cs="Times New Roman"/>
                <w:color w:val="121212"/>
                <w:spacing w:val="30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with</w:t>
            </w:r>
            <w:r w:rsidRPr="00FD606D">
              <w:rPr>
                <w:rFonts w:ascii="Times New Roman" w:hAnsi="Times New Roman" w:cs="Times New Roman"/>
                <w:color w:val="121212"/>
                <w:spacing w:val="13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discharge</w:t>
            </w:r>
            <w:r w:rsidRPr="00FD606D">
              <w:rPr>
                <w:rFonts w:ascii="Times New Roman" w:hAnsi="Times New Roman" w:cs="Times New Roman"/>
                <w:color w:val="121212"/>
                <w:spacing w:val="44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for</w:t>
            </w:r>
            <w:r w:rsidRPr="00FD606D">
              <w:rPr>
                <w:rFonts w:ascii="Times New Roman" w:hAnsi="Times New Roman" w:cs="Times New Roman"/>
                <w:color w:val="121212"/>
                <w:spacing w:val="22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a</w:t>
            </w:r>
            <w:r w:rsidRPr="00FD606D">
              <w:rPr>
                <w:rFonts w:ascii="Times New Roman" w:hAnsi="Times New Roman" w:cs="Times New Roman"/>
                <w:color w:val="121212"/>
                <w:spacing w:val="6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service-</w:t>
            </w:r>
            <w:r w:rsidRPr="00FD606D">
              <w:rPr>
                <w:rFonts w:ascii="Times New Roman" w:hAnsi="Times New Roman" w:cs="Times New Roman"/>
                <w:color w:val="121212"/>
                <w:spacing w:val="29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-1"/>
                <w:sz w:val="24"/>
              </w:rPr>
              <w:t>connected</w:t>
            </w: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pacing w:val="4"/>
                <w:sz w:val="24"/>
              </w:rPr>
              <w:t xml:space="preserve"> </w:t>
            </w:r>
            <w:r w:rsidRPr="00FD606D">
              <w:rPr>
                <w:rFonts w:ascii="Times New Roman" w:hAnsi="Times New Roman" w:cs="Times New Roman"/>
                <w:color w:val="121212"/>
                <w:sz w:val="24"/>
              </w:rPr>
              <w:t>disability</w:t>
            </w:r>
          </w:p>
        </w:tc>
      </w:tr>
    </w:tbl>
    <w:p w:rsidR="00510FBE" w:rsidRDefault="00510FBE">
      <w:pPr>
        <w:rPr>
          <w:rFonts w:ascii="Arial" w:eastAsia="Arial" w:hAnsi="Arial" w:cs="Arial"/>
          <w:sz w:val="24"/>
          <w:szCs w:val="24"/>
        </w:rPr>
        <w:sectPr w:rsidR="00510FBE">
          <w:pgSz w:w="12240" w:h="15840"/>
          <w:pgMar w:top="1500" w:right="1060" w:bottom="1360" w:left="1320" w:header="0" w:footer="1167" w:gutter="0"/>
          <w:cols w:space="720"/>
        </w:sectPr>
      </w:pPr>
    </w:p>
    <w:p w:rsidR="00510FBE" w:rsidRDefault="00426820">
      <w:pPr>
        <w:pStyle w:val="Heading2"/>
        <w:ind w:left="3271"/>
        <w:rPr>
          <w:b w:val="0"/>
          <w:bCs w:val="0"/>
        </w:rPr>
      </w:pPr>
      <w:bookmarkStart w:id="9" w:name="_bookmark8"/>
      <w:bookmarkEnd w:id="9"/>
      <w:r>
        <w:rPr>
          <w:spacing w:val="-1"/>
          <w:sz w:val="32"/>
        </w:rPr>
        <w:lastRenderedPageBreak/>
        <w:t>P</w:t>
      </w:r>
      <w:r>
        <w:rPr>
          <w:spacing w:val="-1"/>
        </w:rPr>
        <w:t>RACTICAL</w:t>
      </w:r>
      <w:r>
        <w:rPr>
          <w:spacing w:val="-30"/>
        </w:rPr>
        <w:t xml:space="preserve"> </w:t>
      </w:r>
      <w:r>
        <w:rPr>
          <w:spacing w:val="-1"/>
          <w:sz w:val="32"/>
        </w:rPr>
        <w:t>E</w:t>
      </w:r>
      <w:r>
        <w:rPr>
          <w:spacing w:val="-1"/>
        </w:rPr>
        <w:t>XERCISE</w:t>
      </w:r>
    </w:p>
    <w:p w:rsidR="00510FBE" w:rsidRDefault="00510FBE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10FBE" w:rsidRDefault="00510FBE">
      <w:pPr>
        <w:spacing w:before="2"/>
        <w:rPr>
          <w:rFonts w:ascii="Times New Roman" w:eastAsia="Times New Roman" w:hAnsi="Times New Roman" w:cs="Times New Roman"/>
          <w:b/>
          <w:bCs/>
          <w:sz w:val="41"/>
          <w:szCs w:val="41"/>
        </w:rPr>
      </w:pPr>
    </w:p>
    <w:p w:rsidR="00510FBE" w:rsidRPr="00CF3FC2" w:rsidRDefault="00426820" w:rsidP="00CF3FC2">
      <w:pPr>
        <w:pStyle w:val="BodyText"/>
        <w:numPr>
          <w:ilvl w:val="0"/>
          <w:numId w:val="1"/>
        </w:numPr>
        <w:tabs>
          <w:tab w:val="left" w:pos="461"/>
        </w:tabs>
        <w:spacing w:after="120"/>
        <w:ind w:left="461"/>
      </w:pPr>
      <w:r>
        <w:t>Where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the Pension </w:t>
      </w:r>
      <w:r>
        <w:rPr>
          <w:spacing w:val="-1"/>
        </w:rPr>
        <w:t>Management</w:t>
      </w:r>
      <w:r>
        <w:t xml:space="preserve"> Centers located?</w:t>
      </w:r>
    </w:p>
    <w:p w:rsidR="00510FBE" w:rsidRDefault="002711CB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rPr>
          <w:spacing w:val="-1"/>
        </w:rPr>
        <w:t>San Diego RO</w:t>
      </w:r>
      <w:r w:rsidR="00426820">
        <w:rPr>
          <w:spacing w:val="-1"/>
        </w:rPr>
        <w:t>,</w:t>
      </w:r>
      <w:r w:rsidR="00426820">
        <w:t xml:space="preserve"> </w:t>
      </w:r>
      <w:r>
        <w:rPr>
          <w:spacing w:val="-1"/>
        </w:rPr>
        <w:t>Winston-Salem RO</w:t>
      </w:r>
      <w:r w:rsidR="00426820">
        <w:rPr>
          <w:spacing w:val="1"/>
        </w:rPr>
        <w:t xml:space="preserve"> </w:t>
      </w:r>
      <w:r w:rsidR="00426820">
        <w:rPr>
          <w:spacing w:val="-1"/>
        </w:rPr>
        <w:t>and</w:t>
      </w:r>
      <w:r w:rsidR="00426820">
        <w:t xml:space="preserve"> </w:t>
      </w:r>
      <w:r>
        <w:rPr>
          <w:spacing w:val="-1"/>
        </w:rPr>
        <w:t>Sal Lake City RO</w:t>
      </w:r>
    </w:p>
    <w:p w:rsidR="00510FBE" w:rsidRDefault="00426820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rPr>
          <w:spacing w:val="-1"/>
        </w:rPr>
        <w:t>P</w:t>
      </w:r>
      <w:r w:rsidR="002711CB">
        <w:rPr>
          <w:spacing w:val="-1"/>
        </w:rPr>
        <w:t>hiladelphia RO</w:t>
      </w:r>
      <w:r>
        <w:rPr>
          <w:spacing w:val="-1"/>
        </w:rPr>
        <w:t>,</w:t>
      </w:r>
      <w:r>
        <w:t xml:space="preserve"> </w:t>
      </w:r>
      <w:r w:rsidR="002711CB">
        <w:t>Cheyenne RO</w:t>
      </w:r>
      <w:r>
        <w:rPr>
          <w:spacing w:val="-1"/>
        </w:rPr>
        <w:t xml:space="preserve"> </w:t>
      </w:r>
      <w:r>
        <w:t xml:space="preserve">and </w:t>
      </w:r>
      <w:r w:rsidR="002711CB">
        <w:rPr>
          <w:spacing w:val="-1"/>
        </w:rPr>
        <w:t>Fargo RO</w:t>
      </w:r>
    </w:p>
    <w:p w:rsidR="00510FBE" w:rsidRDefault="002711CB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rPr>
          <w:spacing w:val="-1"/>
        </w:rPr>
        <w:t>St Paul RO</w:t>
      </w:r>
      <w:r w:rsidR="00426820">
        <w:rPr>
          <w:spacing w:val="-1"/>
        </w:rPr>
        <w:t>,</w:t>
      </w:r>
      <w:r w:rsidR="00426820">
        <w:t xml:space="preserve"> </w:t>
      </w:r>
      <w:r>
        <w:t>Milwaukee RO</w:t>
      </w:r>
      <w:r w:rsidR="00426820">
        <w:t xml:space="preserve"> and </w:t>
      </w:r>
      <w:r>
        <w:rPr>
          <w:spacing w:val="-1"/>
        </w:rPr>
        <w:t>Philadelphia RO</w:t>
      </w:r>
    </w:p>
    <w:p w:rsidR="00510FBE" w:rsidRDefault="00510FBE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510FBE" w:rsidRPr="00CF3FC2" w:rsidRDefault="002711CB" w:rsidP="00CF3FC2">
      <w:pPr>
        <w:pStyle w:val="BodyText"/>
        <w:numPr>
          <w:ilvl w:val="0"/>
          <w:numId w:val="1"/>
        </w:numPr>
        <w:tabs>
          <w:tab w:val="left" w:pos="461"/>
        </w:tabs>
        <w:spacing w:before="240" w:after="120"/>
        <w:ind w:left="461"/>
        <w:rPr>
          <w:rFonts w:cs="Times New Roman"/>
        </w:rPr>
      </w:pPr>
      <w:r>
        <w:t>During what</w:t>
      </w:r>
      <w:r w:rsidR="00426820">
        <w:t xml:space="preserve"> </w:t>
      </w:r>
      <w:r w:rsidR="00426820">
        <w:rPr>
          <w:spacing w:val="-1"/>
        </w:rPr>
        <w:t>fiscal</w:t>
      </w:r>
      <w:r w:rsidR="00426820">
        <w:rPr>
          <w:spacing w:val="2"/>
        </w:rPr>
        <w:t xml:space="preserve"> </w:t>
      </w:r>
      <w:r w:rsidR="00426820">
        <w:rPr>
          <w:spacing w:val="-2"/>
        </w:rPr>
        <w:t>year</w:t>
      </w:r>
      <w:r w:rsidR="00426820">
        <w:t xml:space="preserve"> </w:t>
      </w:r>
      <w:r>
        <w:t>were</w:t>
      </w:r>
      <w:r w:rsidR="00426820">
        <w:rPr>
          <w:rFonts w:cs="Times New Roman"/>
        </w:rPr>
        <w:t xml:space="preserve"> the</w:t>
      </w:r>
      <w:r w:rsidR="00426820">
        <w:rPr>
          <w:rFonts w:cs="Times New Roman"/>
          <w:spacing w:val="1"/>
        </w:rPr>
        <w:t xml:space="preserve"> </w:t>
      </w:r>
      <w:r>
        <w:rPr>
          <w:rFonts w:cs="Times New Roman"/>
        </w:rPr>
        <w:t>PMC</w:t>
      </w:r>
      <w:r w:rsidR="00426820">
        <w:rPr>
          <w:rFonts w:cs="Times New Roman"/>
        </w:rPr>
        <w:t xml:space="preserve">s </w:t>
      </w:r>
      <w:r w:rsidR="00426820">
        <w:rPr>
          <w:rFonts w:cs="Times New Roman"/>
          <w:spacing w:val="-1"/>
        </w:rPr>
        <w:t>formed?</w:t>
      </w:r>
    </w:p>
    <w:p w:rsidR="00CF3FC2" w:rsidRDefault="00CF3FC2" w:rsidP="00CF3FC2">
      <w:pPr>
        <w:pStyle w:val="BodyText"/>
        <w:numPr>
          <w:ilvl w:val="1"/>
          <w:numId w:val="1"/>
        </w:numPr>
        <w:tabs>
          <w:tab w:val="left" w:pos="461"/>
        </w:tabs>
        <w:rPr>
          <w:rFonts w:cs="Times New Roman"/>
        </w:rPr>
      </w:pPr>
      <w:r>
        <w:rPr>
          <w:rFonts w:cs="Times New Roman"/>
        </w:rPr>
        <w:t>2002</w:t>
      </w:r>
    </w:p>
    <w:p w:rsidR="00CF3FC2" w:rsidRDefault="00CF3FC2" w:rsidP="00CF3FC2">
      <w:pPr>
        <w:pStyle w:val="BodyText"/>
        <w:numPr>
          <w:ilvl w:val="1"/>
          <w:numId w:val="1"/>
        </w:numPr>
        <w:tabs>
          <w:tab w:val="left" w:pos="461"/>
        </w:tabs>
        <w:rPr>
          <w:rFonts w:cs="Times New Roman"/>
        </w:rPr>
      </w:pPr>
      <w:r>
        <w:rPr>
          <w:rFonts w:cs="Times New Roman"/>
        </w:rPr>
        <w:t>2001</w:t>
      </w:r>
    </w:p>
    <w:p w:rsidR="00CF3FC2" w:rsidRDefault="00CF3FC2" w:rsidP="00CF3FC2">
      <w:pPr>
        <w:pStyle w:val="BodyText"/>
        <w:numPr>
          <w:ilvl w:val="1"/>
          <w:numId w:val="1"/>
        </w:numPr>
        <w:tabs>
          <w:tab w:val="left" w:pos="461"/>
        </w:tabs>
        <w:rPr>
          <w:rFonts w:cs="Times New Roman"/>
        </w:rPr>
      </w:pPr>
      <w:r>
        <w:rPr>
          <w:rFonts w:cs="Times New Roman"/>
        </w:rPr>
        <w:t>2003</w:t>
      </w:r>
    </w:p>
    <w:p w:rsidR="00510FBE" w:rsidRDefault="00510FBE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510FBE" w:rsidRPr="00CF3FC2" w:rsidRDefault="00426820" w:rsidP="00CF3FC2">
      <w:pPr>
        <w:pStyle w:val="BodyText"/>
        <w:numPr>
          <w:ilvl w:val="0"/>
          <w:numId w:val="1"/>
        </w:numPr>
        <w:tabs>
          <w:tab w:val="left" w:pos="461"/>
        </w:tabs>
        <w:spacing w:before="240" w:after="120"/>
        <w:ind w:left="461"/>
      </w:pPr>
      <w:r>
        <w:t xml:space="preserve">What </w:t>
      </w:r>
      <w:r>
        <w:rPr>
          <w:spacing w:val="-1"/>
        </w:rPr>
        <w:t xml:space="preserve">are </w:t>
      </w:r>
      <w:r>
        <w:t xml:space="preserve">the </w:t>
      </w:r>
      <w:r>
        <w:rPr>
          <w:spacing w:val="-1"/>
        </w:rPr>
        <w:t>basic</w:t>
      </w:r>
      <w:r>
        <w:rPr>
          <w:spacing w:val="1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pension?</w:t>
      </w:r>
    </w:p>
    <w:p w:rsidR="00510FBE" w:rsidRDefault="00426820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rPr>
          <w:spacing w:val="-1"/>
        </w:rPr>
        <w:t>Disability/Age;</w:t>
      </w:r>
      <w:r>
        <w:t xml:space="preserve"> qualifying</w:t>
      </w:r>
      <w:r>
        <w:rPr>
          <w:spacing w:val="-3"/>
        </w:rPr>
        <w:t xml:space="preserve"> </w:t>
      </w:r>
      <w:r>
        <w:rPr>
          <w:spacing w:val="-1"/>
        </w:rPr>
        <w:t>service;</w:t>
      </w:r>
      <w:r>
        <w:t xml:space="preserve"> </w:t>
      </w:r>
      <w:r>
        <w:rPr>
          <w:spacing w:val="-1"/>
        </w:rPr>
        <w:t>income;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net </w:t>
      </w:r>
      <w:r>
        <w:rPr>
          <w:spacing w:val="-1"/>
        </w:rPr>
        <w:t>worth</w:t>
      </w:r>
    </w:p>
    <w:p w:rsidR="00510FBE" w:rsidRDefault="00426820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rPr>
          <w:spacing w:val="-1"/>
        </w:rPr>
        <w:t>Disability/Age;</w:t>
      </w:r>
      <w:r>
        <w:t xml:space="preserve"> SMP; </w:t>
      </w:r>
      <w:r>
        <w:rPr>
          <w:spacing w:val="-1"/>
        </w:rPr>
        <w:t>qualifying</w:t>
      </w:r>
      <w:r>
        <w:rPr>
          <w:spacing w:val="-3"/>
        </w:rPr>
        <w:t xml:space="preserve"> </w:t>
      </w:r>
      <w:r>
        <w:rPr>
          <w:spacing w:val="-1"/>
        </w:rPr>
        <w:t>service;</w:t>
      </w:r>
      <w:r>
        <w:t xml:space="preserve"> </w:t>
      </w:r>
      <w:r>
        <w:rPr>
          <w:spacing w:val="-1"/>
        </w:rPr>
        <w:t>income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dependency</w:t>
      </w:r>
    </w:p>
    <w:p w:rsidR="00510FBE" w:rsidRPr="00CF3FC2" w:rsidRDefault="00426820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rPr>
          <w:spacing w:val="-1"/>
        </w:rPr>
        <w:t>Qualifying</w:t>
      </w:r>
      <w:r>
        <w:rPr>
          <w:spacing w:val="-3"/>
        </w:rPr>
        <w:t xml:space="preserve"> </w:t>
      </w:r>
      <w:r>
        <w:rPr>
          <w:spacing w:val="-1"/>
        </w:rPr>
        <w:t>service;</w:t>
      </w:r>
      <w:r>
        <w:t xml:space="preserve"> income; </w:t>
      </w:r>
      <w:r>
        <w:rPr>
          <w:spacing w:val="-1"/>
        </w:rPr>
        <w:t>net</w:t>
      </w:r>
      <w:r>
        <w:t xml:space="preserve"> worth; dependency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SMP</w:t>
      </w:r>
    </w:p>
    <w:p w:rsidR="00510FBE" w:rsidRDefault="00510F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FBE" w:rsidRDefault="00426820" w:rsidP="00CF3FC2">
      <w:pPr>
        <w:pStyle w:val="BodyText"/>
        <w:numPr>
          <w:ilvl w:val="0"/>
          <w:numId w:val="1"/>
        </w:numPr>
        <w:tabs>
          <w:tab w:val="left" w:pos="461"/>
        </w:tabs>
        <w:spacing w:before="240" w:after="120"/>
        <w:ind w:left="461"/>
      </w:pPr>
      <w:r>
        <w:t xml:space="preserve">Which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basic</w:t>
      </w:r>
      <w:r>
        <w:t xml:space="preserve"> pension </w:t>
      </w:r>
      <w:r>
        <w:rPr>
          <w:spacing w:val="-1"/>
        </w:rPr>
        <w:t>eligibility</w:t>
      </w:r>
      <w:r>
        <w:rPr>
          <w:spacing w:val="-5"/>
        </w:rPr>
        <w:t xml:space="preserve"> </w:t>
      </w:r>
      <w:r>
        <w:t>criterion?</w:t>
      </w:r>
    </w:p>
    <w:p w:rsidR="00510FBE" w:rsidRDefault="00426820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rPr>
          <w:spacing w:val="-1"/>
        </w:rPr>
        <w:t>Disability/Age</w:t>
      </w:r>
    </w:p>
    <w:p w:rsidR="00510FBE" w:rsidRDefault="00426820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rPr>
          <w:spacing w:val="-1"/>
        </w:rPr>
        <w:t>Qualifying</w:t>
      </w:r>
      <w:r>
        <w:rPr>
          <w:spacing w:val="-3"/>
        </w:rPr>
        <w:t xml:space="preserve"> </w:t>
      </w:r>
      <w:r>
        <w:rPr>
          <w:spacing w:val="-1"/>
        </w:rPr>
        <w:t>Service</w:t>
      </w:r>
    </w:p>
    <w:p w:rsidR="00510FBE" w:rsidRDefault="00426820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t>VA</w:t>
      </w:r>
      <w:r>
        <w:rPr>
          <w:spacing w:val="-1"/>
        </w:rPr>
        <w:t xml:space="preserve"> Compensation</w:t>
      </w:r>
      <w:r>
        <w:t xml:space="preserve"> disability</w:t>
      </w:r>
      <w:r>
        <w:rPr>
          <w:spacing w:val="-6"/>
        </w:rPr>
        <w:t xml:space="preserve"> </w:t>
      </w:r>
      <w:r>
        <w:rPr>
          <w:spacing w:val="-1"/>
        </w:rPr>
        <w:t>rate</w:t>
      </w:r>
    </w:p>
    <w:p w:rsidR="00510FBE" w:rsidRDefault="00426820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rPr>
          <w:spacing w:val="-1"/>
        </w:rPr>
        <w:t>Net</w:t>
      </w:r>
      <w:r>
        <w:t xml:space="preserve"> Worth</w:t>
      </w:r>
    </w:p>
    <w:p w:rsidR="00510FBE" w:rsidRDefault="00426820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rPr>
          <w:spacing w:val="-1"/>
        </w:rPr>
        <w:t>Income</w:t>
      </w:r>
    </w:p>
    <w:p w:rsidR="00510FBE" w:rsidRDefault="00510F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FBE" w:rsidRDefault="00426820" w:rsidP="00CF3FC2">
      <w:pPr>
        <w:pStyle w:val="BodyText"/>
        <w:numPr>
          <w:ilvl w:val="0"/>
          <w:numId w:val="1"/>
        </w:numPr>
        <w:tabs>
          <w:tab w:val="left" w:pos="461"/>
        </w:tabs>
        <w:spacing w:before="240"/>
        <w:ind w:left="461"/>
      </w:pPr>
      <w:r>
        <w:t xml:space="preserve">What is the </w:t>
      </w:r>
      <w:r>
        <w:rPr>
          <w:spacing w:val="-1"/>
        </w:rPr>
        <w:t>correct</w:t>
      </w:r>
      <w:r>
        <w:t xml:space="preserve"> answer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</w:t>
      </w:r>
      <w:r>
        <w:rPr>
          <w:spacing w:val="-1"/>
        </w:rPr>
        <w:t xml:space="preserve"> Criteria</w:t>
      </w:r>
      <w:r>
        <w:rPr>
          <w:spacing w:val="-2"/>
        </w:rPr>
        <w:t xml:space="preserve"> </w:t>
      </w:r>
      <w:r>
        <w:t xml:space="preserve">to a </w:t>
      </w:r>
      <w:r>
        <w:rPr>
          <w:spacing w:val="-1"/>
        </w:rPr>
        <w:t>pension</w:t>
      </w:r>
      <w:r>
        <w:rPr>
          <w:spacing w:val="2"/>
        </w:rPr>
        <w:t xml:space="preserve"> </w:t>
      </w:r>
      <w:r>
        <w:rPr>
          <w:spacing w:val="-1"/>
        </w:rPr>
        <w:t>claim?</w:t>
      </w:r>
    </w:p>
    <w:p w:rsidR="00510FBE" w:rsidRDefault="00426820">
      <w:pPr>
        <w:pStyle w:val="BodyText"/>
        <w:numPr>
          <w:ilvl w:val="1"/>
          <w:numId w:val="1"/>
        </w:numPr>
        <w:tabs>
          <w:tab w:val="left" w:pos="821"/>
        </w:tabs>
        <w:spacing w:before="137"/>
      </w:pPr>
      <w:r>
        <w:t>45</w:t>
      </w:r>
    </w:p>
    <w:p w:rsidR="00510FBE" w:rsidRDefault="00426820">
      <w:pPr>
        <w:pStyle w:val="BodyText"/>
        <w:numPr>
          <w:ilvl w:val="1"/>
          <w:numId w:val="1"/>
        </w:numPr>
        <w:tabs>
          <w:tab w:val="left" w:pos="821"/>
        </w:tabs>
        <w:spacing w:line="275" w:lineRule="exact"/>
      </w:pPr>
      <w:r>
        <w:t>55</w:t>
      </w:r>
    </w:p>
    <w:p w:rsidR="00510FBE" w:rsidRDefault="00426820">
      <w:pPr>
        <w:pStyle w:val="BodyText"/>
        <w:numPr>
          <w:ilvl w:val="1"/>
          <w:numId w:val="1"/>
        </w:numPr>
        <w:tabs>
          <w:tab w:val="left" w:pos="821"/>
        </w:tabs>
        <w:spacing w:line="275" w:lineRule="exact"/>
      </w:pPr>
      <w:r>
        <w:t>65</w:t>
      </w:r>
    </w:p>
    <w:p w:rsidR="00510FBE" w:rsidRDefault="00426820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t>67</w:t>
      </w:r>
    </w:p>
    <w:p w:rsidR="00510FBE" w:rsidRDefault="00510FBE">
      <w:pPr>
        <w:spacing w:before="8"/>
        <w:rPr>
          <w:rFonts w:ascii="Times New Roman" w:eastAsia="Times New Roman" w:hAnsi="Times New Roman" w:cs="Times New Roman"/>
          <w:sz w:val="34"/>
          <w:szCs w:val="34"/>
        </w:rPr>
      </w:pPr>
    </w:p>
    <w:p w:rsidR="007D2D02" w:rsidRDefault="007D2D02">
      <w:pPr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spacing w:val="-1"/>
        </w:rPr>
        <w:br w:type="page"/>
      </w:r>
    </w:p>
    <w:p w:rsidR="00510FBE" w:rsidRDefault="00426820" w:rsidP="00CF3FC2">
      <w:pPr>
        <w:pStyle w:val="BodyText"/>
        <w:numPr>
          <w:ilvl w:val="0"/>
          <w:numId w:val="1"/>
        </w:numPr>
        <w:tabs>
          <w:tab w:val="left" w:pos="461"/>
        </w:tabs>
        <w:spacing w:before="240" w:after="120"/>
        <w:ind w:left="461" w:right="259"/>
      </w:pPr>
      <w:r>
        <w:rPr>
          <w:spacing w:val="-1"/>
        </w:rPr>
        <w:lastRenderedPageBreak/>
        <w:t>Housebound</w:t>
      </w:r>
      <w:r>
        <w:t xml:space="preserve"> </w:t>
      </w:r>
      <w:r>
        <w:rPr>
          <w:spacing w:val="-1"/>
        </w:rPr>
        <w:t>Special</w:t>
      </w:r>
      <w:r>
        <w:t xml:space="preserve"> Monthly</w:t>
      </w:r>
      <w:r>
        <w:rPr>
          <w:spacing w:val="-5"/>
        </w:rPr>
        <w:t xml:space="preserve"> </w:t>
      </w:r>
      <w:r>
        <w:rPr>
          <w:spacing w:val="-1"/>
        </w:rPr>
        <w:t>Pension</w:t>
      </w:r>
      <w:r>
        <w:t xml:space="preserve"> must be</w:t>
      </w:r>
      <w:r>
        <w:rPr>
          <w:spacing w:val="-1"/>
        </w:rPr>
        <w:t xml:space="preserve"> </w:t>
      </w:r>
      <w:r>
        <w:t xml:space="preserve">granted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t>Decision.</w:t>
      </w:r>
    </w:p>
    <w:p w:rsidR="00510FBE" w:rsidRDefault="00426820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rPr>
          <w:spacing w:val="-1"/>
        </w:rPr>
        <w:t>True</w:t>
      </w:r>
    </w:p>
    <w:p w:rsidR="00510FBE" w:rsidRDefault="00426820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rPr>
          <w:spacing w:val="-1"/>
        </w:rPr>
        <w:t>False</w:t>
      </w:r>
    </w:p>
    <w:p w:rsidR="00510FBE" w:rsidRDefault="00510F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FBE" w:rsidRDefault="00426820" w:rsidP="00CF3FC2">
      <w:pPr>
        <w:pStyle w:val="BodyText"/>
        <w:numPr>
          <w:ilvl w:val="0"/>
          <w:numId w:val="1"/>
        </w:numPr>
        <w:tabs>
          <w:tab w:val="left" w:pos="461"/>
        </w:tabs>
        <w:spacing w:before="240" w:after="120"/>
        <w:ind w:left="461"/>
      </w:pPr>
      <w:r>
        <w:rPr>
          <w:spacing w:val="-1"/>
        </w:rPr>
        <w:t>Qualifying</w:t>
      </w:r>
      <w:r>
        <w:rPr>
          <w:spacing w:val="-3"/>
        </w:rPr>
        <w:t xml:space="preserve"> </w:t>
      </w:r>
      <w:r>
        <w:rPr>
          <w:spacing w:val="-1"/>
        </w:rPr>
        <w:t xml:space="preserve">Service </w:t>
      </w:r>
      <w:r>
        <w:t xml:space="preserve">for </w:t>
      </w:r>
      <w:r>
        <w:rPr>
          <w:spacing w:val="-1"/>
        </w:rPr>
        <w:t>Pension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which</w:t>
      </w:r>
      <w:r>
        <w:t xml:space="preserve"> of the </w:t>
      </w:r>
      <w:r>
        <w:rPr>
          <w:spacing w:val="-1"/>
        </w:rPr>
        <w:t>following?</w:t>
      </w:r>
    </w:p>
    <w:p w:rsidR="00510FBE" w:rsidRDefault="00426820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t xml:space="preserve">At </w:t>
      </w:r>
      <w:r>
        <w:rPr>
          <w:spacing w:val="-1"/>
        </w:rPr>
        <w:t>least</w:t>
      </w:r>
      <w:r>
        <w:t xml:space="preserve"> one day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wartime </w:t>
      </w:r>
      <w:r>
        <w:rPr>
          <w:spacing w:val="-1"/>
        </w:rPr>
        <w:t>service.</w:t>
      </w:r>
    </w:p>
    <w:p w:rsidR="00510FBE" w:rsidRDefault="00426820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rPr>
          <w:spacing w:val="-1"/>
        </w:rPr>
        <w:t>Five</w:t>
      </w:r>
      <w:r>
        <w:rPr>
          <w:spacing w:val="4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accumulative</w:t>
      </w:r>
      <w:r>
        <w:rPr>
          <w:spacing w:val="1"/>
        </w:rPr>
        <w:t xml:space="preserve"> </w:t>
      </w:r>
      <w:r>
        <w:rPr>
          <w:spacing w:val="-1"/>
        </w:rPr>
        <w:t>service</w:t>
      </w:r>
    </w:p>
    <w:p w:rsidR="00510FBE" w:rsidRDefault="00426820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t xml:space="preserve">90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1"/>
        </w:rPr>
        <w:t>accumulative</w:t>
      </w:r>
      <w:r>
        <w:t xml:space="preserve"> service</w:t>
      </w:r>
    </w:p>
    <w:p w:rsidR="00510FBE" w:rsidRDefault="00426820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t>None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above</w:t>
      </w:r>
    </w:p>
    <w:p w:rsidR="00510FBE" w:rsidRDefault="00510FBE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510FBE" w:rsidRDefault="00426820" w:rsidP="00CF3FC2">
      <w:pPr>
        <w:pStyle w:val="BodyText"/>
        <w:numPr>
          <w:ilvl w:val="0"/>
          <w:numId w:val="1"/>
        </w:numPr>
        <w:tabs>
          <w:tab w:val="left" w:pos="461"/>
        </w:tabs>
        <w:spacing w:before="240" w:after="120"/>
        <w:ind w:left="461"/>
      </w:pPr>
      <w:r>
        <w:t>Which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included</w:t>
      </w:r>
      <w:r>
        <w:t xml:space="preserve"> in the</w:t>
      </w:r>
      <w:r>
        <w:rPr>
          <w:spacing w:val="-1"/>
        </w:rPr>
        <w:t xml:space="preserve"> </w:t>
      </w:r>
      <w:r>
        <w:t xml:space="preserve">calculation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Income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VA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(IVAP)?</w:t>
      </w:r>
    </w:p>
    <w:p w:rsidR="00510FBE" w:rsidRDefault="00426820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rPr>
          <w:spacing w:val="-1"/>
        </w:rPr>
        <w:t>Income</w:t>
      </w:r>
      <w:r>
        <w:t xml:space="preserve"> +</w:t>
      </w:r>
      <w:r>
        <w:rPr>
          <w:spacing w:val="-2"/>
        </w:rPr>
        <w:t xml:space="preserve"> </w:t>
      </w:r>
      <w:r>
        <w:t xml:space="preserve">net </w:t>
      </w:r>
      <w:r>
        <w:rPr>
          <w:spacing w:val="-1"/>
        </w:rPr>
        <w:t>worth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expenses</w:t>
      </w:r>
      <w:r>
        <w:t xml:space="preserve"> +</w:t>
      </w:r>
      <w:r>
        <w:rPr>
          <w:spacing w:val="-1"/>
        </w:rPr>
        <w:t xml:space="preserve"> </w:t>
      </w:r>
      <w:r>
        <w:t>5%</w:t>
      </w:r>
      <w:r>
        <w:rPr>
          <w:spacing w:val="-1"/>
        </w:rPr>
        <w:t xml:space="preserve"> medical</w:t>
      </w:r>
      <w:r>
        <w:t xml:space="preserve"> </w:t>
      </w:r>
      <w:r>
        <w:rPr>
          <w:spacing w:val="-1"/>
        </w:rPr>
        <w:t>deductible</w:t>
      </w:r>
    </w:p>
    <w:p w:rsidR="00510FBE" w:rsidRDefault="00426820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rPr>
          <w:spacing w:val="-1"/>
        </w:rPr>
        <w:t xml:space="preserve">Income </w:t>
      </w:r>
      <w:r>
        <w:rPr>
          <w:rFonts w:cs="Times New Roman"/>
        </w:rPr>
        <w:t xml:space="preserve">– </w:t>
      </w:r>
      <w:r>
        <w:t xml:space="preserve">medical </w:t>
      </w:r>
      <w:r>
        <w:rPr>
          <w:spacing w:val="-1"/>
        </w:rPr>
        <w:t>expenses</w:t>
      </w:r>
      <w:r>
        <w:t xml:space="preserve"> +</w:t>
      </w:r>
      <w:r>
        <w:rPr>
          <w:spacing w:val="-1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medical deductible</w:t>
      </w:r>
    </w:p>
    <w:p w:rsidR="00510FBE" w:rsidRDefault="00426820" w:rsidP="00CF3FC2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rPr>
          <w:spacing w:val="-1"/>
        </w:rPr>
        <w:t>Income</w:t>
      </w:r>
      <w:r>
        <w:t xml:space="preserve"> +</w:t>
      </w:r>
      <w:r>
        <w:rPr>
          <w:spacing w:val="-2"/>
        </w:rPr>
        <w:t xml:space="preserve"> </w:t>
      </w:r>
      <w:r>
        <w:t>medical expenses + 5%</w:t>
      </w:r>
      <w:r>
        <w:rPr>
          <w:spacing w:val="-1"/>
        </w:rPr>
        <w:t xml:space="preserve"> </w:t>
      </w:r>
      <w:r>
        <w:t>medical deductible</w:t>
      </w:r>
    </w:p>
    <w:p w:rsidR="00510FBE" w:rsidRDefault="00510FBE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510FBE" w:rsidRDefault="00426820" w:rsidP="000C5CAA">
      <w:pPr>
        <w:pStyle w:val="BodyText"/>
        <w:numPr>
          <w:ilvl w:val="0"/>
          <w:numId w:val="1"/>
        </w:numPr>
        <w:tabs>
          <w:tab w:val="left" w:pos="461"/>
        </w:tabs>
        <w:spacing w:before="240" w:after="120"/>
        <w:ind w:left="461"/>
      </w:pPr>
      <w:r>
        <w:t>The</w:t>
      </w:r>
      <w:r>
        <w:rPr>
          <w:spacing w:val="-2"/>
        </w:rPr>
        <w:t xml:space="preserve"> </w:t>
      </w:r>
      <w:r>
        <w:t xml:space="preserve">Maximum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Pension</w:t>
      </w:r>
      <w:r>
        <w:t xml:space="preserve"> </w:t>
      </w:r>
      <w:r>
        <w:rPr>
          <w:spacing w:val="-1"/>
        </w:rPr>
        <w:t>Rate</w:t>
      </w:r>
      <w:r>
        <w:t xml:space="preserve"> </w:t>
      </w:r>
      <w:r>
        <w:rPr>
          <w:spacing w:val="-1"/>
        </w:rPr>
        <w:t>(MAPR)</w:t>
      </w:r>
      <w:r>
        <w:t xml:space="preserve"> </w:t>
      </w:r>
      <w:r>
        <w:rPr>
          <w:spacing w:val="-1"/>
        </w:rPr>
        <w:t>chart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reflects</w:t>
      </w:r>
      <w:r>
        <w:t xml:space="preserve"> </w:t>
      </w:r>
      <w:r>
        <w:rPr>
          <w:spacing w:val="-1"/>
        </w:rPr>
        <w:t>which</w:t>
      </w:r>
      <w:r>
        <w:t xml:space="preserve"> of the</w:t>
      </w:r>
      <w:r>
        <w:rPr>
          <w:spacing w:val="-1"/>
        </w:rPr>
        <w:t xml:space="preserve"> following?</w:t>
      </w:r>
    </w:p>
    <w:p w:rsidR="00510FBE" w:rsidRDefault="00426820" w:rsidP="000C5CAA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t>5%</w:t>
      </w:r>
      <w:r>
        <w:rPr>
          <w:spacing w:val="-1"/>
        </w:rPr>
        <w:t xml:space="preserve"> Deductible</w:t>
      </w:r>
      <w:r>
        <w:t xml:space="preserve"> for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expenses</w:t>
      </w:r>
    </w:p>
    <w:p w:rsidR="00510FBE" w:rsidRDefault="00426820" w:rsidP="000C5CAA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t>5%</w:t>
      </w:r>
      <w:r>
        <w:rPr>
          <w:spacing w:val="-1"/>
        </w:rPr>
        <w:t xml:space="preserve"> Deductible</w:t>
      </w:r>
      <w:r>
        <w:t xml:space="preserve"> for </w:t>
      </w:r>
      <w:r>
        <w:rPr>
          <w:spacing w:val="-1"/>
        </w:rPr>
        <w:t>Net</w:t>
      </w:r>
      <w:r>
        <w:rPr>
          <w:spacing w:val="2"/>
        </w:rPr>
        <w:t xml:space="preserve"> </w:t>
      </w:r>
      <w:r>
        <w:t>Worth</w:t>
      </w:r>
    </w:p>
    <w:p w:rsidR="00510FBE" w:rsidRDefault="00426820" w:rsidP="000C5CAA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t>5%</w:t>
      </w:r>
      <w:r>
        <w:rPr>
          <w:spacing w:val="-1"/>
        </w:rPr>
        <w:t xml:space="preserve"> Deductible</w:t>
      </w:r>
      <w:r>
        <w:t xml:space="preserve"> for </w:t>
      </w:r>
      <w:r>
        <w:rPr>
          <w:spacing w:val="-1"/>
        </w:rPr>
        <w:t>Net</w:t>
      </w:r>
      <w:r>
        <w:rPr>
          <w:spacing w:val="2"/>
        </w:rPr>
        <w:t xml:space="preserve"> </w:t>
      </w:r>
      <w:r>
        <w:rPr>
          <w:spacing w:val="-1"/>
        </w:rPr>
        <w:t>Income</w:t>
      </w:r>
    </w:p>
    <w:p w:rsidR="00510FBE" w:rsidRDefault="00510FBE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:rsidR="00510FBE" w:rsidRDefault="00426820" w:rsidP="000C5CAA">
      <w:pPr>
        <w:pStyle w:val="BodyText"/>
        <w:numPr>
          <w:ilvl w:val="0"/>
          <w:numId w:val="1"/>
        </w:numPr>
        <w:tabs>
          <w:tab w:val="left" w:pos="461"/>
        </w:tabs>
        <w:spacing w:before="240" w:after="120"/>
        <w:ind w:left="461"/>
      </w:pPr>
      <w:r>
        <w:t>Which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 w:rsidR="00DD53F2">
        <w:rPr>
          <w:spacing w:val="1"/>
        </w:rPr>
        <w:t>types of work are</w:t>
      </w:r>
      <w:r>
        <w:t xml:space="preserve"> </w:t>
      </w:r>
      <w:r>
        <w:rPr>
          <w:spacing w:val="-1"/>
        </w:rPr>
        <w:t>processed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 w:rsidR="00DD53F2">
        <w:rPr>
          <w:spacing w:val="-1"/>
        </w:rPr>
        <w:t>PMCs</w:t>
      </w:r>
      <w:r>
        <w:t>?</w:t>
      </w:r>
    </w:p>
    <w:p w:rsidR="00510FBE" w:rsidRDefault="00426820" w:rsidP="000C5CAA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rPr>
          <w:spacing w:val="-1"/>
        </w:rPr>
        <w:t>Income</w:t>
      </w:r>
      <w:r>
        <w:t xml:space="preserve"> </w:t>
      </w:r>
      <w:r>
        <w:rPr>
          <w:spacing w:val="-1"/>
        </w:rPr>
        <w:t>Verification</w:t>
      </w:r>
      <w:r>
        <w:t xml:space="preserve"> </w:t>
      </w:r>
      <w:r>
        <w:rPr>
          <w:spacing w:val="-1"/>
        </w:rPr>
        <w:t>Matches</w:t>
      </w:r>
    </w:p>
    <w:p w:rsidR="00510FBE" w:rsidRDefault="00426820" w:rsidP="000C5CAA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t xml:space="preserve">Prison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Fugitive</w:t>
      </w:r>
      <w:r>
        <w:t xml:space="preserve"> </w:t>
      </w:r>
      <w:r>
        <w:rPr>
          <w:spacing w:val="-1"/>
        </w:rPr>
        <w:t>Felon</w:t>
      </w:r>
      <w:r>
        <w:t xml:space="preserve"> </w:t>
      </w:r>
      <w:r>
        <w:rPr>
          <w:spacing w:val="-1"/>
        </w:rPr>
        <w:t>Matches</w:t>
      </w:r>
    </w:p>
    <w:p w:rsidR="00510FBE" w:rsidRDefault="00426820" w:rsidP="000C5CAA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rPr>
          <w:spacing w:val="-1"/>
        </w:rPr>
        <w:t>Original</w:t>
      </w:r>
      <w:r>
        <w:rPr>
          <w:spacing w:val="2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rPr>
          <w:spacing w:val="-1"/>
        </w:rPr>
        <w:t>Pension</w:t>
      </w:r>
    </w:p>
    <w:p w:rsidR="00510FBE" w:rsidRDefault="00426820" w:rsidP="000C5CAA">
      <w:pPr>
        <w:pStyle w:val="BodyText"/>
        <w:numPr>
          <w:ilvl w:val="1"/>
          <w:numId w:val="1"/>
        </w:numPr>
        <w:tabs>
          <w:tab w:val="left" w:pos="821"/>
        </w:tabs>
        <w:ind w:left="821"/>
      </w:pPr>
      <w:r>
        <w:t>All of the</w:t>
      </w:r>
      <w:r>
        <w:rPr>
          <w:spacing w:val="-1"/>
        </w:rPr>
        <w:t xml:space="preserve"> above</w:t>
      </w:r>
    </w:p>
    <w:sectPr w:rsidR="00510FBE">
      <w:pgSz w:w="12240" w:h="15840"/>
      <w:pgMar w:top="1380" w:right="1580" w:bottom="1360" w:left="1340" w:header="0" w:footer="11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745" w:rsidRDefault="00A12745">
      <w:r>
        <w:separator/>
      </w:r>
    </w:p>
  </w:endnote>
  <w:endnote w:type="continuationSeparator" w:id="0">
    <w:p w:rsidR="00A12745" w:rsidRDefault="00A1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76B" w:rsidRPr="002B5854" w:rsidRDefault="0088676B" w:rsidP="002B5854">
    <w:pPr>
      <w:pStyle w:val="Footer"/>
      <w:rPr>
        <w:rFonts w:ascii="Times New Roman" w:hAnsi="Times New Roman" w:cs="Times New Roman"/>
        <w:sz w:val="24"/>
        <w:szCs w:val="24"/>
      </w:rPr>
    </w:pPr>
    <w:r w:rsidRPr="002B5854">
      <w:rPr>
        <w:rFonts w:ascii="Times New Roman" w:hAnsi="Times New Roman" w:cs="Times New Roman"/>
        <w:sz w:val="24"/>
        <w:szCs w:val="24"/>
      </w:rPr>
      <w:t>January 2018</w:t>
    </w:r>
    <w:r w:rsidRPr="002B5854">
      <w:rPr>
        <w:rFonts w:ascii="Times New Roman" w:hAnsi="Times New Roman" w:cs="Times New Roman"/>
        <w:sz w:val="24"/>
        <w:szCs w:val="24"/>
      </w:rPr>
      <w:tab/>
    </w:r>
    <w:r w:rsidRPr="002B5854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-13029136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B58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585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B58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440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B585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510FBE" w:rsidRPr="002B5854" w:rsidRDefault="00510FBE">
    <w:pPr>
      <w:spacing w:line="14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745" w:rsidRDefault="00A12745">
      <w:r>
        <w:separator/>
      </w:r>
    </w:p>
  </w:footnote>
  <w:footnote w:type="continuationSeparator" w:id="0">
    <w:p w:rsidR="00A12745" w:rsidRDefault="00A1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71E4"/>
    <w:multiLevelType w:val="hybridMultilevel"/>
    <w:tmpl w:val="15442AF8"/>
    <w:lvl w:ilvl="0" w:tplc="B0D6B0F0">
      <w:start w:val="1"/>
      <w:numFmt w:val="bullet"/>
      <w:lvlText w:val=""/>
      <w:lvlJc w:val="left"/>
      <w:pPr>
        <w:ind w:left="3701" w:hanging="360"/>
      </w:pPr>
      <w:rPr>
        <w:rFonts w:ascii="Symbol" w:eastAsia="Symbol" w:hAnsi="Symbol" w:hint="default"/>
        <w:sz w:val="28"/>
        <w:szCs w:val="28"/>
      </w:rPr>
    </w:lvl>
    <w:lvl w:ilvl="1" w:tplc="69E4BC90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2" w:tplc="7FE02C14">
      <w:start w:val="1"/>
      <w:numFmt w:val="bullet"/>
      <w:lvlText w:val="•"/>
      <w:lvlJc w:val="left"/>
      <w:pPr>
        <w:ind w:left="4832" w:hanging="360"/>
      </w:pPr>
      <w:rPr>
        <w:rFonts w:hint="default"/>
      </w:rPr>
    </w:lvl>
    <w:lvl w:ilvl="3" w:tplc="82044BFC">
      <w:start w:val="1"/>
      <w:numFmt w:val="bullet"/>
      <w:lvlText w:val="•"/>
      <w:lvlJc w:val="left"/>
      <w:pPr>
        <w:ind w:left="5398" w:hanging="360"/>
      </w:pPr>
      <w:rPr>
        <w:rFonts w:hint="default"/>
      </w:rPr>
    </w:lvl>
    <w:lvl w:ilvl="4" w:tplc="625E0F62">
      <w:start w:val="1"/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7EDE981E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6" w:tplc="62C8FB34">
      <w:start w:val="1"/>
      <w:numFmt w:val="bullet"/>
      <w:lvlText w:val="•"/>
      <w:lvlJc w:val="left"/>
      <w:pPr>
        <w:ind w:left="7096" w:hanging="360"/>
      </w:pPr>
      <w:rPr>
        <w:rFonts w:hint="default"/>
      </w:rPr>
    </w:lvl>
    <w:lvl w:ilvl="7" w:tplc="A2E0169A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  <w:lvl w:ilvl="8" w:tplc="4F1AE80A">
      <w:start w:val="1"/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" w15:restartNumberingAfterBreak="0">
    <w:nsid w:val="0AD829FA"/>
    <w:multiLevelType w:val="hybridMultilevel"/>
    <w:tmpl w:val="4094BE00"/>
    <w:lvl w:ilvl="0" w:tplc="A928E2E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490BDEC">
      <w:start w:val="1"/>
      <w:numFmt w:val="upperLetter"/>
      <w:lvlText w:val="%2.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77709AFC">
      <w:start w:val="1"/>
      <w:numFmt w:val="bullet"/>
      <w:lvlText w:val="•"/>
      <w:lvlJc w:val="left"/>
      <w:pPr>
        <w:ind w:left="1749" w:hanging="360"/>
      </w:pPr>
      <w:rPr>
        <w:rFonts w:hint="default"/>
      </w:rPr>
    </w:lvl>
    <w:lvl w:ilvl="3" w:tplc="40D6DB5C">
      <w:start w:val="1"/>
      <w:numFmt w:val="bullet"/>
      <w:lvlText w:val="•"/>
      <w:lvlJc w:val="left"/>
      <w:pPr>
        <w:ind w:left="2678" w:hanging="360"/>
      </w:pPr>
      <w:rPr>
        <w:rFonts w:hint="default"/>
      </w:rPr>
    </w:lvl>
    <w:lvl w:ilvl="4" w:tplc="09BE038C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80F00A9A">
      <w:start w:val="1"/>
      <w:numFmt w:val="bullet"/>
      <w:lvlText w:val="•"/>
      <w:lvlJc w:val="left"/>
      <w:pPr>
        <w:ind w:left="4535" w:hanging="360"/>
      </w:pPr>
      <w:rPr>
        <w:rFonts w:hint="default"/>
      </w:rPr>
    </w:lvl>
    <w:lvl w:ilvl="6" w:tplc="0EF2AD22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6F50C65A">
      <w:start w:val="1"/>
      <w:numFmt w:val="bullet"/>
      <w:lvlText w:val="•"/>
      <w:lvlJc w:val="left"/>
      <w:pPr>
        <w:ind w:left="6393" w:hanging="360"/>
      </w:pPr>
      <w:rPr>
        <w:rFonts w:hint="default"/>
      </w:rPr>
    </w:lvl>
    <w:lvl w:ilvl="8" w:tplc="FDECD266">
      <w:start w:val="1"/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2" w15:restartNumberingAfterBreak="0">
    <w:nsid w:val="0F450FD0"/>
    <w:multiLevelType w:val="hybridMultilevel"/>
    <w:tmpl w:val="9A66EC1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1323616E"/>
    <w:multiLevelType w:val="hybridMultilevel"/>
    <w:tmpl w:val="E3EA4D64"/>
    <w:lvl w:ilvl="0" w:tplc="4AD8D894">
      <w:start w:val="1"/>
      <w:numFmt w:val="bullet"/>
      <w:lvlText w:val=""/>
      <w:lvlJc w:val="left"/>
      <w:pPr>
        <w:ind w:left="484" w:hanging="360"/>
      </w:pPr>
      <w:rPr>
        <w:rFonts w:ascii="Symbol" w:eastAsia="Symbol" w:hAnsi="Symbol" w:hint="default"/>
        <w:sz w:val="24"/>
        <w:szCs w:val="24"/>
      </w:rPr>
    </w:lvl>
    <w:lvl w:ilvl="1" w:tplc="3676B020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27DC771A">
      <w:start w:val="1"/>
      <w:numFmt w:val="bullet"/>
      <w:lvlText w:val="•"/>
      <w:lvlJc w:val="left"/>
      <w:pPr>
        <w:ind w:left="1509" w:hanging="360"/>
      </w:pPr>
      <w:rPr>
        <w:rFonts w:hint="default"/>
      </w:rPr>
    </w:lvl>
    <w:lvl w:ilvl="3" w:tplc="C1265BCE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4" w:tplc="768C6F82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5" w:tplc="5BE4D31C">
      <w:start w:val="1"/>
      <w:numFmt w:val="bullet"/>
      <w:lvlText w:val="•"/>
      <w:lvlJc w:val="left"/>
      <w:pPr>
        <w:ind w:left="3215" w:hanging="360"/>
      </w:pPr>
      <w:rPr>
        <w:rFonts w:hint="default"/>
      </w:rPr>
    </w:lvl>
    <w:lvl w:ilvl="6" w:tplc="86469556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7" w:tplc="84203918">
      <w:start w:val="1"/>
      <w:numFmt w:val="bullet"/>
      <w:lvlText w:val="•"/>
      <w:lvlJc w:val="left"/>
      <w:pPr>
        <w:ind w:left="4353" w:hanging="360"/>
      </w:pPr>
      <w:rPr>
        <w:rFonts w:hint="default"/>
      </w:rPr>
    </w:lvl>
    <w:lvl w:ilvl="8" w:tplc="A43C3176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</w:abstractNum>
  <w:abstractNum w:abstractNumId="4" w15:restartNumberingAfterBreak="0">
    <w:nsid w:val="14FE156A"/>
    <w:multiLevelType w:val="hybridMultilevel"/>
    <w:tmpl w:val="92C64C5A"/>
    <w:lvl w:ilvl="0" w:tplc="9C260CD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880FCD2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C4CE87A8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D7103A3E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EDF2E5AC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A7E0E232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5BD205EC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8ECCD374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A1665ABC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5" w15:restartNumberingAfterBreak="0">
    <w:nsid w:val="175C4CFD"/>
    <w:multiLevelType w:val="hybridMultilevel"/>
    <w:tmpl w:val="A6D84448"/>
    <w:lvl w:ilvl="0" w:tplc="01881908">
      <w:start w:val="1"/>
      <w:numFmt w:val="bullet"/>
      <w:lvlText w:val=""/>
      <w:lvlJc w:val="left"/>
      <w:pPr>
        <w:ind w:left="459" w:hanging="720"/>
      </w:pPr>
      <w:rPr>
        <w:rFonts w:ascii="Symbol" w:eastAsia="Symbol" w:hAnsi="Symbol" w:hint="default"/>
        <w:sz w:val="24"/>
        <w:szCs w:val="24"/>
      </w:rPr>
    </w:lvl>
    <w:lvl w:ilvl="1" w:tplc="B55CF756">
      <w:start w:val="1"/>
      <w:numFmt w:val="bullet"/>
      <w:lvlText w:val="•"/>
      <w:lvlJc w:val="left"/>
      <w:pPr>
        <w:ind w:left="1060" w:hanging="720"/>
      </w:pPr>
      <w:rPr>
        <w:rFonts w:hint="default"/>
      </w:rPr>
    </w:lvl>
    <w:lvl w:ilvl="2" w:tplc="34143170">
      <w:start w:val="1"/>
      <w:numFmt w:val="bullet"/>
      <w:lvlText w:val="•"/>
      <w:lvlJc w:val="left"/>
      <w:pPr>
        <w:ind w:left="1661" w:hanging="720"/>
      </w:pPr>
      <w:rPr>
        <w:rFonts w:hint="default"/>
      </w:rPr>
    </w:lvl>
    <w:lvl w:ilvl="3" w:tplc="F03A772E">
      <w:start w:val="1"/>
      <w:numFmt w:val="bullet"/>
      <w:lvlText w:val="•"/>
      <w:lvlJc w:val="left"/>
      <w:pPr>
        <w:ind w:left="2262" w:hanging="720"/>
      </w:pPr>
      <w:rPr>
        <w:rFonts w:hint="default"/>
      </w:rPr>
    </w:lvl>
    <w:lvl w:ilvl="4" w:tplc="B874EDDE">
      <w:start w:val="1"/>
      <w:numFmt w:val="bullet"/>
      <w:lvlText w:val="•"/>
      <w:lvlJc w:val="left"/>
      <w:pPr>
        <w:ind w:left="2863" w:hanging="720"/>
      </w:pPr>
      <w:rPr>
        <w:rFonts w:hint="default"/>
      </w:rPr>
    </w:lvl>
    <w:lvl w:ilvl="5" w:tplc="2334DED0">
      <w:start w:val="1"/>
      <w:numFmt w:val="bullet"/>
      <w:lvlText w:val="•"/>
      <w:lvlJc w:val="left"/>
      <w:pPr>
        <w:ind w:left="3464" w:hanging="720"/>
      </w:pPr>
      <w:rPr>
        <w:rFonts w:hint="default"/>
      </w:rPr>
    </w:lvl>
    <w:lvl w:ilvl="6" w:tplc="689EE20C">
      <w:start w:val="1"/>
      <w:numFmt w:val="bullet"/>
      <w:lvlText w:val="•"/>
      <w:lvlJc w:val="left"/>
      <w:pPr>
        <w:ind w:left="4065" w:hanging="720"/>
      </w:pPr>
      <w:rPr>
        <w:rFonts w:hint="default"/>
      </w:rPr>
    </w:lvl>
    <w:lvl w:ilvl="7" w:tplc="755CDDA0">
      <w:start w:val="1"/>
      <w:numFmt w:val="bullet"/>
      <w:lvlText w:val="•"/>
      <w:lvlJc w:val="left"/>
      <w:pPr>
        <w:ind w:left="4666" w:hanging="720"/>
      </w:pPr>
      <w:rPr>
        <w:rFonts w:hint="default"/>
      </w:rPr>
    </w:lvl>
    <w:lvl w:ilvl="8" w:tplc="EF925E52">
      <w:start w:val="1"/>
      <w:numFmt w:val="bullet"/>
      <w:lvlText w:val="•"/>
      <w:lvlJc w:val="left"/>
      <w:pPr>
        <w:ind w:left="5267" w:hanging="720"/>
      </w:pPr>
      <w:rPr>
        <w:rFonts w:hint="default"/>
      </w:rPr>
    </w:lvl>
  </w:abstractNum>
  <w:abstractNum w:abstractNumId="6" w15:restartNumberingAfterBreak="0">
    <w:nsid w:val="28B30B7C"/>
    <w:multiLevelType w:val="hybridMultilevel"/>
    <w:tmpl w:val="7858502C"/>
    <w:lvl w:ilvl="0" w:tplc="299EFC9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5AC6CB80">
      <w:start w:val="1"/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9460BD92">
      <w:start w:val="1"/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126AF39C">
      <w:start w:val="1"/>
      <w:numFmt w:val="bullet"/>
      <w:lvlText w:val="•"/>
      <w:lvlJc w:val="left"/>
      <w:pPr>
        <w:ind w:left="3358" w:hanging="360"/>
      </w:pPr>
      <w:rPr>
        <w:rFonts w:hint="default"/>
      </w:rPr>
    </w:lvl>
    <w:lvl w:ilvl="4" w:tplc="4DB239CA">
      <w:start w:val="1"/>
      <w:numFmt w:val="bullet"/>
      <w:lvlText w:val="•"/>
      <w:lvlJc w:val="left"/>
      <w:pPr>
        <w:ind w:left="4204" w:hanging="360"/>
      </w:pPr>
      <w:rPr>
        <w:rFonts w:hint="default"/>
      </w:rPr>
    </w:lvl>
    <w:lvl w:ilvl="5" w:tplc="6B145C90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683094D4">
      <w:start w:val="1"/>
      <w:numFmt w:val="bullet"/>
      <w:lvlText w:val="•"/>
      <w:lvlJc w:val="left"/>
      <w:pPr>
        <w:ind w:left="5896" w:hanging="360"/>
      </w:pPr>
      <w:rPr>
        <w:rFonts w:hint="default"/>
      </w:rPr>
    </w:lvl>
    <w:lvl w:ilvl="7" w:tplc="29FE3922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  <w:lvl w:ilvl="8" w:tplc="41C6CA72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</w:abstractNum>
  <w:abstractNum w:abstractNumId="7" w15:restartNumberingAfterBreak="0">
    <w:nsid w:val="33A154BD"/>
    <w:multiLevelType w:val="hybridMultilevel"/>
    <w:tmpl w:val="610EC5AE"/>
    <w:lvl w:ilvl="0" w:tplc="2DD80176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4"/>
        <w:szCs w:val="24"/>
      </w:rPr>
    </w:lvl>
    <w:lvl w:ilvl="1" w:tplc="479A6000">
      <w:start w:val="1"/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3B3E02AA">
      <w:start w:val="1"/>
      <w:numFmt w:val="bullet"/>
      <w:lvlText w:val="•"/>
      <w:lvlJc w:val="left"/>
      <w:pPr>
        <w:ind w:left="2832" w:hanging="360"/>
      </w:pPr>
      <w:rPr>
        <w:rFonts w:hint="default"/>
      </w:rPr>
    </w:lvl>
    <w:lvl w:ilvl="3" w:tplc="AC3C1422">
      <w:start w:val="1"/>
      <w:numFmt w:val="bullet"/>
      <w:lvlText w:val="•"/>
      <w:lvlJc w:val="left"/>
      <w:pPr>
        <w:ind w:left="3658" w:hanging="360"/>
      </w:pPr>
      <w:rPr>
        <w:rFonts w:hint="default"/>
      </w:rPr>
    </w:lvl>
    <w:lvl w:ilvl="4" w:tplc="C194BB92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500E9E30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27FA1D22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EF2AA012">
      <w:start w:val="1"/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39A622DE">
      <w:start w:val="1"/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8" w15:restartNumberingAfterBreak="0">
    <w:nsid w:val="49CE1D15"/>
    <w:multiLevelType w:val="hybridMultilevel"/>
    <w:tmpl w:val="D822394A"/>
    <w:lvl w:ilvl="0" w:tplc="2F760FB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06CE186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7BDE6D62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E0AE2D0E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E6DAF51C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FA94B23E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8CB0D6AA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B35C5B44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D5E2C812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9" w15:restartNumberingAfterBreak="0">
    <w:nsid w:val="50D00419"/>
    <w:multiLevelType w:val="hybridMultilevel"/>
    <w:tmpl w:val="AB6010D8"/>
    <w:lvl w:ilvl="0" w:tplc="B442B77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FBA3B0E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DBE0C47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A0B27E8E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9F82D640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DAE87EB0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A50415C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9058F20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0000769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10" w15:restartNumberingAfterBreak="0">
    <w:nsid w:val="60B12849"/>
    <w:multiLevelType w:val="hybridMultilevel"/>
    <w:tmpl w:val="B220F678"/>
    <w:lvl w:ilvl="0" w:tplc="25FED91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66047B39"/>
    <w:multiLevelType w:val="hybridMultilevel"/>
    <w:tmpl w:val="098ECC4E"/>
    <w:lvl w:ilvl="0" w:tplc="4E1ABB3A">
      <w:start w:val="1"/>
      <w:numFmt w:val="bullet"/>
      <w:lvlText w:val=""/>
      <w:lvlJc w:val="left"/>
      <w:pPr>
        <w:ind w:left="459" w:hanging="720"/>
      </w:pPr>
      <w:rPr>
        <w:rFonts w:ascii="Symbol" w:eastAsia="Symbol" w:hAnsi="Symbol" w:hint="default"/>
        <w:sz w:val="24"/>
        <w:szCs w:val="24"/>
      </w:rPr>
    </w:lvl>
    <w:lvl w:ilvl="1" w:tplc="27EE2B28">
      <w:start w:val="1"/>
      <w:numFmt w:val="bullet"/>
      <w:lvlText w:val="•"/>
      <w:lvlJc w:val="left"/>
      <w:pPr>
        <w:ind w:left="1060" w:hanging="720"/>
      </w:pPr>
      <w:rPr>
        <w:rFonts w:hint="default"/>
      </w:rPr>
    </w:lvl>
    <w:lvl w:ilvl="2" w:tplc="F8EC0024">
      <w:start w:val="1"/>
      <w:numFmt w:val="bullet"/>
      <w:lvlText w:val="•"/>
      <w:lvlJc w:val="left"/>
      <w:pPr>
        <w:ind w:left="1661" w:hanging="720"/>
      </w:pPr>
      <w:rPr>
        <w:rFonts w:hint="default"/>
      </w:rPr>
    </w:lvl>
    <w:lvl w:ilvl="3" w:tplc="BB100BD4">
      <w:start w:val="1"/>
      <w:numFmt w:val="bullet"/>
      <w:lvlText w:val="•"/>
      <w:lvlJc w:val="left"/>
      <w:pPr>
        <w:ind w:left="2262" w:hanging="720"/>
      </w:pPr>
      <w:rPr>
        <w:rFonts w:hint="default"/>
      </w:rPr>
    </w:lvl>
    <w:lvl w:ilvl="4" w:tplc="1ACC5974">
      <w:start w:val="1"/>
      <w:numFmt w:val="bullet"/>
      <w:lvlText w:val="•"/>
      <w:lvlJc w:val="left"/>
      <w:pPr>
        <w:ind w:left="2863" w:hanging="720"/>
      </w:pPr>
      <w:rPr>
        <w:rFonts w:hint="default"/>
      </w:rPr>
    </w:lvl>
    <w:lvl w:ilvl="5" w:tplc="191809E0">
      <w:start w:val="1"/>
      <w:numFmt w:val="bullet"/>
      <w:lvlText w:val="•"/>
      <w:lvlJc w:val="left"/>
      <w:pPr>
        <w:ind w:left="3464" w:hanging="720"/>
      </w:pPr>
      <w:rPr>
        <w:rFonts w:hint="default"/>
      </w:rPr>
    </w:lvl>
    <w:lvl w:ilvl="6" w:tplc="58D07BFC">
      <w:start w:val="1"/>
      <w:numFmt w:val="bullet"/>
      <w:lvlText w:val="•"/>
      <w:lvlJc w:val="left"/>
      <w:pPr>
        <w:ind w:left="4065" w:hanging="720"/>
      </w:pPr>
      <w:rPr>
        <w:rFonts w:hint="default"/>
      </w:rPr>
    </w:lvl>
    <w:lvl w:ilvl="7" w:tplc="0024E5C2">
      <w:start w:val="1"/>
      <w:numFmt w:val="bullet"/>
      <w:lvlText w:val="•"/>
      <w:lvlJc w:val="left"/>
      <w:pPr>
        <w:ind w:left="4666" w:hanging="720"/>
      </w:pPr>
      <w:rPr>
        <w:rFonts w:hint="default"/>
      </w:rPr>
    </w:lvl>
    <w:lvl w:ilvl="8" w:tplc="DA825306">
      <w:start w:val="1"/>
      <w:numFmt w:val="bullet"/>
      <w:lvlText w:val="•"/>
      <w:lvlJc w:val="left"/>
      <w:pPr>
        <w:ind w:left="5267" w:hanging="720"/>
      </w:pPr>
      <w:rPr>
        <w:rFonts w:hint="default"/>
      </w:rPr>
    </w:lvl>
  </w:abstractNum>
  <w:abstractNum w:abstractNumId="12" w15:restartNumberingAfterBreak="0">
    <w:nsid w:val="695A5E03"/>
    <w:multiLevelType w:val="hybridMultilevel"/>
    <w:tmpl w:val="AD4E314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73123DFA"/>
    <w:multiLevelType w:val="hybridMultilevel"/>
    <w:tmpl w:val="D0A87B16"/>
    <w:lvl w:ilvl="0" w:tplc="9C422A5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B8B0CA02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5928D2D2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637E6B44">
      <w:start w:val="1"/>
      <w:numFmt w:val="bullet"/>
      <w:lvlText w:val="•"/>
      <w:lvlJc w:val="left"/>
      <w:pPr>
        <w:ind w:left="3309" w:hanging="360"/>
      </w:pPr>
      <w:rPr>
        <w:rFonts w:hint="default"/>
      </w:rPr>
    </w:lvl>
    <w:lvl w:ilvl="4" w:tplc="9B50CA8E">
      <w:start w:val="1"/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29C4A090">
      <w:start w:val="1"/>
      <w:numFmt w:val="bullet"/>
      <w:lvlText w:val="•"/>
      <w:lvlJc w:val="left"/>
      <w:pPr>
        <w:ind w:left="5078" w:hanging="360"/>
      </w:pPr>
      <w:rPr>
        <w:rFonts w:hint="default"/>
      </w:rPr>
    </w:lvl>
    <w:lvl w:ilvl="6" w:tplc="66460E70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378C3FC2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4F32B516">
      <w:start w:val="1"/>
      <w:numFmt w:val="bullet"/>
      <w:lvlText w:val="•"/>
      <w:lvlJc w:val="left"/>
      <w:pPr>
        <w:ind w:left="7731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13"/>
  </w:num>
  <w:num w:numId="8">
    <w:abstractNumId w:val="8"/>
  </w:num>
  <w:num w:numId="9">
    <w:abstractNumId w:val="0"/>
  </w:num>
  <w:num w:numId="10">
    <w:abstractNumId w:val="6"/>
  </w:num>
  <w:num w:numId="11">
    <w:abstractNumId w:val="10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FBE"/>
    <w:rsid w:val="000C5CAA"/>
    <w:rsid w:val="000F6D89"/>
    <w:rsid w:val="00172184"/>
    <w:rsid w:val="00201BD8"/>
    <w:rsid w:val="002711CB"/>
    <w:rsid w:val="002B5854"/>
    <w:rsid w:val="003C0E44"/>
    <w:rsid w:val="00426820"/>
    <w:rsid w:val="004A1002"/>
    <w:rsid w:val="004E4404"/>
    <w:rsid w:val="00510FBE"/>
    <w:rsid w:val="00573E95"/>
    <w:rsid w:val="006067CE"/>
    <w:rsid w:val="00630009"/>
    <w:rsid w:val="00717E88"/>
    <w:rsid w:val="00723EB1"/>
    <w:rsid w:val="007D2D02"/>
    <w:rsid w:val="0088676B"/>
    <w:rsid w:val="00924DD8"/>
    <w:rsid w:val="00A004D6"/>
    <w:rsid w:val="00A12745"/>
    <w:rsid w:val="00A5740C"/>
    <w:rsid w:val="00A62EBF"/>
    <w:rsid w:val="00AF2229"/>
    <w:rsid w:val="00BE27CB"/>
    <w:rsid w:val="00BE55F7"/>
    <w:rsid w:val="00C97BB7"/>
    <w:rsid w:val="00CF3FC2"/>
    <w:rsid w:val="00DA1CFC"/>
    <w:rsid w:val="00DD53F2"/>
    <w:rsid w:val="00FD33AC"/>
    <w:rsid w:val="00FD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99C05"/>
  <w15:docId w15:val="{FD739D8A-551F-4ECA-B2A7-44ECF9C1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36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8"/>
      <w:ind w:left="199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57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62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E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2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E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2E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7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76B"/>
  </w:style>
  <w:style w:type="paragraph" w:styleId="Footer">
    <w:name w:val="footer"/>
    <w:basedOn w:val="Normal"/>
    <w:link w:val="FooterChar"/>
    <w:uiPriority w:val="99"/>
    <w:unhideWhenUsed/>
    <w:rsid w:val="00886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aww.vrm.km.va.gov/system/templates/selfservice/va_kanew/help/agent/locale/en-US/portal/554400000001034/content/554400000014950/M21-1,%20Part%20V,%20Subpart%20iv,%20Chapter%202%20-%20Pension%20Maintenance%20Center%20(PMC)%20Procedures" TargetMode="External"/><Relationship Id="rId18" Type="http://schemas.openxmlformats.org/officeDocument/2006/relationships/hyperlink" Target="https://vaww.vrm.km.va.gov/system/templates/selfservice/va_kanew/help/agent/locale/en-US/portal/554400000001034/topic/554400000003364/Pensio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vaww.vrm.km.va.gov/system/templates/selfservice/va_kanew/help/agent/locale/en-US/portal/554400000001034/content/554400000073437/M21-1-Part-X-Chapter-09-Federal-Tax-Information-FT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aww.vrm.km.va.gov/system/templates/selfservice/va_kanew/help/agent/locale/en-US/portal/554400000001034/topic/554400000003182/Chapter-1-The-Effect-of-Income-and-Net-Worth-on-Pension-and-Parents-Dependency-and-Indemnity-Compensation-DI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vaww.vrm.km.va.gov/system/templates/selfservice/va_kanew/help/agent/locale/en-US/portal/554400000001034/content/554400000014360/M21-1,%20Part%20V,%20Subpart%20i,%20Chapter%202%20-%20Original%20Disability%20Pension%20Claims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aww.vrm.km.va.gov/system/templates/selfservice/va_kanew/help/agent/locale/en-US/portal/554400000001034/content/554400000014359/M21-1-Part-V-Subpart-i-Chapter-1-Overview-of-Requirements-and-Development-for-Pension-and-Parents-Dependency-and-Indemnity-Compensation-DIC?query=pen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c6c12-24c5-4d47-ac4d-c5cc93bcdf7b">RO317-839076992-10517</_dlc_DocId>
    <_dlc_DocIdUrl xmlns="b62c6c12-24c5-4d47-ac4d-c5cc93bcdf7b">
      <Url>https://vaww.vashare.vba.va.gov/sites/SPTNCIO/focusedveterans/training/VSRvirtualtraining/_layouts/15/DocIdRedir.aspx?ID=RO317-839076992-10517</Url>
      <Description>RO317-839076992-10517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a92e5099b9d4665426d5e2f5210929e0">
  <xsd:schema xmlns:xsd="http://www.w3.org/2001/XMLSchema" xmlns:xs="http://www.w3.org/2001/XMLSchema" xmlns:p="http://schemas.microsoft.com/office/2006/metadata/properties" xmlns:ns2="b62c6c12-24c5-4d47-ac4d-c5cc93bcdf7b" targetNamespace="http://schemas.microsoft.com/office/2006/metadata/properties" ma:root="true" ma:fieldsID="f00e8daebf23d3a43a83cbf8cd51dded" ns2:_="">
    <xsd:import namespace="b62c6c12-24c5-4d47-ac4d-c5cc93bcdf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6c12-24c5-4d47-ac4d-c5cc93bcdf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C0EC-45D1-4598-821E-65D333AFECB3}">
  <ds:schemaRefs>
    <ds:schemaRef ds:uri="http://schemas.microsoft.com/office/2006/metadata/properties"/>
    <ds:schemaRef ds:uri="http://schemas.microsoft.com/office/infopath/2007/PartnerControls"/>
    <ds:schemaRef ds:uri="b62c6c12-24c5-4d47-ac4d-c5cc93bcdf7b"/>
  </ds:schemaRefs>
</ds:datastoreItem>
</file>

<file path=customXml/itemProps2.xml><?xml version="1.0" encoding="utf-8"?>
<ds:datastoreItem xmlns:ds="http://schemas.openxmlformats.org/officeDocument/2006/customXml" ds:itemID="{9F6FF189-4B08-4C81-9EDD-F37F48343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336AF-64FB-4126-A106-EF8FE9B551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FA8F97-F4AA-4AA4-8BF1-1F875F8B4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6c12-24c5-4d47-ac4d-c5cc93bcd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8A3059-A21D-4E9D-ADA2-2A5CE81A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Maintenance Center Handout</vt:lpstr>
    </vt:vector>
  </TitlesOfParts>
  <Company>Veterans Benefits Administration</Company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Maintenance Center Handout</dc:title>
  <dc:subject>VSR, RVSR, DRO, Claims Assistant</dc:subject>
  <dc:creator>Department of Veterans Affairs, Veterans Benefits Administration, Compensation Service, STAFF</dc:creator>
  <cp:keywords>PMC, Pension Maintenance Center, PMC Training</cp:keywords>
  <cp:lastModifiedBy>Kathy Poole</cp:lastModifiedBy>
  <cp:revision>11</cp:revision>
  <dcterms:created xsi:type="dcterms:W3CDTF">2018-01-12T17:19:00Z</dcterms:created>
  <dcterms:modified xsi:type="dcterms:W3CDTF">2018-01-26T18:26:00Z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LastSaved">
    <vt:filetime>2018-01-11T00:00:00Z</vt:filetime>
  </property>
  <property fmtid="{D5CDD505-2E9C-101B-9397-08002B2CF9AE}" pid="4" name="ContentTypeId">
    <vt:lpwstr>0x0101003DB869E3E810774AA7B17315F3F50FE5</vt:lpwstr>
  </property>
  <property fmtid="{D5CDD505-2E9C-101B-9397-08002B2CF9AE}" pid="5" name="_dlc_DocIdItemGuid">
    <vt:lpwstr>721ec74d-379a-4b81-8816-6baf583b61c8</vt:lpwstr>
  </property>
  <property fmtid="{D5CDD505-2E9C-101B-9397-08002B2CF9AE}" pid="6" name="Language">
    <vt:lpwstr>en</vt:lpwstr>
  </property>
  <property fmtid="{D5CDD505-2E9C-101B-9397-08002B2CF9AE}" pid="7" name="Type">
    <vt:lpwstr>Guide</vt:lpwstr>
  </property>
</Properties>
</file>